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C46" w:rsidRDefault="00B27F85" w:rsidP="00990B05">
      <w:pPr>
        <w:jc w:val="right"/>
        <w:rPr>
          <w:b/>
        </w:rPr>
      </w:pPr>
      <w:r>
        <w:rPr>
          <w:b/>
          <w:sz w:val="28"/>
          <w:szCs w:val="28"/>
        </w:rPr>
        <w:t xml:space="preserve">          </w:t>
      </w:r>
    </w:p>
    <w:p w:rsidR="009A5C46" w:rsidRPr="00990B05" w:rsidRDefault="009A5C46" w:rsidP="00990B05">
      <w:pPr>
        <w:jc w:val="right"/>
        <w:rPr>
          <w:b/>
        </w:rPr>
      </w:pPr>
      <w:r>
        <w:rPr>
          <w:b/>
        </w:rPr>
        <w:t xml:space="preserve">Приложение № </w:t>
      </w:r>
      <w:r w:rsidRPr="00990B05">
        <w:rPr>
          <w:b/>
        </w:rPr>
        <w:t>2</w:t>
      </w:r>
    </w:p>
    <w:p w:rsidR="009A5C46" w:rsidRDefault="009A5C46" w:rsidP="00990B05">
      <w:pPr>
        <w:jc w:val="right"/>
        <w:rPr>
          <w:b/>
        </w:rPr>
      </w:pPr>
      <w:r>
        <w:rPr>
          <w:b/>
        </w:rPr>
        <w:t xml:space="preserve">к Решению Совета директоров АО «Казахтелеком» </w:t>
      </w:r>
    </w:p>
    <w:p w:rsidR="009A5C46" w:rsidRDefault="009A5C46" w:rsidP="00990B05">
      <w:pPr>
        <w:jc w:val="right"/>
        <w:rPr>
          <w:b/>
        </w:rPr>
      </w:pPr>
      <w:r>
        <w:rPr>
          <w:b/>
        </w:rPr>
        <w:t xml:space="preserve">от </w:t>
      </w:r>
      <w:r w:rsidR="0049065E">
        <w:rPr>
          <w:b/>
        </w:rPr>
        <w:t xml:space="preserve">24 октября </w:t>
      </w:r>
      <w:r>
        <w:rPr>
          <w:b/>
        </w:rPr>
        <w:t xml:space="preserve">2011 года № </w:t>
      </w:r>
      <w:r w:rsidR="0049065E">
        <w:rPr>
          <w:b/>
        </w:rPr>
        <w:t>10</w:t>
      </w:r>
    </w:p>
    <w:p w:rsidR="00990B05" w:rsidRPr="00990B05" w:rsidRDefault="00990B05" w:rsidP="00990B05">
      <w:pPr>
        <w:jc w:val="right"/>
        <w:rPr>
          <w:b/>
          <w:color w:val="FF0000"/>
        </w:rPr>
      </w:pPr>
      <w:r w:rsidRPr="00990B05">
        <w:rPr>
          <w:b/>
          <w:color w:val="FF0000"/>
        </w:rPr>
        <w:t>с дополнениями</w:t>
      </w:r>
    </w:p>
    <w:p w:rsidR="009A5C46" w:rsidRPr="00990B05" w:rsidRDefault="009A5C46" w:rsidP="00990B05">
      <w:pPr>
        <w:rPr>
          <w:color w:val="FF0000"/>
        </w:rPr>
      </w:pPr>
    </w:p>
    <w:p w:rsidR="00B27F85" w:rsidRDefault="00B27F85" w:rsidP="00990B05">
      <w:pPr>
        <w:tabs>
          <w:tab w:val="left" w:pos="3800"/>
        </w:tabs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B27F85" w:rsidRDefault="00B27F85" w:rsidP="00990B05">
      <w:pPr>
        <w:tabs>
          <w:tab w:val="left" w:pos="3800"/>
        </w:tabs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B27F85" w:rsidRDefault="00B27F85" w:rsidP="00990B05">
      <w:pPr>
        <w:tabs>
          <w:tab w:val="left" w:pos="3800"/>
        </w:tabs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B27F85" w:rsidRDefault="00B27F85" w:rsidP="00990B05">
      <w:pPr>
        <w:tabs>
          <w:tab w:val="left" w:pos="3800"/>
        </w:tabs>
        <w:autoSpaceDE w:val="0"/>
        <w:autoSpaceDN w:val="0"/>
        <w:adjustRightInd w:val="0"/>
        <w:jc w:val="right"/>
        <w:rPr>
          <w:color w:val="FF0000"/>
          <w:sz w:val="28"/>
          <w:szCs w:val="28"/>
        </w:rPr>
      </w:pPr>
    </w:p>
    <w:p w:rsidR="00B27F85" w:rsidRPr="00D922F5" w:rsidRDefault="00B27F85" w:rsidP="00990B05">
      <w:pPr>
        <w:tabs>
          <w:tab w:val="left" w:pos="4371"/>
          <w:tab w:val="left" w:pos="904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D922F5">
        <w:rPr>
          <w:b/>
          <w:bCs/>
          <w:color w:val="000000"/>
          <w:sz w:val="28"/>
          <w:szCs w:val="28"/>
        </w:rPr>
        <w:t>ПОЛИТИКА</w:t>
      </w:r>
    </w:p>
    <w:p w:rsidR="00B27F85" w:rsidRPr="00D922F5" w:rsidRDefault="000076E7" w:rsidP="00990B05">
      <w:pPr>
        <w:tabs>
          <w:tab w:val="left" w:pos="4371"/>
          <w:tab w:val="left" w:pos="9049"/>
        </w:tabs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</w:t>
      </w:r>
      <w:r w:rsidR="008F6DCC">
        <w:rPr>
          <w:b/>
          <w:bCs/>
          <w:color w:val="000000"/>
          <w:sz w:val="28"/>
          <w:szCs w:val="28"/>
        </w:rPr>
        <w:t xml:space="preserve"> </w:t>
      </w:r>
      <w:r w:rsidR="00B27F85" w:rsidRPr="00D922F5">
        <w:rPr>
          <w:b/>
          <w:bCs/>
          <w:color w:val="000000"/>
          <w:sz w:val="28"/>
          <w:szCs w:val="28"/>
        </w:rPr>
        <w:t>урегулировани</w:t>
      </w:r>
      <w:r>
        <w:rPr>
          <w:b/>
          <w:bCs/>
          <w:color w:val="000000"/>
          <w:sz w:val="28"/>
          <w:szCs w:val="28"/>
        </w:rPr>
        <w:t>ю</w:t>
      </w:r>
      <w:r w:rsidR="00B27F85" w:rsidRPr="00D922F5">
        <w:rPr>
          <w:b/>
          <w:bCs/>
          <w:color w:val="000000"/>
          <w:sz w:val="28"/>
          <w:szCs w:val="28"/>
        </w:rPr>
        <w:t xml:space="preserve"> конфликта интересов в АО «Казахтелеком»</w:t>
      </w:r>
    </w:p>
    <w:p w:rsidR="00AA3A04" w:rsidRDefault="00AA3A04" w:rsidP="00990B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990B05" w:rsidRPr="00D922F5" w:rsidRDefault="00990B05" w:rsidP="00990B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7F85" w:rsidRDefault="00B27F8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</w:t>
      </w:r>
      <w:r>
        <w:rPr>
          <w:b/>
          <w:bCs/>
          <w:color w:val="000000"/>
          <w:sz w:val="28"/>
          <w:szCs w:val="28"/>
        </w:rPr>
        <w:tab/>
        <w:t>ИСПОЛЬЗУЕМЫЕ ТЕРМИНЫ И ПОНЯТИЯ</w:t>
      </w:r>
    </w:p>
    <w:p w:rsidR="00B27F85" w:rsidRDefault="00B27F85" w:rsidP="00990B05">
      <w:pPr>
        <w:autoSpaceDE w:val="0"/>
        <w:autoSpaceDN w:val="0"/>
        <w:adjustRightInd w:val="0"/>
        <w:ind w:left="360"/>
        <w:rPr>
          <w:b/>
          <w:bCs/>
          <w:color w:val="000000"/>
          <w:sz w:val="28"/>
          <w:szCs w:val="28"/>
        </w:rPr>
      </w:pPr>
    </w:p>
    <w:p w:rsidR="00DD0849" w:rsidRDefault="00DD0849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Внутренняя информация –</w:t>
      </w:r>
      <w:r>
        <w:rPr>
          <w:color w:val="000000"/>
          <w:sz w:val="28"/>
          <w:szCs w:val="28"/>
        </w:rPr>
        <w:t xml:space="preserve"> информация, полученная </w:t>
      </w:r>
      <w:r w:rsidR="007D18C2">
        <w:rPr>
          <w:color w:val="000000"/>
          <w:sz w:val="28"/>
          <w:szCs w:val="28"/>
        </w:rPr>
        <w:t xml:space="preserve">Должностным </w:t>
      </w:r>
      <w:r>
        <w:rPr>
          <w:color w:val="000000"/>
          <w:sz w:val="28"/>
          <w:szCs w:val="28"/>
        </w:rPr>
        <w:t xml:space="preserve">лицом или </w:t>
      </w:r>
      <w:r w:rsidR="006E2DC9">
        <w:rPr>
          <w:color w:val="000000"/>
          <w:sz w:val="28"/>
          <w:szCs w:val="28"/>
        </w:rPr>
        <w:t xml:space="preserve">Работником </w:t>
      </w:r>
      <w:r>
        <w:rPr>
          <w:color w:val="000000"/>
          <w:sz w:val="28"/>
          <w:szCs w:val="28"/>
        </w:rPr>
        <w:t xml:space="preserve">Общества в процессе исполнения им своих служебных обязанностей, в том числе </w:t>
      </w:r>
      <w:r w:rsidR="00617DD4">
        <w:rPr>
          <w:sz w:val="28"/>
          <w:szCs w:val="28"/>
        </w:rPr>
        <w:t xml:space="preserve">инсайдерская </w:t>
      </w:r>
      <w:r>
        <w:rPr>
          <w:color w:val="000000"/>
          <w:sz w:val="28"/>
          <w:szCs w:val="28"/>
        </w:rPr>
        <w:t>информация и коммерческая тайна Общества.</w:t>
      </w:r>
    </w:p>
    <w:p w:rsidR="00DD0849" w:rsidRDefault="00DD0849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Должностные лица – </w:t>
      </w:r>
      <w:r>
        <w:rPr>
          <w:color w:val="000000"/>
          <w:sz w:val="28"/>
          <w:szCs w:val="28"/>
        </w:rPr>
        <w:t>члены Совета директоров АО «Казахтелеком»; члены Правления АО «Казахтелеком».</w:t>
      </w:r>
    </w:p>
    <w:p w:rsidR="00DD0849" w:rsidRDefault="00DD0849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Конфликт интересов</w:t>
      </w:r>
      <w:r>
        <w:rPr>
          <w:color w:val="000000"/>
          <w:sz w:val="28"/>
          <w:szCs w:val="28"/>
        </w:rPr>
        <w:t xml:space="preserve"> – конфликт между служебными обязанностями и частными интересами </w:t>
      </w:r>
      <w:r w:rsidR="007D18C2">
        <w:rPr>
          <w:color w:val="000000"/>
          <w:sz w:val="28"/>
          <w:szCs w:val="28"/>
        </w:rPr>
        <w:t xml:space="preserve">Должностного </w:t>
      </w:r>
      <w:r>
        <w:rPr>
          <w:color w:val="000000"/>
          <w:sz w:val="28"/>
          <w:szCs w:val="28"/>
        </w:rPr>
        <w:t xml:space="preserve">лица или </w:t>
      </w:r>
      <w:r w:rsidR="007D18C2">
        <w:rPr>
          <w:color w:val="000000"/>
          <w:sz w:val="28"/>
          <w:szCs w:val="28"/>
        </w:rPr>
        <w:t xml:space="preserve">Работника </w:t>
      </w:r>
      <w:r>
        <w:rPr>
          <w:color w:val="000000"/>
          <w:sz w:val="28"/>
          <w:szCs w:val="28"/>
        </w:rPr>
        <w:t xml:space="preserve">Общества, при котором его личная  заинтересованность </w:t>
      </w:r>
      <w:r w:rsidRPr="00CB30E0">
        <w:rPr>
          <w:color w:val="000000"/>
          <w:sz w:val="28"/>
          <w:szCs w:val="28"/>
        </w:rPr>
        <w:t>влияет или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>может повлиять на беспристрастное исполнение им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 w:rsidRPr="00CB30E0">
        <w:rPr>
          <w:color w:val="000000"/>
          <w:sz w:val="28"/>
          <w:szCs w:val="28"/>
        </w:rPr>
        <w:t>своих</w:t>
      </w:r>
      <w:r>
        <w:rPr>
          <w:color w:val="000000"/>
          <w:sz w:val="28"/>
          <w:szCs w:val="28"/>
        </w:rPr>
        <w:t xml:space="preserve"> должностных обязанностей или функций.</w:t>
      </w:r>
    </w:p>
    <w:p w:rsidR="00DD0849" w:rsidRDefault="00DD0849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Корпоративный секретарь – </w:t>
      </w:r>
      <w:r>
        <w:rPr>
          <w:color w:val="000000"/>
          <w:sz w:val="28"/>
          <w:szCs w:val="28"/>
        </w:rPr>
        <w:t>корпоративный секретарь АО «Казахтелеком».</w:t>
      </w:r>
    </w:p>
    <w:p w:rsidR="00DD0849" w:rsidRPr="0099425D" w:rsidRDefault="00DD0849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F6DCC">
        <w:rPr>
          <w:b/>
          <w:color w:val="000000"/>
          <w:sz w:val="28"/>
          <w:szCs w:val="28"/>
        </w:rPr>
        <w:t xml:space="preserve">Негативные последствия </w:t>
      </w:r>
      <w:r w:rsidR="006E2DC9" w:rsidRPr="008F6DCC">
        <w:rPr>
          <w:b/>
          <w:color w:val="000000"/>
          <w:sz w:val="28"/>
          <w:szCs w:val="28"/>
        </w:rPr>
        <w:t xml:space="preserve">Конфликта </w:t>
      </w:r>
      <w:r w:rsidRPr="008F6DCC">
        <w:rPr>
          <w:b/>
          <w:color w:val="000000"/>
          <w:sz w:val="28"/>
          <w:szCs w:val="28"/>
        </w:rPr>
        <w:t xml:space="preserve">интересов </w:t>
      </w:r>
      <w:r>
        <w:rPr>
          <w:b/>
          <w:color w:val="000000"/>
          <w:sz w:val="28"/>
          <w:szCs w:val="28"/>
        </w:rPr>
        <w:t xml:space="preserve">– </w:t>
      </w:r>
      <w:r w:rsidRPr="0099425D">
        <w:rPr>
          <w:color w:val="000000"/>
          <w:sz w:val="28"/>
          <w:szCs w:val="28"/>
        </w:rPr>
        <w:t>материальный либо нематериальный ущерб</w:t>
      </w:r>
      <w:r>
        <w:rPr>
          <w:color w:val="000000"/>
          <w:sz w:val="28"/>
          <w:szCs w:val="28"/>
        </w:rPr>
        <w:t>,</w:t>
      </w:r>
      <w:r w:rsidRPr="0099425D">
        <w:rPr>
          <w:color w:val="000000"/>
          <w:sz w:val="28"/>
          <w:szCs w:val="28"/>
        </w:rPr>
        <w:t xml:space="preserve"> причиненный Обществу или третьему лицу</w:t>
      </w:r>
      <w:r>
        <w:rPr>
          <w:color w:val="000000"/>
          <w:sz w:val="28"/>
          <w:szCs w:val="28"/>
        </w:rPr>
        <w:t>,</w:t>
      </w:r>
      <w:r w:rsidRPr="0099425D">
        <w:rPr>
          <w:color w:val="000000"/>
          <w:sz w:val="28"/>
          <w:szCs w:val="28"/>
        </w:rPr>
        <w:t xml:space="preserve"> выраженный качественно либо количественно.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Общество</w:t>
      </w:r>
      <w:r>
        <w:rPr>
          <w:color w:val="000000"/>
          <w:sz w:val="28"/>
          <w:szCs w:val="28"/>
        </w:rPr>
        <w:t xml:space="preserve"> – А</w:t>
      </w:r>
      <w:r w:rsidR="0025270B">
        <w:rPr>
          <w:color w:val="000000"/>
          <w:sz w:val="28"/>
          <w:szCs w:val="28"/>
        </w:rPr>
        <w:t xml:space="preserve">кционерное </w:t>
      </w:r>
      <w:r w:rsidR="00CC280E">
        <w:rPr>
          <w:color w:val="000000"/>
          <w:sz w:val="28"/>
          <w:szCs w:val="28"/>
        </w:rPr>
        <w:t xml:space="preserve">общество </w:t>
      </w:r>
      <w:r>
        <w:rPr>
          <w:color w:val="000000"/>
          <w:sz w:val="28"/>
          <w:szCs w:val="28"/>
        </w:rPr>
        <w:t>«Казахтелеком».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Политика</w:t>
      </w:r>
      <w:r>
        <w:rPr>
          <w:color w:val="000000"/>
          <w:sz w:val="28"/>
          <w:szCs w:val="28"/>
        </w:rPr>
        <w:t xml:space="preserve"> – Политика по урегулированию конфликта интересов в АО «Казахтелеком».</w:t>
      </w:r>
    </w:p>
    <w:p w:rsidR="00DD0849" w:rsidRDefault="00DD0849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Работник – </w:t>
      </w:r>
      <w:r>
        <w:rPr>
          <w:color w:val="000000"/>
          <w:sz w:val="28"/>
          <w:szCs w:val="28"/>
        </w:rPr>
        <w:t>лицо, состоящее в трудовых отношениях с АО «Казахтелеком» и непосредственно выполняющее работу по трудовому договору.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CB30E0">
        <w:rPr>
          <w:b/>
          <w:bCs/>
          <w:color w:val="000000"/>
          <w:sz w:val="28"/>
          <w:szCs w:val="28"/>
        </w:rPr>
        <w:t xml:space="preserve">Управление </w:t>
      </w:r>
      <w:r w:rsidR="006E2DC9" w:rsidRPr="00CB30E0">
        <w:rPr>
          <w:b/>
          <w:bCs/>
          <w:color w:val="000000"/>
          <w:sz w:val="28"/>
          <w:szCs w:val="28"/>
        </w:rPr>
        <w:t xml:space="preserve">конфликтом </w:t>
      </w:r>
      <w:r w:rsidRPr="00CB30E0">
        <w:rPr>
          <w:b/>
          <w:bCs/>
          <w:color w:val="000000"/>
          <w:sz w:val="28"/>
          <w:szCs w:val="28"/>
        </w:rPr>
        <w:t xml:space="preserve">интересов - </w:t>
      </w:r>
      <w:r w:rsidRPr="00CB30E0">
        <w:rPr>
          <w:color w:val="000000"/>
          <w:sz w:val="28"/>
          <w:szCs w:val="28"/>
        </w:rPr>
        <w:t xml:space="preserve">создание механизмов недопущения ситуаций, при которых интересы </w:t>
      </w:r>
      <w:r w:rsidR="007D18C2" w:rsidRPr="00CB30E0">
        <w:rPr>
          <w:color w:val="000000"/>
          <w:sz w:val="28"/>
          <w:szCs w:val="28"/>
        </w:rPr>
        <w:t xml:space="preserve">Должностного </w:t>
      </w:r>
      <w:r w:rsidRPr="00CB30E0">
        <w:rPr>
          <w:color w:val="000000"/>
          <w:sz w:val="28"/>
          <w:szCs w:val="28"/>
        </w:rPr>
        <w:t xml:space="preserve">лица или </w:t>
      </w:r>
      <w:r w:rsidR="007D18C2" w:rsidRPr="00CB30E0">
        <w:rPr>
          <w:color w:val="000000"/>
          <w:sz w:val="28"/>
          <w:szCs w:val="28"/>
        </w:rPr>
        <w:t xml:space="preserve">Работника  </w:t>
      </w:r>
      <w:r w:rsidRPr="00CB30E0">
        <w:rPr>
          <w:color w:val="000000"/>
          <w:sz w:val="28"/>
          <w:szCs w:val="28"/>
        </w:rPr>
        <w:t>могут повлиять на объективность и независимость принятия ими решений и исполнения обязанностей, а также вступить в противоречие с их обязательством действовать в интересах Общества  и (или) его акционеров.</w:t>
      </w:r>
    </w:p>
    <w:p w:rsidR="00DD0849" w:rsidRDefault="00DD0849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Урегулирование </w:t>
      </w:r>
      <w:r w:rsidR="006E2DC9">
        <w:rPr>
          <w:b/>
          <w:bCs/>
          <w:color w:val="000000"/>
          <w:sz w:val="28"/>
          <w:szCs w:val="28"/>
        </w:rPr>
        <w:t xml:space="preserve">конфликта </w:t>
      </w:r>
      <w:r>
        <w:rPr>
          <w:b/>
          <w:bCs/>
          <w:color w:val="000000"/>
          <w:sz w:val="28"/>
          <w:szCs w:val="28"/>
        </w:rPr>
        <w:t xml:space="preserve">интересов </w:t>
      </w:r>
      <w:r>
        <w:rPr>
          <w:color w:val="000000"/>
          <w:sz w:val="28"/>
          <w:szCs w:val="28"/>
        </w:rPr>
        <w:t>– действия надлежащих органов и</w:t>
      </w:r>
      <w:r w:rsidRPr="00CB30E0">
        <w:rPr>
          <w:color w:val="000000"/>
          <w:sz w:val="28"/>
          <w:szCs w:val="28"/>
        </w:rPr>
        <w:t>/или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лиц, способных и правомочных принимать управленческие </w:t>
      </w:r>
      <w:r>
        <w:rPr>
          <w:color w:val="000000"/>
          <w:sz w:val="28"/>
          <w:szCs w:val="28"/>
        </w:rPr>
        <w:lastRenderedPageBreak/>
        <w:t xml:space="preserve">решения, в результате которых исключаются </w:t>
      </w:r>
      <w:r w:rsidR="00124EF9">
        <w:rPr>
          <w:color w:val="000000"/>
          <w:sz w:val="28"/>
          <w:szCs w:val="28"/>
        </w:rPr>
        <w:t xml:space="preserve">Негативные </w:t>
      </w:r>
      <w:r>
        <w:rPr>
          <w:color w:val="000000"/>
          <w:sz w:val="28"/>
          <w:szCs w:val="28"/>
        </w:rPr>
        <w:t xml:space="preserve">последствия вероятного или случившегося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интересов.</w:t>
      </w:r>
    </w:p>
    <w:p w:rsidR="00084B15" w:rsidRPr="00CB30E0" w:rsidRDefault="00084B1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8F6DCC">
        <w:rPr>
          <w:b/>
          <w:color w:val="000000"/>
          <w:sz w:val="28"/>
          <w:szCs w:val="28"/>
        </w:rPr>
        <w:t>Частный интерес</w:t>
      </w:r>
      <w:r>
        <w:rPr>
          <w:color w:val="000000"/>
          <w:sz w:val="28"/>
          <w:szCs w:val="28"/>
        </w:rPr>
        <w:t xml:space="preserve"> </w:t>
      </w:r>
      <w:r w:rsidR="00093444">
        <w:rPr>
          <w:color w:val="000000"/>
          <w:sz w:val="28"/>
          <w:szCs w:val="28"/>
        </w:rPr>
        <w:t xml:space="preserve">– финансовый, материальный интерес или интерес, который дает </w:t>
      </w:r>
      <w:r w:rsidR="007D18C2">
        <w:rPr>
          <w:color w:val="000000"/>
          <w:sz w:val="28"/>
          <w:szCs w:val="28"/>
        </w:rPr>
        <w:t xml:space="preserve">Должностному </w:t>
      </w:r>
      <w:r w:rsidR="00093444">
        <w:rPr>
          <w:color w:val="000000"/>
          <w:sz w:val="28"/>
          <w:szCs w:val="28"/>
        </w:rPr>
        <w:t xml:space="preserve">лицу либо </w:t>
      </w:r>
      <w:r w:rsidR="007D18C2">
        <w:rPr>
          <w:color w:val="000000"/>
          <w:sz w:val="28"/>
          <w:szCs w:val="28"/>
        </w:rPr>
        <w:t xml:space="preserve">Работнику </w:t>
      </w:r>
      <w:r w:rsidR="00093444">
        <w:rPr>
          <w:color w:val="000000"/>
          <w:sz w:val="28"/>
          <w:szCs w:val="28"/>
        </w:rPr>
        <w:t>Общества прямую личную выгоду.</w:t>
      </w:r>
    </w:p>
    <w:p w:rsidR="00B27F85" w:rsidRDefault="00B27F8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990B05" w:rsidRDefault="00990B0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B27F85" w:rsidRDefault="00B27F8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b/>
          <w:bCs/>
          <w:color w:val="000000"/>
          <w:sz w:val="28"/>
          <w:szCs w:val="28"/>
        </w:rPr>
        <w:tab/>
        <w:t>ОБЩИЕ ПОЛОЖЕНИЯ</w:t>
      </w:r>
    </w:p>
    <w:p w:rsidR="00B27F85" w:rsidRDefault="00B27F85" w:rsidP="00990B0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Настоящая Политика разработана в соответствии с законодательством Республики Казахстан, Уставом </w:t>
      </w:r>
      <w:r w:rsidRPr="00CB30E0">
        <w:rPr>
          <w:color w:val="000000"/>
          <w:sz w:val="28"/>
          <w:szCs w:val="28"/>
        </w:rPr>
        <w:t xml:space="preserve">АО </w:t>
      </w:r>
      <w:r>
        <w:rPr>
          <w:color w:val="000000"/>
          <w:sz w:val="28"/>
          <w:szCs w:val="28"/>
        </w:rPr>
        <w:t>«</w:t>
      </w:r>
      <w:r w:rsidRPr="00CB30E0">
        <w:rPr>
          <w:color w:val="000000"/>
          <w:sz w:val="28"/>
          <w:szCs w:val="28"/>
        </w:rPr>
        <w:t>Казахтелеком</w:t>
      </w:r>
      <w:r>
        <w:rPr>
          <w:color w:val="000000"/>
          <w:sz w:val="28"/>
          <w:szCs w:val="28"/>
        </w:rPr>
        <w:t>», Кодексом корпоративного управления АО «</w:t>
      </w:r>
      <w:r w:rsidRPr="00CB30E0">
        <w:rPr>
          <w:color w:val="000000"/>
          <w:sz w:val="28"/>
          <w:szCs w:val="28"/>
        </w:rPr>
        <w:t>Казахтелеком</w:t>
      </w:r>
      <w:r>
        <w:rPr>
          <w:color w:val="000000"/>
          <w:sz w:val="28"/>
          <w:szCs w:val="28"/>
        </w:rPr>
        <w:t>».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Политика по </w:t>
      </w:r>
      <w:r w:rsidR="006E2DC9">
        <w:rPr>
          <w:color w:val="000000"/>
          <w:sz w:val="28"/>
          <w:szCs w:val="28"/>
        </w:rPr>
        <w:t xml:space="preserve">урегулированию </w:t>
      </w:r>
      <w:r>
        <w:rPr>
          <w:color w:val="000000"/>
          <w:sz w:val="28"/>
          <w:szCs w:val="28"/>
        </w:rPr>
        <w:t xml:space="preserve">конфликта интересов в АО «Казахтелеком» определяет: порядок предупреждения, выявления и регулирования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интересов; процедуры взаимодействия и координации органов</w:t>
      </w:r>
      <w:r>
        <w:rPr>
          <w:rFonts w:cs="Helv"/>
          <w:b/>
          <w:bCs/>
          <w:color w:val="FF0000"/>
          <w:sz w:val="20"/>
          <w:szCs w:val="20"/>
        </w:rPr>
        <w:t xml:space="preserve"> </w:t>
      </w:r>
      <w:r w:rsidRPr="00CB30E0">
        <w:rPr>
          <w:color w:val="000000"/>
          <w:sz w:val="28"/>
          <w:szCs w:val="28"/>
        </w:rPr>
        <w:t>и/или лиц</w:t>
      </w:r>
      <w:r>
        <w:rPr>
          <w:rFonts w:cs="Helv"/>
          <w:b/>
          <w:bCs/>
          <w:color w:val="FF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Общества в случае возникновения или вероятности возникновения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Основные принципы предотвращения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 закрепляются в Кодексе деловой этики, утверждаемом Советом директоров Общества.</w:t>
      </w:r>
    </w:p>
    <w:p w:rsidR="00B27F85" w:rsidRDefault="00B27F85" w:rsidP="00990B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990B05" w:rsidRDefault="00990B05" w:rsidP="00990B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27F85" w:rsidRDefault="00B27F8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3.</w:t>
      </w:r>
      <w:r>
        <w:rPr>
          <w:b/>
          <w:bCs/>
          <w:color w:val="000000"/>
          <w:sz w:val="28"/>
          <w:szCs w:val="28"/>
        </w:rPr>
        <w:tab/>
        <w:t>ЦЕЛИ И ЗАДАЧИ</w:t>
      </w:r>
    </w:p>
    <w:p w:rsidR="00B27F85" w:rsidRDefault="00B27F85" w:rsidP="00990B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Целью настоящей Политики является достижение соответствующей степени регулирования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интересов в АО «Казахтелеком», исключающей возможность наступления каких-либо </w:t>
      </w:r>
      <w:r w:rsidR="00124EF9">
        <w:rPr>
          <w:color w:val="000000"/>
          <w:sz w:val="28"/>
          <w:szCs w:val="28"/>
        </w:rPr>
        <w:t xml:space="preserve">Негативных </w:t>
      </w:r>
      <w:r>
        <w:rPr>
          <w:color w:val="000000"/>
          <w:sz w:val="28"/>
          <w:szCs w:val="28"/>
        </w:rPr>
        <w:t xml:space="preserve">последствий. </w:t>
      </w:r>
    </w:p>
    <w:p w:rsidR="00B27F85" w:rsidRDefault="00B27F85" w:rsidP="00990B0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Задачами настоящей Политики являются: </w:t>
      </w:r>
    </w:p>
    <w:p w:rsidR="00B27F85" w:rsidRDefault="00B27F85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создание условий по предупреждению, выявлению и устранению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интересов; </w:t>
      </w:r>
    </w:p>
    <w:p w:rsidR="00B27F85" w:rsidRDefault="006E2DC9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Урегулирование </w:t>
      </w:r>
      <w:r w:rsidR="00B27F85">
        <w:rPr>
          <w:color w:val="000000"/>
          <w:sz w:val="28"/>
          <w:szCs w:val="28"/>
        </w:rPr>
        <w:t>конфликта интересов мерами настоящей Политики в интересах Общества и его акционеров в соответствии с законодательством Республики Казахстан</w:t>
      </w:r>
      <w:r w:rsidR="00B27F85" w:rsidRPr="00CB30E0">
        <w:rPr>
          <w:color w:val="000000"/>
          <w:sz w:val="28"/>
          <w:szCs w:val="28"/>
        </w:rPr>
        <w:t xml:space="preserve"> и</w:t>
      </w:r>
      <w:r w:rsidR="00B27F85">
        <w:rPr>
          <w:color w:val="000000"/>
          <w:sz w:val="28"/>
          <w:szCs w:val="28"/>
        </w:rPr>
        <w:t xml:space="preserve"> внутренними </w:t>
      </w:r>
      <w:r w:rsidR="00B27F85" w:rsidRPr="00CB30E0">
        <w:rPr>
          <w:color w:val="000000"/>
          <w:sz w:val="28"/>
          <w:szCs w:val="28"/>
        </w:rPr>
        <w:t xml:space="preserve"> документами</w:t>
      </w:r>
      <w:r w:rsidR="00B27F85">
        <w:rPr>
          <w:rFonts w:cs="Helv"/>
          <w:b/>
          <w:bCs/>
          <w:color w:val="FF0000"/>
          <w:sz w:val="20"/>
          <w:szCs w:val="20"/>
        </w:rPr>
        <w:t xml:space="preserve"> </w:t>
      </w:r>
      <w:r w:rsidR="00B27F85">
        <w:rPr>
          <w:color w:val="000000"/>
          <w:sz w:val="28"/>
          <w:szCs w:val="28"/>
        </w:rPr>
        <w:t>Общества;</w:t>
      </w:r>
    </w:p>
    <w:p w:rsidR="00B27F85" w:rsidRPr="00A26F21" w:rsidRDefault="00B27F85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поддержание законности, обоснованности и соответствия интересам </w:t>
      </w:r>
      <w:r w:rsidRPr="00A26F21">
        <w:rPr>
          <w:color w:val="000000"/>
          <w:sz w:val="28"/>
          <w:szCs w:val="28"/>
        </w:rPr>
        <w:t>Общества</w:t>
      </w:r>
      <w:r w:rsidR="007D18C2">
        <w:rPr>
          <w:color w:val="000000"/>
          <w:sz w:val="28"/>
          <w:szCs w:val="28"/>
        </w:rPr>
        <w:t>,</w:t>
      </w:r>
      <w:r w:rsidRPr="00A26F21">
        <w:rPr>
          <w:color w:val="000000"/>
          <w:sz w:val="28"/>
          <w:szCs w:val="28"/>
        </w:rPr>
        <w:t xml:space="preserve"> принимаемых </w:t>
      </w:r>
      <w:r w:rsidR="007D18C2" w:rsidRPr="00A26F21">
        <w:rPr>
          <w:color w:val="000000"/>
          <w:sz w:val="28"/>
          <w:szCs w:val="28"/>
        </w:rPr>
        <w:t xml:space="preserve">Должностными </w:t>
      </w:r>
      <w:r w:rsidRPr="00A26F21">
        <w:rPr>
          <w:color w:val="000000"/>
          <w:sz w:val="28"/>
          <w:szCs w:val="28"/>
        </w:rPr>
        <w:t xml:space="preserve">лицами и </w:t>
      </w:r>
      <w:r w:rsidR="007D18C2" w:rsidRPr="00A26F21">
        <w:rPr>
          <w:color w:val="000000"/>
          <w:sz w:val="28"/>
          <w:szCs w:val="28"/>
        </w:rPr>
        <w:t xml:space="preserve">Работниками </w:t>
      </w:r>
      <w:r w:rsidRPr="00A26F21">
        <w:rPr>
          <w:color w:val="000000"/>
          <w:sz w:val="28"/>
          <w:szCs w:val="28"/>
        </w:rPr>
        <w:t>Общества в рамках своей компетенции решений;</w:t>
      </w:r>
    </w:p>
    <w:p w:rsidR="00B27F85" w:rsidRDefault="00B27F85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содействие формированию соответствующей служебной культуры, обеспечивающей своевременное выявление и разрешение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интересов; </w:t>
      </w:r>
    </w:p>
    <w:p w:rsidR="00B27F85" w:rsidRDefault="006E2DC9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Управление </w:t>
      </w:r>
      <w:r w:rsidR="00B27F85">
        <w:rPr>
          <w:color w:val="000000"/>
          <w:sz w:val="28"/>
          <w:szCs w:val="28"/>
        </w:rPr>
        <w:t xml:space="preserve">конфликтом интересов прозрачно и своевременно без ущерба эффективности и действенности подразделений, </w:t>
      </w:r>
      <w:r w:rsidR="007D18C2">
        <w:rPr>
          <w:color w:val="000000"/>
          <w:sz w:val="28"/>
          <w:szCs w:val="28"/>
        </w:rPr>
        <w:t xml:space="preserve">Должностных </w:t>
      </w:r>
      <w:r w:rsidR="00B27F85">
        <w:rPr>
          <w:color w:val="000000"/>
          <w:sz w:val="28"/>
          <w:szCs w:val="28"/>
        </w:rPr>
        <w:t xml:space="preserve">лиц и </w:t>
      </w:r>
      <w:r w:rsidR="007D18C2">
        <w:rPr>
          <w:color w:val="000000"/>
          <w:sz w:val="28"/>
          <w:szCs w:val="28"/>
        </w:rPr>
        <w:t xml:space="preserve">Работников </w:t>
      </w:r>
      <w:r w:rsidR="00B27F85">
        <w:rPr>
          <w:color w:val="000000"/>
          <w:sz w:val="28"/>
          <w:szCs w:val="28"/>
        </w:rPr>
        <w:t>Общества;</w:t>
      </w:r>
    </w:p>
    <w:p w:rsidR="00B27F85" w:rsidRDefault="00B27F85" w:rsidP="00990B05">
      <w:pPr>
        <w:numPr>
          <w:ilvl w:val="0"/>
          <w:numId w:val="2"/>
        </w:numPr>
        <w:tabs>
          <w:tab w:val="left" w:pos="1080"/>
          <w:tab w:val="left" w:pos="6096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обеспечение личной ответственности </w:t>
      </w:r>
      <w:r w:rsidR="007D18C2">
        <w:rPr>
          <w:color w:val="000000"/>
          <w:sz w:val="28"/>
          <w:szCs w:val="28"/>
        </w:rPr>
        <w:t xml:space="preserve">Должностных </w:t>
      </w:r>
      <w:r>
        <w:rPr>
          <w:color w:val="000000"/>
          <w:sz w:val="28"/>
          <w:szCs w:val="28"/>
        </w:rPr>
        <w:t xml:space="preserve">лиц и </w:t>
      </w:r>
      <w:r w:rsidR="007D18C2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за </w:t>
      </w:r>
      <w:r w:rsidRPr="00BE2040">
        <w:rPr>
          <w:sz w:val="28"/>
          <w:szCs w:val="28"/>
        </w:rPr>
        <w:t>принимаемые в рамках своей компетенции решения</w:t>
      </w:r>
      <w:r>
        <w:rPr>
          <w:color w:val="000000"/>
          <w:sz w:val="28"/>
          <w:szCs w:val="28"/>
        </w:rPr>
        <w:t>;</w:t>
      </w:r>
    </w:p>
    <w:p w:rsidR="00B27F85" w:rsidRDefault="00B27F85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внедрение механизмов внутренней и внешней подотчетности;</w:t>
      </w:r>
    </w:p>
    <w:p w:rsidR="00B27F85" w:rsidRDefault="00B27F85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соблюдения прав акционеров, а также защиты имущественных интересов и деловой репутации Общества;</w:t>
      </w:r>
    </w:p>
    <w:p w:rsidR="00B27F85" w:rsidRDefault="00B27F85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обеспечение условий, при которых не может быть скомпрометирован механизм принятия решений Общества;</w:t>
      </w:r>
    </w:p>
    <w:p w:rsidR="00B27F85" w:rsidRDefault="00B27F85" w:rsidP="00990B05">
      <w:pPr>
        <w:numPr>
          <w:ilvl w:val="0"/>
          <w:numId w:val="2"/>
        </w:numPr>
        <w:tabs>
          <w:tab w:val="left" w:pos="1080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постоянное дальнейшее совершенствование процедур предотвращения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 в Обществе в соответствии с изменяющимися реалиями.</w:t>
      </w:r>
    </w:p>
    <w:p w:rsidR="00B27F85" w:rsidRDefault="00B27F85" w:rsidP="00990B05">
      <w:pPr>
        <w:tabs>
          <w:tab w:val="left" w:pos="3420"/>
          <w:tab w:val="left" w:pos="3600"/>
        </w:tabs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B27F85" w:rsidRDefault="00B27F8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B27F85" w:rsidRDefault="00B27F8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  <w:r w:rsidRPr="00CB30E0">
        <w:rPr>
          <w:b/>
          <w:bCs/>
          <w:color w:val="000000"/>
          <w:sz w:val="28"/>
          <w:szCs w:val="28"/>
        </w:rPr>
        <w:t>4</w:t>
      </w:r>
      <w:r>
        <w:rPr>
          <w:b/>
          <w:bCs/>
          <w:color w:val="000000"/>
          <w:sz w:val="28"/>
          <w:szCs w:val="28"/>
        </w:rPr>
        <w:t>. ПРИНЦИПЫ ПОЛИТИКИ</w:t>
      </w:r>
    </w:p>
    <w:p w:rsidR="009612E3" w:rsidRPr="009612E3" w:rsidRDefault="009612E3" w:rsidP="00990B05">
      <w:pPr>
        <w:tabs>
          <w:tab w:val="left" w:pos="1080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9612E3" w:rsidRDefault="009612E3" w:rsidP="00990B0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Приоритет интересов Общества:</w:t>
      </w:r>
      <w:r>
        <w:rPr>
          <w:color w:val="000000"/>
          <w:sz w:val="28"/>
          <w:szCs w:val="28"/>
        </w:rPr>
        <w:t xml:space="preserve"> </w:t>
      </w:r>
    </w:p>
    <w:p w:rsidR="009612E3" w:rsidRPr="00CB30E0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Должностные </w:t>
      </w:r>
      <w:r w:rsidR="009612E3">
        <w:rPr>
          <w:color w:val="000000"/>
          <w:sz w:val="28"/>
          <w:szCs w:val="28"/>
        </w:rPr>
        <w:t xml:space="preserve">лица и </w:t>
      </w:r>
      <w:r>
        <w:rPr>
          <w:color w:val="000000"/>
          <w:sz w:val="28"/>
          <w:szCs w:val="28"/>
        </w:rPr>
        <w:t xml:space="preserve">Работники </w:t>
      </w:r>
      <w:r w:rsidR="009612E3">
        <w:rPr>
          <w:color w:val="000000"/>
          <w:sz w:val="28"/>
          <w:szCs w:val="28"/>
        </w:rPr>
        <w:t>Общества должны принимать</w:t>
      </w:r>
      <w:r w:rsidR="009612E3">
        <w:rPr>
          <w:rFonts w:cs="Helv"/>
          <w:b/>
          <w:bCs/>
          <w:color w:val="FF0000"/>
          <w:sz w:val="20"/>
          <w:szCs w:val="20"/>
        </w:rPr>
        <w:t xml:space="preserve"> </w:t>
      </w:r>
      <w:r w:rsidR="009612E3">
        <w:rPr>
          <w:color w:val="000000"/>
          <w:sz w:val="28"/>
          <w:szCs w:val="28"/>
        </w:rPr>
        <w:t>решения и совершать иные действия, руководствуясь законодательством</w:t>
      </w:r>
      <w:r w:rsidR="009612E3">
        <w:rPr>
          <w:b/>
          <w:bCs/>
          <w:color w:val="FF0000"/>
          <w:sz w:val="28"/>
          <w:szCs w:val="28"/>
        </w:rPr>
        <w:t xml:space="preserve"> </w:t>
      </w:r>
      <w:r w:rsidR="009612E3">
        <w:rPr>
          <w:color w:val="000000"/>
          <w:sz w:val="28"/>
          <w:szCs w:val="28"/>
        </w:rPr>
        <w:t>Республики Казахстан, интересами Общества, и игнорируя соображения личной выгоды. Процесс принятия решений не должен зависеть от религиозных, профессиональных, политических, этнических, семейных или иных личных предпочтений и вкусов лица, принимающего решение;</w:t>
      </w:r>
    </w:p>
    <w:p w:rsidR="009612E3" w:rsidRPr="00CB30E0" w:rsidRDefault="009612E3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случае невозможности ограничения </w:t>
      </w:r>
      <w:r w:rsidR="007D18C2">
        <w:rPr>
          <w:color w:val="000000"/>
          <w:sz w:val="28"/>
          <w:szCs w:val="28"/>
        </w:rPr>
        <w:t>воздействия частных интересов, Д</w:t>
      </w:r>
      <w:r>
        <w:rPr>
          <w:color w:val="000000"/>
          <w:sz w:val="28"/>
          <w:szCs w:val="28"/>
        </w:rPr>
        <w:t xml:space="preserve">олжностное лицо или </w:t>
      </w:r>
      <w:r w:rsidR="007D18C2">
        <w:rPr>
          <w:color w:val="000000"/>
          <w:sz w:val="28"/>
          <w:szCs w:val="28"/>
        </w:rPr>
        <w:t xml:space="preserve">Работник </w:t>
      </w:r>
      <w:r>
        <w:rPr>
          <w:color w:val="000000"/>
          <w:sz w:val="28"/>
          <w:szCs w:val="28"/>
        </w:rPr>
        <w:t>Общества должны воздержаться от участия в принятии или исполнении такого решения, которое может быть скомпрометировано его частными  интересами;</w:t>
      </w:r>
    </w:p>
    <w:p w:rsidR="009612E3" w:rsidRPr="00CB30E0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>Д</w:t>
      </w:r>
      <w:r w:rsidR="009612E3">
        <w:rPr>
          <w:color w:val="000000"/>
          <w:sz w:val="28"/>
          <w:szCs w:val="28"/>
        </w:rPr>
        <w:t xml:space="preserve">олжностные лица и </w:t>
      </w:r>
      <w:r>
        <w:rPr>
          <w:color w:val="000000"/>
          <w:sz w:val="28"/>
          <w:szCs w:val="28"/>
        </w:rPr>
        <w:t>Р</w:t>
      </w:r>
      <w:r w:rsidR="009612E3">
        <w:rPr>
          <w:color w:val="000000"/>
          <w:sz w:val="28"/>
          <w:szCs w:val="28"/>
        </w:rPr>
        <w:t xml:space="preserve">аботники Общества должны избегать таких действий в качестве частного лица,  которые могут обеспечить ему неправомерное преимущество за счет </w:t>
      </w:r>
      <w:r>
        <w:rPr>
          <w:color w:val="000000"/>
          <w:sz w:val="28"/>
          <w:szCs w:val="28"/>
        </w:rPr>
        <w:t>В</w:t>
      </w:r>
      <w:r w:rsidR="009612E3">
        <w:rPr>
          <w:color w:val="000000"/>
          <w:sz w:val="28"/>
          <w:szCs w:val="28"/>
        </w:rPr>
        <w:t>нутренней информации, полученной в процессе исполнения им своих служебных обязанностей;</w:t>
      </w:r>
    </w:p>
    <w:p w:rsidR="009612E3" w:rsidRPr="00CB30E0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>Д</w:t>
      </w:r>
      <w:r w:rsidR="009612E3">
        <w:rPr>
          <w:color w:val="000000"/>
          <w:sz w:val="28"/>
          <w:szCs w:val="28"/>
        </w:rPr>
        <w:t xml:space="preserve">олжностные лица и </w:t>
      </w:r>
      <w:r>
        <w:rPr>
          <w:color w:val="000000"/>
          <w:sz w:val="28"/>
          <w:szCs w:val="28"/>
        </w:rPr>
        <w:t>Р</w:t>
      </w:r>
      <w:r w:rsidR="009612E3">
        <w:rPr>
          <w:color w:val="000000"/>
          <w:sz w:val="28"/>
          <w:szCs w:val="28"/>
        </w:rPr>
        <w:t>аботники  Общества не должны стремиться к получению каких-либо благ, или принимать их в обмен на ожидаемое кем-то выполнение или невыполнение официальных обязанностей или функций;</w:t>
      </w:r>
    </w:p>
    <w:p w:rsidR="009612E3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9612E3">
        <w:rPr>
          <w:color w:val="000000"/>
          <w:sz w:val="28"/>
          <w:szCs w:val="28"/>
        </w:rPr>
        <w:t xml:space="preserve">олжностные лица и </w:t>
      </w:r>
      <w:r>
        <w:rPr>
          <w:color w:val="000000"/>
          <w:sz w:val="28"/>
          <w:szCs w:val="28"/>
        </w:rPr>
        <w:t>Р</w:t>
      </w:r>
      <w:r w:rsidR="009612E3">
        <w:rPr>
          <w:color w:val="000000"/>
          <w:sz w:val="28"/>
          <w:szCs w:val="28"/>
        </w:rPr>
        <w:t xml:space="preserve">аботники Общества не должны неправомерно использовать преимущества ранее занимаемой должности или положения в Обществе, включая использование </w:t>
      </w:r>
      <w:r>
        <w:rPr>
          <w:color w:val="000000"/>
          <w:sz w:val="28"/>
          <w:szCs w:val="28"/>
        </w:rPr>
        <w:t>В</w:t>
      </w:r>
      <w:r w:rsidR="009612E3">
        <w:rPr>
          <w:color w:val="000000"/>
          <w:sz w:val="28"/>
          <w:szCs w:val="28"/>
        </w:rPr>
        <w:t>нутренней информации, полученной во время пребывания в прежней должности.</w:t>
      </w:r>
    </w:p>
    <w:p w:rsidR="009612E3" w:rsidRDefault="009612E3" w:rsidP="00990B0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Личная ответственность и пример:</w:t>
      </w:r>
    </w:p>
    <w:p w:rsidR="009612E3" w:rsidRPr="00CB30E0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Должностные </w:t>
      </w:r>
      <w:r w:rsidR="009612E3">
        <w:rPr>
          <w:color w:val="000000"/>
          <w:sz w:val="28"/>
          <w:szCs w:val="28"/>
        </w:rPr>
        <w:t xml:space="preserve">лица и </w:t>
      </w:r>
      <w:r>
        <w:rPr>
          <w:color w:val="000000"/>
          <w:sz w:val="28"/>
          <w:szCs w:val="28"/>
        </w:rPr>
        <w:t xml:space="preserve">Работники </w:t>
      </w:r>
      <w:r w:rsidR="009612E3">
        <w:rPr>
          <w:color w:val="000000"/>
          <w:sz w:val="28"/>
          <w:szCs w:val="28"/>
        </w:rPr>
        <w:t xml:space="preserve">Общества должны во всех случаях действовать таким образом, чтобы служить примером добропорядочности для других </w:t>
      </w:r>
      <w:r>
        <w:rPr>
          <w:color w:val="000000"/>
          <w:sz w:val="28"/>
          <w:szCs w:val="28"/>
        </w:rPr>
        <w:t xml:space="preserve">Должностных </w:t>
      </w:r>
      <w:r w:rsidR="009612E3">
        <w:rPr>
          <w:color w:val="000000"/>
          <w:sz w:val="28"/>
          <w:szCs w:val="28"/>
        </w:rPr>
        <w:t xml:space="preserve">лиц и </w:t>
      </w:r>
      <w:r>
        <w:rPr>
          <w:color w:val="000000"/>
          <w:sz w:val="28"/>
          <w:szCs w:val="28"/>
        </w:rPr>
        <w:t xml:space="preserve">Работников </w:t>
      </w:r>
      <w:r w:rsidR="009612E3">
        <w:rPr>
          <w:color w:val="000000"/>
          <w:sz w:val="28"/>
          <w:szCs w:val="28"/>
        </w:rPr>
        <w:t>Общества;</w:t>
      </w:r>
    </w:p>
    <w:p w:rsidR="009612E3" w:rsidRPr="00CB30E0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Должностные </w:t>
      </w:r>
      <w:r w:rsidR="009612E3">
        <w:rPr>
          <w:color w:val="000000"/>
          <w:sz w:val="28"/>
          <w:szCs w:val="28"/>
        </w:rPr>
        <w:t xml:space="preserve">лица несут полную ответственность за решение вопросов, связанных с их частными интересами таким образом, чтобы в максимальной степени избегать </w:t>
      </w:r>
      <w:r w:rsidR="006E2DC9">
        <w:rPr>
          <w:color w:val="000000"/>
          <w:sz w:val="28"/>
          <w:szCs w:val="28"/>
        </w:rPr>
        <w:t xml:space="preserve">Конфликта </w:t>
      </w:r>
      <w:r w:rsidR="009612E3">
        <w:rPr>
          <w:color w:val="000000"/>
          <w:sz w:val="28"/>
          <w:szCs w:val="28"/>
        </w:rPr>
        <w:t>интересов, возникающего в связи с назначением на должность и последующим пребыванием в ней;</w:t>
      </w:r>
    </w:p>
    <w:p w:rsidR="009612E3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Должностные </w:t>
      </w:r>
      <w:r w:rsidR="009612E3">
        <w:rPr>
          <w:color w:val="000000"/>
          <w:sz w:val="28"/>
          <w:szCs w:val="28"/>
        </w:rPr>
        <w:t xml:space="preserve">лица и </w:t>
      </w:r>
      <w:r>
        <w:rPr>
          <w:color w:val="000000"/>
          <w:sz w:val="28"/>
          <w:szCs w:val="28"/>
        </w:rPr>
        <w:t xml:space="preserve">Работники </w:t>
      </w:r>
      <w:r w:rsidR="009612E3">
        <w:rPr>
          <w:color w:val="000000"/>
          <w:sz w:val="28"/>
          <w:szCs w:val="28"/>
        </w:rPr>
        <w:t xml:space="preserve">Общества принимают на себя ответственность за выявление и разрешение </w:t>
      </w:r>
      <w:r w:rsidR="006E2DC9">
        <w:rPr>
          <w:color w:val="000000"/>
          <w:sz w:val="28"/>
          <w:szCs w:val="28"/>
        </w:rPr>
        <w:t xml:space="preserve">Конфликта </w:t>
      </w:r>
      <w:r w:rsidR="009612E3">
        <w:rPr>
          <w:color w:val="000000"/>
          <w:sz w:val="28"/>
          <w:szCs w:val="28"/>
        </w:rPr>
        <w:t>интересов в пользу Общества, если таковые возникают.</w:t>
      </w:r>
    </w:p>
    <w:p w:rsidR="009612E3" w:rsidRDefault="009612E3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Формирование служебной культуры, нетерпимой к конфликту интересов:</w:t>
      </w:r>
    </w:p>
    <w:p w:rsidR="009612E3" w:rsidRPr="00CB30E0" w:rsidRDefault="009612E3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в своей рабочей среде </w:t>
      </w:r>
      <w:r w:rsidR="007D18C2">
        <w:rPr>
          <w:color w:val="000000"/>
          <w:sz w:val="28"/>
          <w:szCs w:val="28"/>
        </w:rPr>
        <w:t xml:space="preserve">Должностные </w:t>
      </w:r>
      <w:r>
        <w:rPr>
          <w:color w:val="000000"/>
          <w:sz w:val="28"/>
          <w:szCs w:val="28"/>
        </w:rPr>
        <w:t xml:space="preserve">лица и </w:t>
      </w:r>
      <w:r w:rsidR="007D18C2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 xml:space="preserve">Общества должны формировать и осуществлять управленческую и исполнительную политику, процедуры и управленческие подходы, которые будут поощрять действенный контроль и управление </w:t>
      </w:r>
      <w:r w:rsidR="006E2DC9">
        <w:rPr>
          <w:color w:val="000000"/>
          <w:sz w:val="28"/>
          <w:szCs w:val="28"/>
        </w:rPr>
        <w:t xml:space="preserve">Конфликтом </w:t>
      </w:r>
      <w:r>
        <w:rPr>
          <w:color w:val="000000"/>
          <w:sz w:val="28"/>
          <w:szCs w:val="28"/>
        </w:rPr>
        <w:t>интересов;</w:t>
      </w:r>
    </w:p>
    <w:p w:rsidR="009612E3" w:rsidRPr="00757C5A" w:rsidRDefault="009612E3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организационные процедуры должны поощрять раскрытие и обсуждение ситуаций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интересов </w:t>
      </w:r>
      <w:r w:rsidR="007D18C2">
        <w:rPr>
          <w:color w:val="000000"/>
          <w:sz w:val="28"/>
          <w:szCs w:val="28"/>
        </w:rPr>
        <w:t xml:space="preserve">Должностными </w:t>
      </w:r>
      <w:r>
        <w:rPr>
          <w:color w:val="000000"/>
          <w:sz w:val="28"/>
          <w:szCs w:val="28"/>
        </w:rPr>
        <w:t xml:space="preserve">лицами и включать разумные меры защиты раскрываемой </w:t>
      </w:r>
      <w:r w:rsidRPr="00BE2040">
        <w:rPr>
          <w:sz w:val="28"/>
          <w:szCs w:val="28"/>
        </w:rPr>
        <w:t xml:space="preserve">информации, относящейся к </w:t>
      </w:r>
      <w:r w:rsidR="006E2DC9" w:rsidRPr="00BE2040">
        <w:rPr>
          <w:sz w:val="28"/>
          <w:szCs w:val="28"/>
        </w:rPr>
        <w:t xml:space="preserve">Конфликту </w:t>
      </w:r>
      <w:r w:rsidRPr="00BE2040">
        <w:rPr>
          <w:sz w:val="28"/>
          <w:szCs w:val="28"/>
        </w:rPr>
        <w:t>интересов, от ее использования не по назначению</w:t>
      </w:r>
      <w:r>
        <w:rPr>
          <w:color w:val="000000"/>
          <w:sz w:val="28"/>
          <w:szCs w:val="28"/>
        </w:rPr>
        <w:t xml:space="preserve"> иными лицами;</w:t>
      </w:r>
      <w:r>
        <w:rPr>
          <w:color w:val="0000FF"/>
          <w:sz w:val="28"/>
          <w:szCs w:val="28"/>
        </w:rPr>
        <w:t xml:space="preserve"> </w:t>
      </w:r>
    </w:p>
    <w:p w:rsidR="009612E3" w:rsidRDefault="007D18C2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</w:t>
      </w:r>
      <w:r w:rsidR="009612E3">
        <w:rPr>
          <w:color w:val="000000"/>
          <w:sz w:val="28"/>
          <w:szCs w:val="28"/>
        </w:rPr>
        <w:t xml:space="preserve">лица должны создавать, поддерживать и развивать культуру </w:t>
      </w:r>
      <w:r w:rsidR="00882E4C">
        <w:rPr>
          <w:color w:val="000000"/>
          <w:sz w:val="28"/>
          <w:szCs w:val="28"/>
        </w:rPr>
        <w:t xml:space="preserve"> </w:t>
      </w:r>
      <w:r w:rsidR="009612E3">
        <w:rPr>
          <w:color w:val="000000"/>
          <w:sz w:val="28"/>
          <w:szCs w:val="28"/>
        </w:rPr>
        <w:t>рытого общения и диалога.</w:t>
      </w:r>
    </w:p>
    <w:p w:rsidR="00990B05" w:rsidRDefault="00990B05" w:rsidP="00990B0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990B05" w:rsidRDefault="00990B05" w:rsidP="00990B0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</w:p>
    <w:p w:rsidR="00B27F85" w:rsidRDefault="00B27F85" w:rsidP="00990B05">
      <w:pPr>
        <w:pStyle w:val="a5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  <w:lang w:val="ru-RU"/>
        </w:rPr>
      </w:pPr>
      <w:r w:rsidRPr="00BE2040">
        <w:rPr>
          <w:b/>
          <w:bCs/>
          <w:color w:val="000000"/>
          <w:sz w:val="28"/>
          <w:szCs w:val="28"/>
          <w:lang w:val="ru-RU"/>
        </w:rPr>
        <w:t>5. ОБЯЗАННОСТИ</w:t>
      </w:r>
    </w:p>
    <w:p w:rsidR="00990B05" w:rsidRPr="003D0050" w:rsidRDefault="00990B05" w:rsidP="00990B05">
      <w:pPr>
        <w:pStyle w:val="a5"/>
        <w:spacing w:before="0" w:beforeAutospacing="0" w:after="0" w:afterAutospacing="0"/>
        <w:jc w:val="center"/>
        <w:rPr>
          <w:rFonts w:ascii="Verdana" w:hAnsi="Verdana"/>
          <w:color w:val="000000"/>
          <w:sz w:val="20"/>
          <w:szCs w:val="20"/>
          <w:shd w:val="clear" w:color="auto" w:fill="EBEBEB"/>
          <w:lang w:val="ru-RU"/>
        </w:rPr>
      </w:pPr>
    </w:p>
    <w:p w:rsidR="00B27F85" w:rsidRPr="00147695" w:rsidRDefault="00B27F85" w:rsidP="00990B0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rFonts w:ascii="Helv" w:hAnsi="Helv" w:cs="Helv"/>
          <w:b/>
          <w:bCs/>
          <w:sz w:val="20"/>
          <w:szCs w:val="20"/>
        </w:rPr>
      </w:pPr>
      <w:r w:rsidRPr="00147695">
        <w:rPr>
          <w:b/>
          <w:bCs/>
          <w:sz w:val="28"/>
          <w:szCs w:val="28"/>
        </w:rPr>
        <w:t>Члены Совета Директоров Общества обязаны:</w:t>
      </w:r>
      <w:r w:rsidRPr="00147695">
        <w:rPr>
          <w:rFonts w:ascii="Helv" w:hAnsi="Helv" w:cs="Helv"/>
          <w:b/>
          <w:bCs/>
          <w:sz w:val="20"/>
          <w:szCs w:val="20"/>
        </w:rPr>
        <w:t xml:space="preserve"> </w:t>
      </w:r>
    </w:p>
    <w:p w:rsidR="00B27F85" w:rsidRDefault="00B27F8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раскрывать Совету директоров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  <w:r>
        <w:rPr>
          <w:color w:val="000000"/>
          <w:sz w:val="28"/>
          <w:szCs w:val="28"/>
        </w:rPr>
        <w:t xml:space="preserve">информацию о любом реальном или потенциальном </w:t>
      </w:r>
      <w:r w:rsidR="006E2DC9">
        <w:rPr>
          <w:color w:val="000000"/>
          <w:sz w:val="28"/>
          <w:szCs w:val="28"/>
        </w:rPr>
        <w:t xml:space="preserve">Конфликте </w:t>
      </w:r>
      <w:r>
        <w:rPr>
          <w:color w:val="000000"/>
          <w:sz w:val="28"/>
          <w:szCs w:val="28"/>
        </w:rPr>
        <w:t>интересов;</w:t>
      </w:r>
    </w:p>
    <w:p w:rsidR="00B27F85" w:rsidRDefault="002E195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совершать</w:t>
      </w:r>
      <w:r w:rsidR="00B27F85">
        <w:rPr>
          <w:color w:val="000000"/>
          <w:sz w:val="28"/>
          <w:szCs w:val="28"/>
        </w:rPr>
        <w:t xml:space="preserve"> действий, которые могут привести к </w:t>
      </w:r>
      <w:r w:rsidR="006E2DC9">
        <w:rPr>
          <w:color w:val="000000"/>
          <w:sz w:val="28"/>
          <w:szCs w:val="28"/>
        </w:rPr>
        <w:t xml:space="preserve">Конфликту </w:t>
      </w:r>
      <w:r w:rsidR="00B27F85">
        <w:rPr>
          <w:color w:val="000000"/>
          <w:sz w:val="28"/>
          <w:szCs w:val="28"/>
        </w:rPr>
        <w:t>интересов;</w:t>
      </w:r>
    </w:p>
    <w:p w:rsidR="00B27F85" w:rsidRDefault="002E195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осуществлять</w:t>
      </w:r>
      <w:r w:rsidR="00B27F85">
        <w:rPr>
          <w:color w:val="000000"/>
          <w:sz w:val="28"/>
          <w:szCs w:val="28"/>
        </w:rPr>
        <w:t xml:space="preserve"> принятия решений по сделкам, в которых у членов Совета директоров Общества существует </w:t>
      </w:r>
      <w:r w:rsidR="006E2DC9">
        <w:rPr>
          <w:color w:val="000000"/>
          <w:sz w:val="28"/>
          <w:szCs w:val="28"/>
        </w:rPr>
        <w:t xml:space="preserve">Конфликт </w:t>
      </w:r>
      <w:r w:rsidR="00B27F85">
        <w:rPr>
          <w:color w:val="000000"/>
          <w:sz w:val="28"/>
          <w:szCs w:val="28"/>
        </w:rPr>
        <w:t>интересов;</w:t>
      </w:r>
    </w:p>
    <w:p w:rsidR="00B27F85" w:rsidRPr="001745F0" w:rsidRDefault="00B27F8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>регулярно, один раз в квартал, предоставлять Совету директоров информацию о своих аффилиированных лицах.</w:t>
      </w:r>
    </w:p>
    <w:p w:rsidR="00B27F85" w:rsidRDefault="00B27F85" w:rsidP="00990B0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Члены Правления Общества обязаны:</w:t>
      </w:r>
    </w:p>
    <w:p w:rsidR="00B27F85" w:rsidRDefault="00B27F8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раскрывать Совету директоров информацию о любом реальном или потенциальном </w:t>
      </w:r>
      <w:r w:rsidR="006E2DC9">
        <w:rPr>
          <w:color w:val="000000"/>
          <w:sz w:val="28"/>
          <w:szCs w:val="28"/>
        </w:rPr>
        <w:t xml:space="preserve">Конфликте </w:t>
      </w:r>
      <w:r>
        <w:rPr>
          <w:color w:val="000000"/>
          <w:sz w:val="28"/>
          <w:szCs w:val="28"/>
        </w:rPr>
        <w:t>интересов;</w:t>
      </w:r>
    </w:p>
    <w:p w:rsidR="00B27F85" w:rsidRDefault="002E195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совершать</w:t>
      </w:r>
      <w:r w:rsidR="00B27F85">
        <w:rPr>
          <w:color w:val="000000"/>
          <w:sz w:val="28"/>
          <w:szCs w:val="28"/>
        </w:rPr>
        <w:t xml:space="preserve"> действий, которые могут привести к </w:t>
      </w:r>
      <w:r w:rsidR="006E2DC9">
        <w:rPr>
          <w:color w:val="000000"/>
          <w:sz w:val="28"/>
          <w:szCs w:val="28"/>
        </w:rPr>
        <w:t xml:space="preserve">Конфликту </w:t>
      </w:r>
      <w:r w:rsidR="00B27F85">
        <w:rPr>
          <w:color w:val="000000"/>
          <w:sz w:val="28"/>
          <w:szCs w:val="28"/>
        </w:rPr>
        <w:t>интересов;</w:t>
      </w:r>
    </w:p>
    <w:p w:rsidR="00B27F85" w:rsidRDefault="002E195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осущес</w:t>
      </w:r>
      <w:r w:rsidR="00DD0849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влять</w:t>
      </w:r>
      <w:r w:rsidR="00B27F85">
        <w:rPr>
          <w:color w:val="000000"/>
          <w:sz w:val="28"/>
          <w:szCs w:val="28"/>
        </w:rPr>
        <w:t xml:space="preserve"> принятия решений по операциям, в которых у </w:t>
      </w:r>
      <w:r w:rsidR="007D18C2">
        <w:rPr>
          <w:color w:val="000000"/>
          <w:sz w:val="28"/>
          <w:szCs w:val="28"/>
        </w:rPr>
        <w:t xml:space="preserve">Должностного </w:t>
      </w:r>
      <w:r w:rsidR="00B27F85">
        <w:rPr>
          <w:color w:val="000000"/>
          <w:sz w:val="28"/>
          <w:szCs w:val="28"/>
        </w:rPr>
        <w:t xml:space="preserve">лица существует </w:t>
      </w:r>
      <w:r w:rsidR="006E2DC9">
        <w:rPr>
          <w:color w:val="000000"/>
          <w:sz w:val="28"/>
          <w:szCs w:val="28"/>
        </w:rPr>
        <w:t xml:space="preserve">Конфликт </w:t>
      </w:r>
      <w:r w:rsidR="00B27F85">
        <w:rPr>
          <w:color w:val="000000"/>
          <w:sz w:val="28"/>
          <w:szCs w:val="28"/>
        </w:rPr>
        <w:t>интересов;</w:t>
      </w:r>
    </w:p>
    <w:p w:rsidR="00B27F85" w:rsidRPr="001745F0" w:rsidRDefault="00B27F8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регулярно, один раз в квартал, предоставлять Совету директоров Общества информацию о своих аффилиированных лицах</w:t>
      </w:r>
      <w:r w:rsidRPr="001745F0">
        <w:rPr>
          <w:color w:val="000000"/>
          <w:sz w:val="28"/>
          <w:szCs w:val="28"/>
        </w:rPr>
        <w:t>.</w:t>
      </w:r>
    </w:p>
    <w:p w:rsidR="00B27F85" w:rsidRDefault="00B27F85" w:rsidP="00990B05">
      <w:pPr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Работники Общества обязаны:   </w:t>
      </w:r>
    </w:p>
    <w:p w:rsidR="00B27F85" w:rsidRDefault="00B27F8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письменной форме раскрывать своему непосредственному руководителю информацию о любом реальном или потенциальном </w:t>
      </w:r>
      <w:r w:rsidR="006E2DC9">
        <w:rPr>
          <w:color w:val="000000"/>
          <w:sz w:val="28"/>
          <w:szCs w:val="28"/>
        </w:rPr>
        <w:t xml:space="preserve">Конфликте </w:t>
      </w:r>
      <w:r>
        <w:rPr>
          <w:color w:val="000000"/>
          <w:sz w:val="28"/>
          <w:szCs w:val="28"/>
        </w:rPr>
        <w:t>интересов, как только ему станет об этом известно;</w:t>
      </w:r>
    </w:p>
    <w:p w:rsidR="00B27F85" w:rsidRDefault="002E195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совершать</w:t>
      </w:r>
      <w:r w:rsidR="00B27F85">
        <w:rPr>
          <w:color w:val="000000"/>
          <w:sz w:val="28"/>
          <w:szCs w:val="28"/>
        </w:rPr>
        <w:t xml:space="preserve"> действий, которые могут привести к </w:t>
      </w:r>
      <w:r w:rsidR="006E2DC9">
        <w:rPr>
          <w:color w:val="000000"/>
          <w:sz w:val="28"/>
          <w:szCs w:val="28"/>
        </w:rPr>
        <w:t xml:space="preserve">Конфликту </w:t>
      </w:r>
      <w:r w:rsidR="00B27F85">
        <w:rPr>
          <w:color w:val="000000"/>
          <w:sz w:val="28"/>
          <w:szCs w:val="28"/>
        </w:rPr>
        <w:t>интересов;</w:t>
      </w:r>
    </w:p>
    <w:p w:rsidR="00B27F85" w:rsidRPr="00BE2040" w:rsidRDefault="002E1955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Calibri" w:hAnsi="Calibri" w:cs="Helv"/>
          <w:b/>
          <w:bCs/>
          <w:sz w:val="20"/>
          <w:szCs w:val="20"/>
        </w:rPr>
      </w:pPr>
      <w:r>
        <w:rPr>
          <w:color w:val="000000"/>
          <w:sz w:val="28"/>
          <w:szCs w:val="28"/>
        </w:rPr>
        <w:t>не осуществлять</w:t>
      </w:r>
      <w:r w:rsidR="00B27F85">
        <w:rPr>
          <w:color w:val="000000"/>
          <w:sz w:val="28"/>
          <w:szCs w:val="28"/>
        </w:rPr>
        <w:t xml:space="preserve"> принятия решений по операциям, в которых у </w:t>
      </w:r>
      <w:r w:rsidR="006E2DC9" w:rsidRPr="00BE2040">
        <w:rPr>
          <w:color w:val="000000"/>
          <w:sz w:val="28"/>
          <w:szCs w:val="28"/>
        </w:rPr>
        <w:t xml:space="preserve">Работника </w:t>
      </w:r>
      <w:r w:rsidR="00B27F85" w:rsidRPr="00BE2040">
        <w:rPr>
          <w:color w:val="000000"/>
          <w:sz w:val="28"/>
          <w:szCs w:val="28"/>
        </w:rPr>
        <w:t xml:space="preserve">существует </w:t>
      </w:r>
      <w:r w:rsidR="006E2DC9" w:rsidRPr="00BE2040">
        <w:rPr>
          <w:color w:val="000000"/>
          <w:sz w:val="28"/>
          <w:szCs w:val="28"/>
        </w:rPr>
        <w:t xml:space="preserve">Конфликт </w:t>
      </w:r>
      <w:r w:rsidR="00B27F85" w:rsidRPr="00BE2040">
        <w:rPr>
          <w:sz w:val="28"/>
          <w:szCs w:val="28"/>
        </w:rPr>
        <w:t>интересов</w:t>
      </w:r>
      <w:r w:rsidR="00B27F85" w:rsidRPr="00BE2040">
        <w:rPr>
          <w:rFonts w:ascii="Calibri" w:hAnsi="Calibri" w:cs="Helv"/>
          <w:b/>
          <w:bCs/>
          <w:sz w:val="20"/>
          <w:szCs w:val="20"/>
        </w:rPr>
        <w:t>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директоров должен</w:t>
      </w:r>
      <w:r w:rsidR="009612E3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отслеживать, и, по возможности, устранять потенциальные </w:t>
      </w:r>
      <w:r w:rsidR="006E2DC9">
        <w:rPr>
          <w:color w:val="000000"/>
          <w:sz w:val="28"/>
          <w:szCs w:val="28"/>
        </w:rPr>
        <w:t xml:space="preserve">Конфликты </w:t>
      </w:r>
      <w:r>
        <w:rPr>
          <w:color w:val="000000"/>
          <w:sz w:val="28"/>
          <w:szCs w:val="28"/>
        </w:rPr>
        <w:t xml:space="preserve">интересов на уровне </w:t>
      </w:r>
      <w:r w:rsidR="007D18C2">
        <w:rPr>
          <w:color w:val="000000"/>
          <w:sz w:val="28"/>
          <w:szCs w:val="28"/>
        </w:rPr>
        <w:t xml:space="preserve">Должностных </w:t>
      </w:r>
      <w:r>
        <w:rPr>
          <w:color w:val="000000"/>
          <w:sz w:val="28"/>
          <w:szCs w:val="28"/>
        </w:rPr>
        <w:t xml:space="preserve">лиц и акционеров, </w:t>
      </w:r>
      <w:r>
        <w:rPr>
          <w:color w:val="000000"/>
          <w:sz w:val="28"/>
          <w:szCs w:val="28"/>
        </w:rPr>
        <w:lastRenderedPageBreak/>
        <w:t>в том числе неправомерное использование собственности Общества и злоупотребление при совершении сделок, в которых имеется заинтересованность.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Председатель Правления должен отслеживать и по возможности устранять потенциальные </w:t>
      </w:r>
      <w:r w:rsidR="006E2DC9">
        <w:rPr>
          <w:color w:val="000000"/>
          <w:sz w:val="28"/>
          <w:szCs w:val="28"/>
        </w:rPr>
        <w:t xml:space="preserve">Конфликты </w:t>
      </w:r>
      <w:r>
        <w:rPr>
          <w:color w:val="000000"/>
          <w:sz w:val="28"/>
          <w:szCs w:val="28"/>
        </w:rPr>
        <w:t xml:space="preserve">интересов на уровне </w:t>
      </w:r>
      <w:r w:rsidR="006E2DC9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и </w:t>
      </w:r>
      <w:r w:rsidR="007D18C2">
        <w:rPr>
          <w:color w:val="000000"/>
          <w:sz w:val="28"/>
          <w:szCs w:val="28"/>
        </w:rPr>
        <w:t xml:space="preserve">Должностных </w:t>
      </w:r>
      <w:r>
        <w:rPr>
          <w:color w:val="000000"/>
          <w:sz w:val="28"/>
          <w:szCs w:val="28"/>
        </w:rPr>
        <w:t>лиц Общества, за исключением членов Совета директоров Общества.</w:t>
      </w:r>
    </w:p>
    <w:p w:rsidR="00595700" w:rsidRDefault="00595700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595700">
        <w:rPr>
          <w:color w:val="000000"/>
          <w:sz w:val="28"/>
          <w:szCs w:val="28"/>
        </w:rPr>
        <w:t>Корпоративный секретарь Общества в пределах своей компетенции, определенной законодательством и внутренними документами Общества, обязан обеспечивать надлежащее рассмотрение вопросов, связанных с Урегулированием конфликта интересов. Контроль за своевременным рассмотрением таких вопросов органами Общества возлагается на Корпоративного секретаря.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в момент назначения/избрания и </w:t>
      </w:r>
      <w:r w:rsidR="006E2DC9">
        <w:rPr>
          <w:color w:val="000000"/>
          <w:sz w:val="28"/>
          <w:szCs w:val="28"/>
        </w:rPr>
        <w:t xml:space="preserve">Работники </w:t>
      </w:r>
      <w:r>
        <w:rPr>
          <w:color w:val="000000"/>
          <w:sz w:val="28"/>
          <w:szCs w:val="28"/>
        </w:rPr>
        <w:t xml:space="preserve">Общества в момент заключения трудового договора </w:t>
      </w:r>
      <w:r w:rsidR="001A11DF">
        <w:rPr>
          <w:color w:val="000000"/>
          <w:sz w:val="28"/>
          <w:szCs w:val="28"/>
        </w:rPr>
        <w:t xml:space="preserve">обязаны </w:t>
      </w:r>
      <w:r>
        <w:rPr>
          <w:color w:val="000000"/>
          <w:sz w:val="28"/>
          <w:szCs w:val="28"/>
        </w:rPr>
        <w:t xml:space="preserve">письменно подтвердить, что они ознакомились с процедурами Общества по урегулированию </w:t>
      </w:r>
      <w:r w:rsidR="00ED508F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 и обязуются соблюдать их.</w:t>
      </w:r>
    </w:p>
    <w:p w:rsidR="00B27F85" w:rsidRDefault="00B27F85" w:rsidP="00990B0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990B05" w:rsidRDefault="00990B05" w:rsidP="00990B05">
      <w:pPr>
        <w:tabs>
          <w:tab w:val="left" w:pos="1080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ED7737" w:rsidRPr="00A66475" w:rsidRDefault="00EC03CB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FF0000"/>
          <w:sz w:val="28"/>
          <w:szCs w:val="28"/>
        </w:rPr>
      </w:pPr>
      <w:r w:rsidRPr="00A66475">
        <w:rPr>
          <w:b/>
          <w:bCs/>
          <w:color w:val="FF0000"/>
          <w:sz w:val="28"/>
          <w:szCs w:val="28"/>
        </w:rPr>
        <w:t>5-1.</w:t>
      </w:r>
      <w:r w:rsidR="00B27F85" w:rsidRPr="00A66475">
        <w:rPr>
          <w:b/>
          <w:bCs/>
          <w:color w:val="FF0000"/>
          <w:sz w:val="28"/>
          <w:szCs w:val="28"/>
        </w:rPr>
        <w:t xml:space="preserve"> </w:t>
      </w:r>
      <w:r w:rsidR="00ED7737" w:rsidRPr="00A66475">
        <w:rPr>
          <w:b/>
          <w:bCs/>
          <w:color w:val="FF0000"/>
          <w:sz w:val="28"/>
          <w:szCs w:val="28"/>
          <w:lang w:eastAsia="en-US"/>
        </w:rPr>
        <w:t xml:space="preserve"> СИТУАЦИИ КОНФЛИКТА ИНТЕРЕСОВ</w:t>
      </w:r>
    </w:p>
    <w:p w:rsidR="00ED7737" w:rsidRPr="00A66475" w:rsidRDefault="00ED7737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FF0000"/>
          <w:sz w:val="28"/>
          <w:szCs w:val="28"/>
        </w:rPr>
      </w:pPr>
    </w:p>
    <w:p w:rsidR="00EA1A2C" w:rsidRPr="00596D12" w:rsidRDefault="00EC03CB" w:rsidP="00785589">
      <w:pPr>
        <w:tabs>
          <w:tab w:val="left" w:pos="1134"/>
        </w:tabs>
        <w:autoSpaceDE w:val="0"/>
        <w:autoSpaceDN w:val="0"/>
        <w:adjustRightInd w:val="0"/>
        <w:ind w:firstLine="540"/>
        <w:jc w:val="both"/>
        <w:rPr>
          <w:color w:val="FF0000"/>
          <w:sz w:val="28"/>
          <w:szCs w:val="28"/>
        </w:rPr>
      </w:pPr>
      <w:r w:rsidRPr="00A66475">
        <w:rPr>
          <w:b/>
          <w:color w:val="FF0000"/>
          <w:sz w:val="28"/>
          <w:szCs w:val="28"/>
        </w:rPr>
        <w:t>26-1.</w:t>
      </w:r>
      <w:r w:rsidR="00785589" w:rsidRPr="00A66475">
        <w:rPr>
          <w:b/>
          <w:color w:val="FF0000"/>
          <w:sz w:val="28"/>
          <w:szCs w:val="28"/>
        </w:rPr>
        <w:t xml:space="preserve"> </w:t>
      </w:r>
      <w:r w:rsidR="00E03462" w:rsidRPr="00A66475">
        <w:rPr>
          <w:color w:val="FF0000"/>
          <w:sz w:val="28"/>
          <w:szCs w:val="28"/>
        </w:rPr>
        <w:t>Ситуаци</w:t>
      </w:r>
      <w:r w:rsidR="00AE56AE" w:rsidRPr="00A66475">
        <w:rPr>
          <w:color w:val="FF0000"/>
          <w:sz w:val="28"/>
          <w:szCs w:val="28"/>
        </w:rPr>
        <w:t>и</w:t>
      </w:r>
      <w:r w:rsidR="00E03462" w:rsidRPr="00A66475">
        <w:rPr>
          <w:color w:val="FF0000"/>
          <w:sz w:val="28"/>
          <w:szCs w:val="28"/>
        </w:rPr>
        <w:t xml:space="preserve"> конфликта интересов или ситуаци</w:t>
      </w:r>
      <w:r w:rsidR="00AE56AE" w:rsidRPr="00A66475">
        <w:rPr>
          <w:color w:val="FF0000"/>
          <w:sz w:val="28"/>
          <w:szCs w:val="28"/>
        </w:rPr>
        <w:t>и</w:t>
      </w:r>
      <w:r w:rsidR="00E03462" w:rsidRPr="00A66475">
        <w:rPr>
          <w:color w:val="FF0000"/>
          <w:sz w:val="28"/>
          <w:szCs w:val="28"/>
        </w:rPr>
        <w:t xml:space="preserve">, которые могут привести к </w:t>
      </w:r>
      <w:r w:rsidR="00E03462" w:rsidRPr="00596D12">
        <w:rPr>
          <w:color w:val="FF0000"/>
          <w:sz w:val="28"/>
          <w:szCs w:val="28"/>
        </w:rPr>
        <w:t>конфликту интересов:</w:t>
      </w:r>
    </w:p>
    <w:p w:rsidR="00EA1A2C" w:rsidRPr="00596D12" w:rsidRDefault="00756A64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 xml:space="preserve">Должностное лицо, Работник Общества </w:t>
      </w:r>
      <w:r w:rsidR="00EA1A2C" w:rsidRPr="00596D12">
        <w:rPr>
          <w:rFonts w:ascii="Georgia" w:hAnsi="Georgia" w:cs="Arial"/>
          <w:color w:val="FF0000"/>
          <w:sz w:val="27"/>
          <w:szCs w:val="27"/>
        </w:rPr>
        <w:t xml:space="preserve">участвует в 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осуществлении отдельных функций, связанных с принятием </w:t>
      </w:r>
      <w:r w:rsidR="00EA1A2C" w:rsidRPr="00596D12">
        <w:rPr>
          <w:rFonts w:ascii="Georgia" w:hAnsi="Georgia" w:cs="Arial"/>
          <w:color w:val="FF0000"/>
          <w:sz w:val="27"/>
          <w:szCs w:val="27"/>
        </w:rPr>
        <w:t xml:space="preserve">кадровых решений в отношении </w:t>
      </w:r>
      <w:r w:rsidR="006410D1" w:rsidRPr="00596D12">
        <w:rPr>
          <w:rFonts w:ascii="Georgia" w:hAnsi="Georgia" w:cs="Arial"/>
          <w:color w:val="FF0000"/>
          <w:sz w:val="27"/>
          <w:szCs w:val="27"/>
        </w:rPr>
        <w:t xml:space="preserve">близких </w:t>
      </w:r>
      <w:r w:rsidR="00EA1A2C" w:rsidRPr="00596D12">
        <w:rPr>
          <w:rFonts w:ascii="Georgia" w:hAnsi="Georgia" w:cs="Arial"/>
          <w:color w:val="FF0000"/>
          <w:sz w:val="27"/>
          <w:szCs w:val="27"/>
        </w:rPr>
        <w:t>родственников</w:t>
      </w:r>
      <w:r w:rsidR="00EA1A2C" w:rsidRPr="00596D12">
        <w:rPr>
          <w:color w:val="FF0000"/>
          <w:sz w:val="28"/>
          <w:szCs w:val="28"/>
        </w:rPr>
        <w:t>;</w:t>
      </w:r>
    </w:p>
    <w:p w:rsidR="00EA1A2C" w:rsidRPr="00596D12" w:rsidRDefault="006410D1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Должностное лицо, Работник Общества</w:t>
      </w:r>
      <w:r w:rsidR="00DC330D" w:rsidRPr="00596D12">
        <w:rPr>
          <w:rFonts w:ascii="Georgia" w:hAnsi="Georgia" w:cs="Arial"/>
          <w:color w:val="FF0000"/>
          <w:sz w:val="27"/>
          <w:szCs w:val="27"/>
        </w:rPr>
        <w:t xml:space="preserve"> или их близкий родственник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</w:t>
      </w:r>
      <w:r w:rsidR="000A54F8" w:rsidRPr="00596D12">
        <w:rPr>
          <w:rFonts w:ascii="Georgia" w:hAnsi="Georgia" w:cs="Arial"/>
          <w:color w:val="FF0000"/>
          <w:sz w:val="27"/>
          <w:szCs w:val="27"/>
        </w:rPr>
        <w:t>является аффилиированным лицом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организации, </w:t>
      </w:r>
      <w:r w:rsidR="000A54F8" w:rsidRPr="00596D12">
        <w:rPr>
          <w:rFonts w:ascii="Georgia" w:hAnsi="Georgia" w:cs="Arial"/>
          <w:color w:val="FF0000"/>
          <w:sz w:val="27"/>
          <w:szCs w:val="27"/>
        </w:rPr>
        <w:t xml:space="preserve">являющейся стороной сделки, заключаемой с 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Обществ</w:t>
      </w:r>
      <w:r w:rsidR="000A54F8" w:rsidRPr="00596D12">
        <w:rPr>
          <w:rFonts w:ascii="Georgia" w:hAnsi="Georgia" w:cs="Arial"/>
          <w:color w:val="FF0000"/>
          <w:sz w:val="27"/>
          <w:szCs w:val="27"/>
        </w:rPr>
        <w:t>ом</w:t>
      </w:r>
      <w:r w:rsidR="00EA1A2C" w:rsidRPr="00596D12">
        <w:rPr>
          <w:color w:val="FF0000"/>
          <w:sz w:val="28"/>
          <w:szCs w:val="28"/>
        </w:rPr>
        <w:t>;</w:t>
      </w:r>
    </w:p>
    <w:p w:rsidR="00D25BFF" w:rsidRPr="00596D12" w:rsidRDefault="00D25BFF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Должностное лицо, Работник Общества</w:t>
      </w:r>
      <w:r w:rsidR="00DC330D" w:rsidRPr="00596D12">
        <w:rPr>
          <w:rFonts w:ascii="Georgia" w:hAnsi="Georgia" w:cs="Arial"/>
          <w:color w:val="FF0000"/>
          <w:sz w:val="27"/>
          <w:szCs w:val="27"/>
        </w:rPr>
        <w:t xml:space="preserve"> или </w:t>
      </w:r>
      <w:r w:rsidRPr="00596D12">
        <w:rPr>
          <w:rFonts w:ascii="Georgia" w:hAnsi="Georgia" w:cs="Arial"/>
          <w:color w:val="FF0000"/>
          <w:sz w:val="27"/>
          <w:szCs w:val="27"/>
        </w:rPr>
        <w:t>их близки</w:t>
      </w:r>
      <w:r w:rsidR="00DC330D" w:rsidRPr="00596D12">
        <w:rPr>
          <w:rFonts w:ascii="Georgia" w:hAnsi="Georgia" w:cs="Arial"/>
          <w:color w:val="FF0000"/>
          <w:sz w:val="27"/>
          <w:szCs w:val="27"/>
        </w:rPr>
        <w:t>й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родственник является аффилиированным лицом, Независимым директором, работником </w:t>
      </w:r>
      <w:r w:rsidRPr="00A66475">
        <w:rPr>
          <w:rFonts w:ascii="Georgia" w:hAnsi="Georgia" w:cs="Arial"/>
          <w:color w:val="FF0000"/>
          <w:sz w:val="27"/>
          <w:szCs w:val="27"/>
        </w:rPr>
        <w:t xml:space="preserve">организации, </w:t>
      </w:r>
      <w:r w:rsidR="00EC03CB" w:rsidRPr="00A66475">
        <w:rPr>
          <w:rFonts w:ascii="Georgia" w:hAnsi="Georgia" w:cs="Arial"/>
          <w:color w:val="FF0000"/>
          <w:sz w:val="27"/>
          <w:szCs w:val="27"/>
        </w:rPr>
        <w:t>которая</w:t>
      </w:r>
      <w:r w:rsidR="00A07F7F" w:rsidRPr="00A66475">
        <w:rPr>
          <w:rFonts w:ascii="Georgia" w:hAnsi="Georgia" w:cs="Arial"/>
          <w:color w:val="FF0000"/>
          <w:sz w:val="27"/>
          <w:szCs w:val="27"/>
        </w:rPr>
        <w:t xml:space="preserve"> </w:t>
      </w:r>
      <w:r w:rsidRPr="00A66475">
        <w:rPr>
          <w:rFonts w:ascii="Georgia" w:hAnsi="Georgia" w:cs="Arial"/>
          <w:color w:val="FF0000"/>
          <w:sz w:val="27"/>
          <w:szCs w:val="27"/>
        </w:rPr>
        <w:t>конкурирует с Обществом в части оказания услуг,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заключения сделок, реализации проекта, сделки с третьей стороной или иной деятельности;</w:t>
      </w:r>
    </w:p>
    <w:p w:rsidR="00456DF9" w:rsidRPr="00596D12" w:rsidRDefault="00456DF9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Должностное лицо, Работник Общества участвует в принятии решения о закупке Обществом изобретения, патента авторскими правами на которое обладает он сам</w:t>
      </w:r>
      <w:r w:rsidR="00DC330D" w:rsidRPr="00596D12">
        <w:rPr>
          <w:rFonts w:ascii="Georgia" w:hAnsi="Georgia" w:cs="Arial"/>
          <w:color w:val="FF0000"/>
          <w:sz w:val="27"/>
          <w:szCs w:val="27"/>
        </w:rPr>
        <w:t xml:space="preserve"> или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его </w:t>
      </w:r>
      <w:r w:rsidR="00882E4C" w:rsidRPr="00596D12">
        <w:rPr>
          <w:rFonts w:ascii="Georgia" w:hAnsi="Georgia" w:cs="Arial"/>
          <w:color w:val="FF0000"/>
          <w:sz w:val="27"/>
          <w:szCs w:val="27"/>
        </w:rPr>
        <w:t>близкий родственник</w:t>
      </w:r>
      <w:r w:rsidRPr="00596D12">
        <w:rPr>
          <w:rFonts w:ascii="Georgia" w:hAnsi="Georgia" w:cs="Arial"/>
          <w:color w:val="FF0000"/>
          <w:sz w:val="27"/>
          <w:szCs w:val="27"/>
        </w:rPr>
        <w:t>;</w:t>
      </w:r>
    </w:p>
    <w:p w:rsidR="00456DF9" w:rsidRPr="00596D12" w:rsidRDefault="00456DF9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Georgia" w:hAnsi="Georgia" w:cs="Arial"/>
          <w:color w:val="FF0000"/>
          <w:sz w:val="27"/>
          <w:szCs w:val="27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 xml:space="preserve">Должностное лицо, Работник Общества, его </w:t>
      </w:r>
      <w:r w:rsidR="00882E4C" w:rsidRPr="00596D12">
        <w:rPr>
          <w:rFonts w:ascii="Georgia" w:hAnsi="Georgia" w:cs="Arial"/>
          <w:color w:val="FF0000"/>
          <w:sz w:val="27"/>
          <w:szCs w:val="27"/>
        </w:rPr>
        <w:t>близкий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</w:t>
      </w:r>
      <w:r w:rsidR="00882E4C" w:rsidRPr="00596D12">
        <w:rPr>
          <w:rFonts w:ascii="Georgia" w:hAnsi="Georgia" w:cs="Arial"/>
          <w:color w:val="FF0000"/>
          <w:sz w:val="27"/>
          <w:szCs w:val="27"/>
        </w:rPr>
        <w:t>родственник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получают подарки или иные блага</w:t>
      </w:r>
      <w:r w:rsidR="0049469F" w:rsidRPr="00596D12">
        <w:rPr>
          <w:rFonts w:ascii="Georgia" w:hAnsi="Georgia" w:cs="Arial"/>
          <w:color w:val="FF0000"/>
          <w:sz w:val="27"/>
          <w:szCs w:val="27"/>
        </w:rPr>
        <w:t xml:space="preserve"> 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(б</w:t>
      </w:r>
      <w:r w:rsidR="00A1419E" w:rsidRPr="00596D12">
        <w:rPr>
          <w:rFonts w:ascii="Georgia" w:hAnsi="Georgia" w:cs="Arial"/>
          <w:color w:val="FF0000"/>
          <w:sz w:val="27"/>
          <w:szCs w:val="27"/>
        </w:rPr>
        <w:t>есплатные услуги, скидки,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оплату развлечений, отдыха, транспортных расходов и т.д.) от </w:t>
      </w:r>
      <w:r w:rsidR="00882E4C" w:rsidRPr="00596D12">
        <w:rPr>
          <w:rFonts w:ascii="Georgia" w:hAnsi="Georgia" w:cs="Arial"/>
          <w:color w:val="FF0000"/>
          <w:sz w:val="27"/>
          <w:szCs w:val="27"/>
        </w:rPr>
        <w:t>лиц, в отношении которых Должностное лицо, Работник Общества принимает либо может принять соответствующее  управленческое решение</w:t>
      </w:r>
      <w:r w:rsidR="00A1419E" w:rsidRPr="00596D12">
        <w:rPr>
          <w:rFonts w:ascii="Georgia" w:hAnsi="Georgia" w:cs="Arial"/>
          <w:color w:val="FF0000"/>
          <w:sz w:val="27"/>
          <w:szCs w:val="27"/>
        </w:rPr>
        <w:t>;</w:t>
      </w:r>
    </w:p>
    <w:p w:rsidR="0049469F" w:rsidRPr="00596D12" w:rsidRDefault="0049469F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Georgia" w:hAnsi="Georgia" w:cs="Arial"/>
          <w:color w:val="FF0000"/>
          <w:sz w:val="27"/>
          <w:szCs w:val="27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 xml:space="preserve">Должностное лицо, Работник Общества получает подарки от своего непосредственного подчиненного, за исключением символических знаков внимания и символических сувениров в соответствии с общепринятыми </w:t>
      </w:r>
      <w:r w:rsidRPr="00596D12">
        <w:rPr>
          <w:rFonts w:ascii="Georgia" w:hAnsi="Georgia" w:cs="Arial"/>
          <w:color w:val="FF0000"/>
          <w:sz w:val="27"/>
          <w:szCs w:val="27"/>
        </w:rPr>
        <w:lastRenderedPageBreak/>
        <w:t>нормами вежливости</w:t>
      </w:r>
      <w:r w:rsidR="00770F0B" w:rsidRPr="00596D12">
        <w:rPr>
          <w:rFonts w:ascii="Georgia" w:hAnsi="Georgia" w:cs="Arial"/>
          <w:color w:val="FF0000"/>
          <w:sz w:val="27"/>
          <w:szCs w:val="27"/>
        </w:rPr>
        <w:t xml:space="preserve"> и гостеприимства или при проведении протокольных или иных официальных мероприятий;</w:t>
      </w:r>
    </w:p>
    <w:p w:rsidR="00770F0B" w:rsidRPr="00596D12" w:rsidRDefault="00770F0B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Georgia" w:hAnsi="Georgia" w:cs="Arial"/>
          <w:color w:val="FF0000"/>
          <w:sz w:val="27"/>
          <w:szCs w:val="27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Общество имеет имущественные обязательства перед Должностным лицом, Работником Общества, его близкими родственниками;</w:t>
      </w:r>
    </w:p>
    <w:p w:rsidR="00770F0B" w:rsidRPr="00596D12" w:rsidRDefault="00770F0B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Georgia" w:hAnsi="Georgia" w:cs="Arial"/>
          <w:color w:val="FF0000"/>
          <w:sz w:val="27"/>
          <w:szCs w:val="27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Должностное лицо, Работник Общества,</w:t>
      </w:r>
      <w:r w:rsidR="000D7B6F" w:rsidRPr="00596D12">
        <w:rPr>
          <w:rFonts w:ascii="Georgia" w:hAnsi="Georgia" w:cs="Arial"/>
          <w:color w:val="FF0000"/>
          <w:sz w:val="27"/>
          <w:szCs w:val="27"/>
        </w:rPr>
        <w:t xml:space="preserve"> их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</w:t>
      </w:r>
      <w:r w:rsidR="000D7B6F" w:rsidRPr="00596D12">
        <w:rPr>
          <w:rFonts w:ascii="Georgia" w:hAnsi="Georgia" w:cs="Arial"/>
          <w:color w:val="FF0000"/>
          <w:sz w:val="27"/>
          <w:szCs w:val="27"/>
        </w:rPr>
        <w:t>близкий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</w:t>
      </w:r>
      <w:r w:rsidR="000D7B6F" w:rsidRPr="00596D12">
        <w:rPr>
          <w:rFonts w:ascii="Georgia" w:hAnsi="Georgia" w:cs="Arial"/>
          <w:color w:val="FF0000"/>
          <w:sz w:val="27"/>
          <w:szCs w:val="27"/>
        </w:rPr>
        <w:t>родственник</w:t>
      </w:r>
      <w:r w:rsidR="00DC330D" w:rsidRPr="00596D12">
        <w:rPr>
          <w:rFonts w:ascii="Georgia" w:hAnsi="Georgia" w:cs="Arial"/>
          <w:color w:val="FF0000"/>
          <w:sz w:val="27"/>
          <w:szCs w:val="27"/>
        </w:rPr>
        <w:t xml:space="preserve"> или </w:t>
      </w:r>
      <w:r w:rsidR="000D7B6F" w:rsidRPr="00596D12">
        <w:rPr>
          <w:rFonts w:ascii="Georgia" w:hAnsi="Georgia" w:cs="Arial"/>
          <w:color w:val="FF0000"/>
          <w:sz w:val="27"/>
          <w:szCs w:val="27"/>
        </w:rPr>
        <w:t xml:space="preserve">юридическое лицо по отношению к которому Должностное лицо, Работник Общества является аффилиированным лицом, </w:t>
      </w:r>
      <w:r w:rsidRPr="00596D12">
        <w:rPr>
          <w:rFonts w:ascii="Georgia" w:hAnsi="Georgia" w:cs="Arial"/>
          <w:color w:val="FF0000"/>
          <w:sz w:val="27"/>
          <w:szCs w:val="27"/>
        </w:rPr>
        <w:t>находятся в стадии судебного разбирательства с Обществом;</w:t>
      </w:r>
    </w:p>
    <w:p w:rsidR="00770F0B" w:rsidRPr="00596D12" w:rsidRDefault="00770F0B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Georgia" w:hAnsi="Georgia" w:cs="Arial"/>
          <w:color w:val="FF0000"/>
          <w:sz w:val="27"/>
          <w:szCs w:val="27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Должностное лицо, Работник Общества</w:t>
      </w:r>
      <w:r w:rsidR="00DC330D" w:rsidRPr="00596D12">
        <w:rPr>
          <w:rFonts w:ascii="Georgia" w:hAnsi="Georgia" w:cs="Arial"/>
          <w:color w:val="FF0000"/>
          <w:sz w:val="27"/>
          <w:szCs w:val="27"/>
        </w:rPr>
        <w:t xml:space="preserve"> или их </w:t>
      </w:r>
      <w:r w:rsidR="000D7B6F" w:rsidRPr="00596D12">
        <w:rPr>
          <w:rFonts w:ascii="Georgia" w:hAnsi="Georgia" w:cs="Arial"/>
          <w:color w:val="FF0000"/>
          <w:sz w:val="27"/>
          <w:szCs w:val="27"/>
        </w:rPr>
        <w:t>близкий родственник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использует информацию, полученную в ходе исполнения </w:t>
      </w:r>
      <w:r w:rsidR="00DC330D" w:rsidRPr="00596D12">
        <w:rPr>
          <w:rFonts w:ascii="Georgia" w:hAnsi="Georgia" w:cs="Arial"/>
          <w:color w:val="FF0000"/>
          <w:sz w:val="27"/>
          <w:szCs w:val="27"/>
        </w:rPr>
        <w:t xml:space="preserve">Должностным лицом, Работником Общества своих </w:t>
      </w:r>
      <w:r w:rsidRPr="00596D12">
        <w:rPr>
          <w:rFonts w:ascii="Georgia" w:hAnsi="Georgia" w:cs="Arial"/>
          <w:color w:val="FF0000"/>
          <w:sz w:val="27"/>
          <w:szCs w:val="27"/>
        </w:rPr>
        <w:t>служебных обязанностей</w:t>
      </w:r>
      <w:r w:rsidR="000D7B6F" w:rsidRPr="00596D12">
        <w:rPr>
          <w:rFonts w:ascii="Georgia" w:hAnsi="Georgia" w:cs="Arial"/>
          <w:color w:val="FF0000"/>
          <w:sz w:val="27"/>
          <w:szCs w:val="27"/>
        </w:rPr>
        <w:t>,</w:t>
      </w:r>
      <w:r w:rsidRPr="00596D12">
        <w:rPr>
          <w:rFonts w:ascii="Georgia" w:hAnsi="Georgia" w:cs="Arial"/>
          <w:color w:val="FF0000"/>
          <w:sz w:val="27"/>
          <w:szCs w:val="27"/>
        </w:rPr>
        <w:t xml:space="preserve"> и временно недоступную широкой общественности, для получения конкурентных преимуществ при с</w:t>
      </w:r>
      <w:r w:rsidR="00D25BFF" w:rsidRPr="00596D12">
        <w:rPr>
          <w:rFonts w:ascii="Georgia" w:hAnsi="Georgia" w:cs="Arial"/>
          <w:color w:val="FF0000"/>
          <w:sz w:val="27"/>
          <w:szCs w:val="27"/>
        </w:rPr>
        <w:t>овершении коммерческих операций;</w:t>
      </w:r>
    </w:p>
    <w:p w:rsidR="00DC330D" w:rsidRPr="00596D12" w:rsidRDefault="00DC330D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Georgia" w:hAnsi="Georgia" w:cs="Arial"/>
          <w:color w:val="FF0000"/>
          <w:sz w:val="27"/>
          <w:szCs w:val="27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Должностное лицо, Работник Общества использует в личных целях имущество Общества, за исключением случаев, когда такая возможность предусмотрена в</w:t>
      </w:r>
      <w:r w:rsidR="002F152E" w:rsidRPr="00596D12">
        <w:rPr>
          <w:rFonts w:ascii="Georgia" w:hAnsi="Georgia" w:cs="Arial"/>
          <w:color w:val="FF0000"/>
          <w:sz w:val="27"/>
          <w:szCs w:val="27"/>
        </w:rPr>
        <w:t>нутренними документами Общества;</w:t>
      </w:r>
    </w:p>
    <w:p w:rsidR="00D25BFF" w:rsidRPr="00596D12" w:rsidRDefault="00D25BFF" w:rsidP="00990B05">
      <w:pPr>
        <w:numPr>
          <w:ilvl w:val="1"/>
          <w:numId w:val="1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ascii="Georgia" w:hAnsi="Georgia" w:cs="Arial"/>
          <w:color w:val="FF0000"/>
          <w:sz w:val="27"/>
          <w:szCs w:val="27"/>
        </w:rPr>
      </w:pPr>
      <w:r w:rsidRPr="00596D12">
        <w:rPr>
          <w:rFonts w:ascii="Georgia" w:hAnsi="Georgia" w:cs="Arial"/>
          <w:color w:val="FF0000"/>
          <w:sz w:val="27"/>
          <w:szCs w:val="27"/>
        </w:rPr>
        <w:t>Должностное лицо, Работник Общества принимает участие в обсуждении или принятии решения по вопросам оценки его работы, переназначения (переизбрания), выплаты вознаграждения или иным вопросам в отношении самого себя</w:t>
      </w:r>
      <w:r w:rsidR="00A07F7F">
        <w:rPr>
          <w:rFonts w:ascii="Georgia" w:hAnsi="Georgia" w:cs="Arial"/>
          <w:color w:val="FF0000"/>
          <w:sz w:val="27"/>
          <w:szCs w:val="27"/>
        </w:rPr>
        <w:t>.</w:t>
      </w:r>
    </w:p>
    <w:p w:rsidR="00ED7737" w:rsidRPr="00596D12" w:rsidRDefault="00E03462" w:rsidP="00785589">
      <w:pPr>
        <w:numPr>
          <w:ilvl w:val="1"/>
          <w:numId w:val="7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color w:val="FF0000"/>
          <w:sz w:val="28"/>
          <w:szCs w:val="28"/>
        </w:rPr>
      </w:pPr>
      <w:r w:rsidRPr="00A66475">
        <w:rPr>
          <w:color w:val="FF0000"/>
          <w:sz w:val="28"/>
          <w:szCs w:val="28"/>
        </w:rPr>
        <w:t xml:space="preserve">Ситуации, перечисленные в пункте </w:t>
      </w:r>
      <w:r w:rsidR="00EC03CB" w:rsidRPr="00A66475">
        <w:rPr>
          <w:color w:val="FF0000"/>
          <w:sz w:val="28"/>
          <w:szCs w:val="28"/>
        </w:rPr>
        <w:t>26-1.</w:t>
      </w:r>
      <w:r w:rsidRPr="00A66475">
        <w:rPr>
          <w:color w:val="FF0000"/>
          <w:sz w:val="28"/>
          <w:szCs w:val="28"/>
        </w:rPr>
        <w:t xml:space="preserve"> настоящей Политики, не</w:t>
      </w:r>
      <w:r w:rsidRPr="00596D12">
        <w:rPr>
          <w:color w:val="FF0000"/>
          <w:sz w:val="28"/>
          <w:szCs w:val="28"/>
        </w:rPr>
        <w:t xml:space="preserve"> являются исчерпывающими. Должностные лица, Работники Общества должны руководствоваться требованиями законодательства, Устава, настоящей Политики и других внутренних документов Общества.</w:t>
      </w:r>
    </w:p>
    <w:p w:rsidR="00ED7737" w:rsidRPr="00E03462" w:rsidRDefault="00ED7737" w:rsidP="00990B05">
      <w:pPr>
        <w:tabs>
          <w:tab w:val="left" w:pos="1134"/>
        </w:tabs>
        <w:autoSpaceDE w:val="0"/>
        <w:autoSpaceDN w:val="0"/>
        <w:adjustRightInd w:val="0"/>
        <w:ind w:left="540"/>
        <w:jc w:val="both"/>
        <w:rPr>
          <w:color w:val="000000"/>
          <w:sz w:val="28"/>
          <w:szCs w:val="28"/>
        </w:rPr>
      </w:pPr>
    </w:p>
    <w:p w:rsidR="00ED7737" w:rsidRDefault="00ED7737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B27F85" w:rsidRDefault="00785589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6</w:t>
      </w:r>
      <w:r w:rsidR="00ED7737">
        <w:rPr>
          <w:b/>
          <w:bCs/>
          <w:color w:val="000000"/>
          <w:sz w:val="28"/>
          <w:szCs w:val="28"/>
        </w:rPr>
        <w:t xml:space="preserve">. </w:t>
      </w:r>
      <w:r w:rsidR="00B27F85">
        <w:rPr>
          <w:b/>
          <w:bCs/>
          <w:color w:val="000000"/>
          <w:sz w:val="28"/>
          <w:szCs w:val="28"/>
        </w:rPr>
        <w:t>РЕГУЛИРОВАНИЕ КОНФЛИКТА ИНТЕРЕСОВ</w:t>
      </w:r>
    </w:p>
    <w:p w:rsidR="00B27F85" w:rsidRDefault="00B27F85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color w:val="000000"/>
          <w:sz w:val="28"/>
          <w:szCs w:val="28"/>
        </w:rPr>
      </w:pPr>
    </w:p>
    <w:p w:rsidR="00B27F85" w:rsidRDefault="00217604" w:rsidP="00785589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Органы </w:t>
      </w:r>
      <w:r w:rsidR="00B27F85">
        <w:rPr>
          <w:color w:val="000000"/>
          <w:sz w:val="28"/>
          <w:szCs w:val="28"/>
        </w:rPr>
        <w:t>Обществ</w:t>
      </w:r>
      <w:r>
        <w:rPr>
          <w:color w:val="000000"/>
          <w:sz w:val="28"/>
          <w:szCs w:val="28"/>
        </w:rPr>
        <w:t>а</w:t>
      </w:r>
      <w:r w:rsidR="00B27F85">
        <w:rPr>
          <w:color w:val="000000"/>
          <w:sz w:val="28"/>
          <w:szCs w:val="28"/>
        </w:rPr>
        <w:t xml:space="preserve"> </w:t>
      </w:r>
      <w:r w:rsidR="007F49BF">
        <w:rPr>
          <w:color w:val="000000"/>
          <w:sz w:val="28"/>
          <w:szCs w:val="28"/>
        </w:rPr>
        <w:t xml:space="preserve">принимают </w:t>
      </w:r>
      <w:r w:rsidR="00B27F85">
        <w:rPr>
          <w:color w:val="000000"/>
          <w:sz w:val="28"/>
          <w:szCs w:val="28"/>
        </w:rPr>
        <w:t xml:space="preserve">все необходимые меры по предотвращению </w:t>
      </w:r>
      <w:r w:rsidR="00ED508F">
        <w:rPr>
          <w:color w:val="000000"/>
          <w:sz w:val="28"/>
          <w:szCs w:val="28"/>
        </w:rPr>
        <w:t xml:space="preserve">Конфликта </w:t>
      </w:r>
      <w:r w:rsidR="00B27F85">
        <w:rPr>
          <w:color w:val="000000"/>
          <w:sz w:val="28"/>
          <w:szCs w:val="28"/>
        </w:rPr>
        <w:t xml:space="preserve">интересов и </w:t>
      </w:r>
      <w:r w:rsidR="007F49BF">
        <w:rPr>
          <w:color w:val="000000"/>
          <w:sz w:val="28"/>
          <w:szCs w:val="28"/>
        </w:rPr>
        <w:t xml:space="preserve">выявлению </w:t>
      </w:r>
      <w:r w:rsidR="00B27F85">
        <w:rPr>
          <w:color w:val="000000"/>
          <w:sz w:val="28"/>
          <w:szCs w:val="28"/>
        </w:rPr>
        <w:t xml:space="preserve">обстоятельств, вызывающих или способных вызвать </w:t>
      </w:r>
      <w:r w:rsidR="00ED508F">
        <w:rPr>
          <w:color w:val="000000"/>
          <w:sz w:val="28"/>
          <w:szCs w:val="28"/>
        </w:rPr>
        <w:t xml:space="preserve">Конфликт </w:t>
      </w:r>
      <w:r w:rsidR="00B27F85">
        <w:rPr>
          <w:color w:val="000000"/>
          <w:sz w:val="28"/>
          <w:szCs w:val="28"/>
        </w:rPr>
        <w:t>интересов.</w:t>
      </w:r>
    </w:p>
    <w:p w:rsidR="00595700" w:rsidRDefault="00595700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595700">
        <w:rPr>
          <w:color w:val="000000"/>
          <w:sz w:val="28"/>
          <w:szCs w:val="28"/>
        </w:rPr>
        <w:t>Корпоративный секретарь Общества вправе запрашивать у членов Совета директоров и Председателя Правления Общества информацию и разъяснения в связи с нарушением прав акционеров или ситуацией, приводящей к возникновению Конфликта интересов.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Определяя меры предотвращения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интересов, Общество обеспечивает их соразмерность со степенью серьезности угрозы интересам Общества.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 невозможности предотвращения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интересов на уровне структурного подразделения,  руководитель подразделения в течение одного рабочего дня  предоставляет  Председателю Правления информацию о </w:t>
      </w:r>
      <w:r w:rsidR="006E2DC9">
        <w:rPr>
          <w:color w:val="000000"/>
          <w:sz w:val="28"/>
          <w:szCs w:val="28"/>
        </w:rPr>
        <w:t>Конфликте</w:t>
      </w:r>
      <w:r w:rsidR="006E2DC9" w:rsidRPr="001745F0">
        <w:rPr>
          <w:color w:val="000000"/>
          <w:sz w:val="28"/>
          <w:szCs w:val="28"/>
        </w:rPr>
        <w:t xml:space="preserve"> </w:t>
      </w:r>
      <w:r w:rsidRPr="001745F0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, причинах его возникновения, мерах, которые были </w:t>
      </w:r>
      <w:r w:rsidRPr="001745F0">
        <w:rPr>
          <w:color w:val="000000"/>
          <w:sz w:val="28"/>
          <w:szCs w:val="28"/>
        </w:rPr>
        <w:t>или могут быть</w:t>
      </w:r>
      <w:r>
        <w:rPr>
          <w:color w:val="000000"/>
          <w:sz w:val="28"/>
          <w:szCs w:val="28"/>
        </w:rPr>
        <w:t xml:space="preserve"> предприняты.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Председатель Правления определяет порядок урегулирования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 xml:space="preserve">интересов у </w:t>
      </w:r>
      <w:r w:rsidR="006E2DC9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 xml:space="preserve">Общества, назначает уполномоченное лицо. При необходимости Председатель Правления вправе создать рабочую группу для  урегулирования  </w:t>
      </w:r>
      <w:r w:rsidR="006E2DC9">
        <w:rPr>
          <w:color w:val="000000"/>
          <w:sz w:val="28"/>
          <w:szCs w:val="28"/>
        </w:rPr>
        <w:t>Конфликта</w:t>
      </w:r>
      <w:r w:rsidR="006E2DC9" w:rsidRPr="002F152E">
        <w:rPr>
          <w:color w:val="000000"/>
          <w:sz w:val="28"/>
          <w:szCs w:val="28"/>
        </w:rPr>
        <w:t xml:space="preserve"> </w:t>
      </w:r>
      <w:r w:rsidRPr="001745F0">
        <w:rPr>
          <w:color w:val="000000"/>
          <w:sz w:val="28"/>
          <w:szCs w:val="28"/>
        </w:rPr>
        <w:t>интересов</w:t>
      </w:r>
      <w:r>
        <w:rPr>
          <w:color w:val="000000"/>
          <w:sz w:val="28"/>
          <w:szCs w:val="28"/>
        </w:rPr>
        <w:t xml:space="preserve">. В состав рабочей группы входят представители кадрового и юридического подразделений, а также подразделения, в котором работает лицо, связанное с </w:t>
      </w:r>
      <w:r w:rsidR="006E2DC9">
        <w:rPr>
          <w:color w:val="000000"/>
          <w:sz w:val="28"/>
          <w:szCs w:val="28"/>
        </w:rPr>
        <w:t xml:space="preserve">Конфликтом </w:t>
      </w:r>
      <w:r>
        <w:rPr>
          <w:color w:val="000000"/>
          <w:sz w:val="28"/>
          <w:szCs w:val="28"/>
        </w:rPr>
        <w:t xml:space="preserve">интересов, и иные лица. Состав рабочей группы формируется так, чтобы была исключена возможность возникновения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интересов, который может повлиять на принимаемые рабочей группой решения.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решения Председателя Правления/Правления Общества вопрос о </w:t>
      </w:r>
      <w:r w:rsidR="006E2DC9">
        <w:rPr>
          <w:color w:val="000000"/>
          <w:sz w:val="28"/>
          <w:szCs w:val="28"/>
        </w:rPr>
        <w:t xml:space="preserve">Конфликте </w:t>
      </w:r>
      <w:r>
        <w:rPr>
          <w:color w:val="000000"/>
          <w:sz w:val="28"/>
          <w:szCs w:val="28"/>
        </w:rPr>
        <w:t xml:space="preserve">интересов у </w:t>
      </w:r>
      <w:r w:rsidR="006E2DC9">
        <w:rPr>
          <w:color w:val="000000"/>
          <w:sz w:val="28"/>
          <w:szCs w:val="28"/>
        </w:rPr>
        <w:t xml:space="preserve">Работников </w:t>
      </w:r>
      <w:r>
        <w:rPr>
          <w:color w:val="000000"/>
          <w:sz w:val="28"/>
          <w:szCs w:val="28"/>
        </w:rPr>
        <w:t>Общества может быть вынесен на рассмотрение Совета директоров Общества.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Сведения о </w:t>
      </w:r>
      <w:r w:rsidR="006E2DC9">
        <w:rPr>
          <w:color w:val="000000"/>
          <w:sz w:val="28"/>
          <w:szCs w:val="28"/>
        </w:rPr>
        <w:t xml:space="preserve">Конфликте </w:t>
      </w:r>
      <w:r>
        <w:rPr>
          <w:color w:val="000000"/>
          <w:sz w:val="28"/>
          <w:szCs w:val="28"/>
        </w:rPr>
        <w:t>интересов, связанном с  Председателем Правления/членами Правления Общества, в течение трех рабочих дней передаются для принятия решения о порядке</w:t>
      </w:r>
      <w:r w:rsidRPr="002F1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урегулирования </w:t>
      </w:r>
      <w:r w:rsidR="006E2DC9">
        <w:rPr>
          <w:color w:val="000000"/>
          <w:sz w:val="28"/>
          <w:szCs w:val="28"/>
        </w:rPr>
        <w:t>Конфликта</w:t>
      </w:r>
      <w:r w:rsidR="006E2DC9" w:rsidRPr="002F152E">
        <w:rPr>
          <w:color w:val="000000"/>
          <w:sz w:val="28"/>
          <w:szCs w:val="28"/>
        </w:rPr>
        <w:t xml:space="preserve"> </w:t>
      </w:r>
      <w:r w:rsidRPr="002F152E">
        <w:rPr>
          <w:color w:val="000000"/>
          <w:sz w:val="28"/>
          <w:szCs w:val="28"/>
        </w:rPr>
        <w:t xml:space="preserve">интересов </w:t>
      </w:r>
      <w:r>
        <w:rPr>
          <w:color w:val="000000"/>
          <w:sz w:val="28"/>
          <w:szCs w:val="28"/>
        </w:rPr>
        <w:t xml:space="preserve">Совету директоров Общества. 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Должностные лица несут ответственность и обязаны  возместить в полном объеме  </w:t>
      </w:r>
      <w:r w:rsidRPr="001745F0">
        <w:rPr>
          <w:color w:val="000000"/>
          <w:sz w:val="28"/>
          <w:szCs w:val="28"/>
        </w:rPr>
        <w:t>убытки</w:t>
      </w:r>
      <w:r>
        <w:rPr>
          <w:color w:val="000000"/>
          <w:sz w:val="28"/>
          <w:szCs w:val="28"/>
        </w:rPr>
        <w:t>, причиненны</w:t>
      </w:r>
      <w:r w:rsidRPr="001745F0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Обществу в результате нарушения требований, установленных настоящей Политикой.</w:t>
      </w:r>
    </w:p>
    <w:p w:rsidR="00B27F85" w:rsidRPr="002F152E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 w:rsidRPr="002F152E">
        <w:rPr>
          <w:color w:val="000000"/>
          <w:sz w:val="28"/>
          <w:szCs w:val="28"/>
        </w:rPr>
        <w:t xml:space="preserve">Варианты разрешения </w:t>
      </w:r>
      <w:r w:rsidR="006E2DC9" w:rsidRPr="002F152E">
        <w:rPr>
          <w:color w:val="000000"/>
          <w:sz w:val="28"/>
          <w:szCs w:val="28"/>
        </w:rPr>
        <w:t xml:space="preserve">Конфликта </w:t>
      </w:r>
      <w:r w:rsidRPr="002F152E">
        <w:rPr>
          <w:color w:val="000000"/>
          <w:sz w:val="28"/>
          <w:szCs w:val="28"/>
        </w:rPr>
        <w:t xml:space="preserve">интересов и управления им:   </w:t>
      </w:r>
    </w:p>
    <w:p w:rsidR="00B27F85" w:rsidRPr="001745F0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Общество, по результатам анализа ситуации проведенного в соответствии с требованиями настоящей Политики, не рассматривает как </w:t>
      </w:r>
      <w:r w:rsidR="006E2DC9">
        <w:rPr>
          <w:color w:val="000000"/>
          <w:sz w:val="28"/>
          <w:szCs w:val="28"/>
        </w:rPr>
        <w:t xml:space="preserve">Конфликт </w:t>
      </w:r>
      <w:r>
        <w:rPr>
          <w:color w:val="000000"/>
          <w:sz w:val="28"/>
          <w:szCs w:val="28"/>
        </w:rPr>
        <w:t xml:space="preserve">интересов случаи, которые, по мнению заявившего о них </w:t>
      </w:r>
      <w:r w:rsidR="006E2DC9">
        <w:rPr>
          <w:color w:val="000000"/>
          <w:sz w:val="28"/>
          <w:szCs w:val="28"/>
        </w:rPr>
        <w:t>Работника</w:t>
      </w:r>
      <w:r>
        <w:rPr>
          <w:color w:val="000000"/>
          <w:sz w:val="28"/>
          <w:szCs w:val="28"/>
        </w:rPr>
        <w:t xml:space="preserve">, создают или могут создать </w:t>
      </w:r>
      <w:r w:rsidR="006E2DC9">
        <w:rPr>
          <w:color w:val="000000"/>
          <w:sz w:val="28"/>
          <w:szCs w:val="28"/>
        </w:rPr>
        <w:t xml:space="preserve">Конфликт </w:t>
      </w:r>
      <w:r>
        <w:rPr>
          <w:color w:val="000000"/>
          <w:sz w:val="28"/>
          <w:szCs w:val="28"/>
        </w:rPr>
        <w:t>интересов;</w:t>
      </w:r>
    </w:p>
    <w:p w:rsidR="00B27F85" w:rsidRPr="001745F0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отказ </w:t>
      </w:r>
      <w:r w:rsidR="007D18C2">
        <w:rPr>
          <w:color w:val="000000"/>
          <w:sz w:val="28"/>
          <w:szCs w:val="28"/>
        </w:rPr>
        <w:t xml:space="preserve">Должностного </w:t>
      </w:r>
      <w:r>
        <w:rPr>
          <w:color w:val="000000"/>
          <w:sz w:val="28"/>
          <w:szCs w:val="28"/>
        </w:rPr>
        <w:t xml:space="preserve">лица или </w:t>
      </w:r>
      <w:r w:rsidR="007D18C2">
        <w:rPr>
          <w:color w:val="000000"/>
          <w:sz w:val="28"/>
          <w:szCs w:val="28"/>
        </w:rPr>
        <w:t xml:space="preserve">Работника </w:t>
      </w:r>
      <w:r>
        <w:rPr>
          <w:color w:val="000000"/>
          <w:sz w:val="28"/>
          <w:szCs w:val="28"/>
        </w:rPr>
        <w:t xml:space="preserve">Общества от участия в процессе принятия решений, которые могут оказаться под влиянием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интересов;</w:t>
      </w:r>
    </w:p>
    <w:p w:rsidR="00B27F85" w:rsidRPr="001745F0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ограничение доступа </w:t>
      </w:r>
      <w:r w:rsidR="007D18C2">
        <w:rPr>
          <w:color w:val="000000"/>
          <w:sz w:val="28"/>
          <w:szCs w:val="28"/>
        </w:rPr>
        <w:t xml:space="preserve">Должностного </w:t>
      </w:r>
      <w:r>
        <w:rPr>
          <w:color w:val="000000"/>
          <w:sz w:val="28"/>
          <w:szCs w:val="28"/>
        </w:rPr>
        <w:t xml:space="preserve">лица или </w:t>
      </w:r>
      <w:r w:rsidR="007D18C2">
        <w:rPr>
          <w:color w:val="000000"/>
          <w:sz w:val="28"/>
          <w:szCs w:val="28"/>
        </w:rPr>
        <w:t xml:space="preserve">Работника </w:t>
      </w:r>
      <w:r>
        <w:rPr>
          <w:color w:val="000000"/>
          <w:sz w:val="28"/>
          <w:szCs w:val="28"/>
        </w:rPr>
        <w:t xml:space="preserve">Общества, вовлеченного в </w:t>
      </w:r>
      <w:r w:rsidR="006E2DC9">
        <w:rPr>
          <w:color w:val="000000"/>
          <w:sz w:val="28"/>
          <w:szCs w:val="28"/>
        </w:rPr>
        <w:t xml:space="preserve">Конфликт </w:t>
      </w:r>
      <w:r>
        <w:rPr>
          <w:color w:val="000000"/>
          <w:sz w:val="28"/>
          <w:szCs w:val="28"/>
        </w:rPr>
        <w:t>интересов, к конкретной информации;</w:t>
      </w:r>
    </w:p>
    <w:p w:rsidR="00B27F85" w:rsidRPr="001745F0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переизбрание </w:t>
      </w:r>
      <w:r w:rsidR="007D18C2">
        <w:rPr>
          <w:color w:val="000000"/>
          <w:sz w:val="28"/>
          <w:szCs w:val="28"/>
        </w:rPr>
        <w:t xml:space="preserve">Должностного </w:t>
      </w:r>
      <w:r>
        <w:rPr>
          <w:color w:val="000000"/>
          <w:sz w:val="28"/>
          <w:szCs w:val="28"/>
        </w:rPr>
        <w:t xml:space="preserve">лица или перевод </w:t>
      </w:r>
      <w:r w:rsidR="007D18C2">
        <w:rPr>
          <w:color w:val="000000"/>
          <w:sz w:val="28"/>
          <w:szCs w:val="28"/>
        </w:rPr>
        <w:t xml:space="preserve">Работника </w:t>
      </w:r>
      <w:r>
        <w:rPr>
          <w:color w:val="000000"/>
          <w:sz w:val="28"/>
          <w:szCs w:val="28"/>
        </w:rPr>
        <w:t xml:space="preserve">Общества с его согласия на другую работу в </w:t>
      </w:r>
      <w:r w:rsidRPr="001745F0">
        <w:rPr>
          <w:color w:val="000000"/>
          <w:sz w:val="28"/>
          <w:szCs w:val="28"/>
        </w:rPr>
        <w:t>порядке, установленном законодательством Республики Казахстан</w:t>
      </w:r>
      <w:r>
        <w:rPr>
          <w:color w:val="000000"/>
          <w:sz w:val="28"/>
          <w:szCs w:val="28"/>
        </w:rPr>
        <w:t xml:space="preserve">, предполагающую выполнение функций, исключающих </w:t>
      </w:r>
      <w:r w:rsidR="006E2DC9">
        <w:rPr>
          <w:color w:val="000000"/>
          <w:sz w:val="28"/>
          <w:szCs w:val="28"/>
        </w:rPr>
        <w:t xml:space="preserve">Конфликт </w:t>
      </w:r>
      <w:r>
        <w:rPr>
          <w:color w:val="000000"/>
          <w:sz w:val="28"/>
          <w:szCs w:val="28"/>
        </w:rPr>
        <w:t>интересов;</w:t>
      </w:r>
    </w:p>
    <w:p w:rsidR="00B27F85" w:rsidRPr="001745F0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пересмотр и изменение круга обязанностей и функций </w:t>
      </w:r>
      <w:r w:rsidR="007D18C2">
        <w:rPr>
          <w:color w:val="000000"/>
          <w:sz w:val="28"/>
          <w:szCs w:val="28"/>
        </w:rPr>
        <w:t xml:space="preserve">Должностного </w:t>
      </w:r>
      <w:r>
        <w:rPr>
          <w:color w:val="000000"/>
          <w:sz w:val="28"/>
          <w:szCs w:val="28"/>
        </w:rPr>
        <w:t xml:space="preserve">лица или </w:t>
      </w:r>
      <w:r w:rsidR="007D18C2">
        <w:rPr>
          <w:color w:val="000000"/>
          <w:sz w:val="28"/>
          <w:szCs w:val="28"/>
        </w:rPr>
        <w:t xml:space="preserve">Работника </w:t>
      </w:r>
      <w:r>
        <w:rPr>
          <w:color w:val="000000"/>
          <w:sz w:val="28"/>
          <w:szCs w:val="28"/>
        </w:rPr>
        <w:t>общества;</w:t>
      </w:r>
    </w:p>
    <w:p w:rsidR="00B27F85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FF"/>
          <w:sz w:val="28"/>
          <w:szCs w:val="28"/>
        </w:rPr>
      </w:pPr>
      <w:r>
        <w:rPr>
          <w:color w:val="000000"/>
          <w:sz w:val="28"/>
          <w:szCs w:val="28"/>
        </w:rPr>
        <w:t xml:space="preserve">прекращение полномочий </w:t>
      </w:r>
      <w:r w:rsidR="007D18C2">
        <w:rPr>
          <w:color w:val="000000"/>
          <w:sz w:val="28"/>
          <w:szCs w:val="28"/>
        </w:rPr>
        <w:t xml:space="preserve">Должностного </w:t>
      </w:r>
      <w:r>
        <w:rPr>
          <w:color w:val="000000"/>
          <w:sz w:val="28"/>
          <w:szCs w:val="28"/>
        </w:rPr>
        <w:t xml:space="preserve">лица в </w:t>
      </w:r>
      <w:r w:rsidRPr="001745F0">
        <w:rPr>
          <w:color w:val="000000"/>
          <w:sz w:val="28"/>
          <w:szCs w:val="28"/>
        </w:rPr>
        <w:t>порядке, установленном законодательством Республики Казахстан</w:t>
      </w:r>
      <w:r>
        <w:rPr>
          <w:color w:val="000000"/>
          <w:sz w:val="28"/>
          <w:szCs w:val="28"/>
        </w:rPr>
        <w:t>;</w:t>
      </w:r>
      <w:r w:rsidRPr="00BC6797">
        <w:rPr>
          <w:color w:val="0000FF"/>
          <w:sz w:val="28"/>
          <w:szCs w:val="28"/>
        </w:rPr>
        <w:t xml:space="preserve"> </w:t>
      </w:r>
    </w:p>
    <w:p w:rsidR="00B27F85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rFonts w:cs="Helv"/>
          <w:b/>
          <w:bCs/>
          <w:color w:val="FF0000"/>
          <w:sz w:val="20"/>
          <w:szCs w:val="20"/>
        </w:rPr>
      </w:pPr>
      <w:r>
        <w:rPr>
          <w:color w:val="000000"/>
          <w:sz w:val="28"/>
          <w:szCs w:val="28"/>
        </w:rPr>
        <w:t xml:space="preserve">устранение </w:t>
      </w:r>
      <w:r w:rsidR="007D18C2">
        <w:rPr>
          <w:color w:val="000000"/>
          <w:sz w:val="28"/>
          <w:szCs w:val="28"/>
        </w:rPr>
        <w:t xml:space="preserve">Должностным </w:t>
      </w:r>
      <w:r>
        <w:rPr>
          <w:color w:val="000000"/>
          <w:sz w:val="28"/>
          <w:szCs w:val="28"/>
        </w:rPr>
        <w:t xml:space="preserve">лицом или </w:t>
      </w:r>
      <w:r w:rsidR="007D18C2">
        <w:rPr>
          <w:color w:val="000000"/>
          <w:sz w:val="28"/>
          <w:szCs w:val="28"/>
        </w:rPr>
        <w:t xml:space="preserve">Работником </w:t>
      </w:r>
      <w:r>
        <w:rPr>
          <w:color w:val="000000"/>
          <w:sz w:val="28"/>
          <w:szCs w:val="28"/>
        </w:rPr>
        <w:t>Общества частного интереса;</w:t>
      </w:r>
      <w:r>
        <w:rPr>
          <w:rFonts w:ascii="Helv" w:hAnsi="Helv" w:cs="Helv"/>
          <w:b/>
          <w:bCs/>
          <w:color w:val="FF0000"/>
          <w:sz w:val="20"/>
          <w:szCs w:val="20"/>
        </w:rPr>
        <w:t xml:space="preserve"> </w:t>
      </w:r>
    </w:p>
    <w:p w:rsidR="00B27F85" w:rsidRDefault="00B27F85" w:rsidP="00990B05">
      <w:pPr>
        <w:numPr>
          <w:ilvl w:val="1"/>
          <w:numId w:val="3"/>
        </w:numPr>
        <w:tabs>
          <w:tab w:val="left" w:pos="1080"/>
        </w:tabs>
        <w:autoSpaceDE w:val="0"/>
        <w:autoSpaceDN w:val="0"/>
        <w:adjustRightInd w:val="0"/>
        <w:ind w:left="0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Pr="001745F0">
        <w:rPr>
          <w:color w:val="000000"/>
          <w:sz w:val="28"/>
          <w:szCs w:val="28"/>
        </w:rPr>
        <w:t xml:space="preserve">ринятие Обществом, </w:t>
      </w:r>
      <w:r w:rsidR="007D18C2" w:rsidRPr="001745F0">
        <w:rPr>
          <w:color w:val="000000"/>
          <w:sz w:val="28"/>
          <w:szCs w:val="28"/>
        </w:rPr>
        <w:t xml:space="preserve">Должностным </w:t>
      </w:r>
      <w:r w:rsidRPr="001745F0">
        <w:rPr>
          <w:color w:val="000000"/>
          <w:sz w:val="28"/>
          <w:szCs w:val="28"/>
        </w:rPr>
        <w:t xml:space="preserve">лицом либо </w:t>
      </w:r>
      <w:r w:rsidR="007D18C2" w:rsidRPr="001745F0">
        <w:rPr>
          <w:color w:val="000000"/>
          <w:sz w:val="28"/>
          <w:szCs w:val="28"/>
        </w:rPr>
        <w:t xml:space="preserve">Работником </w:t>
      </w:r>
      <w:r w:rsidRPr="001745F0">
        <w:rPr>
          <w:color w:val="000000"/>
          <w:sz w:val="28"/>
          <w:szCs w:val="28"/>
        </w:rPr>
        <w:t>Общества иных мер</w:t>
      </w:r>
      <w:r>
        <w:rPr>
          <w:color w:val="000000"/>
          <w:sz w:val="28"/>
          <w:szCs w:val="28"/>
        </w:rPr>
        <w:t>,</w:t>
      </w:r>
      <w:r w:rsidRPr="001745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 соответствии с действующим законодательством,</w:t>
      </w:r>
      <w:r w:rsidRPr="001745F0">
        <w:rPr>
          <w:color w:val="000000"/>
          <w:sz w:val="28"/>
          <w:szCs w:val="28"/>
        </w:rPr>
        <w:t xml:space="preserve"> по предотвращению и </w:t>
      </w:r>
      <w:r w:rsidR="006E2DC9" w:rsidRPr="001745F0">
        <w:rPr>
          <w:color w:val="000000"/>
          <w:sz w:val="28"/>
          <w:szCs w:val="28"/>
        </w:rPr>
        <w:t xml:space="preserve">Урегулированию </w:t>
      </w:r>
      <w:r w:rsidRPr="001745F0">
        <w:rPr>
          <w:color w:val="000000"/>
          <w:sz w:val="28"/>
          <w:szCs w:val="28"/>
        </w:rPr>
        <w:t>конфликта интересов</w:t>
      </w:r>
      <w:r>
        <w:rPr>
          <w:color w:val="000000"/>
          <w:sz w:val="28"/>
          <w:szCs w:val="28"/>
        </w:rPr>
        <w:t>.</w:t>
      </w:r>
    </w:p>
    <w:p w:rsidR="00B27F85" w:rsidRDefault="00B27F85" w:rsidP="00990B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990B05" w:rsidRDefault="00990B05" w:rsidP="00990B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7F85" w:rsidRPr="007922CC" w:rsidRDefault="00ED7737" w:rsidP="00990B05">
      <w:pPr>
        <w:tabs>
          <w:tab w:val="left" w:pos="720"/>
        </w:tabs>
        <w:autoSpaceDE w:val="0"/>
        <w:autoSpaceDN w:val="0"/>
        <w:adjustRightInd w:val="0"/>
        <w:ind w:left="720" w:hanging="36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8</w:t>
      </w:r>
      <w:r w:rsidR="00B27F85" w:rsidRPr="007922CC">
        <w:rPr>
          <w:b/>
          <w:bCs/>
          <w:sz w:val="28"/>
          <w:szCs w:val="28"/>
        </w:rPr>
        <w:t>.</w:t>
      </w:r>
      <w:r w:rsidR="00B27F85" w:rsidRPr="007922CC">
        <w:rPr>
          <w:b/>
          <w:bCs/>
          <w:sz w:val="28"/>
          <w:szCs w:val="28"/>
        </w:rPr>
        <w:tab/>
        <w:t>ЗАКЛЮЧИТЕЛЬНЫЕ ПОЛОЖЕНИЯ</w:t>
      </w:r>
    </w:p>
    <w:p w:rsidR="00B27F85" w:rsidRDefault="00B27F85" w:rsidP="00990B05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B27F85" w:rsidRPr="002F152E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Изменения и дополнения в настоящую Политику вносятся в установленном порядке на основании решения Совета директоров АО «Казахтелеком»</w:t>
      </w:r>
      <w:r w:rsidRPr="002F152E">
        <w:rPr>
          <w:color w:val="000000"/>
          <w:sz w:val="28"/>
          <w:szCs w:val="28"/>
        </w:rPr>
        <w:t>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 если нормативно закрепленные, организационные и процедурные меры, предусмотренные настоящей Политикой в конкретных случаях, недостаточны для предотвращения </w:t>
      </w:r>
      <w:r w:rsidR="00124EF9">
        <w:rPr>
          <w:color w:val="000000"/>
          <w:sz w:val="28"/>
          <w:szCs w:val="28"/>
        </w:rPr>
        <w:t xml:space="preserve">Негативных </w:t>
      </w:r>
      <w:r>
        <w:rPr>
          <w:color w:val="000000"/>
          <w:sz w:val="28"/>
          <w:szCs w:val="28"/>
        </w:rPr>
        <w:t xml:space="preserve">последствий </w:t>
      </w:r>
      <w:r w:rsidR="006E2DC9">
        <w:rPr>
          <w:color w:val="000000"/>
          <w:sz w:val="28"/>
          <w:szCs w:val="28"/>
        </w:rPr>
        <w:t xml:space="preserve">Конфликта </w:t>
      </w:r>
      <w:r>
        <w:rPr>
          <w:color w:val="000000"/>
          <w:sz w:val="28"/>
          <w:szCs w:val="28"/>
        </w:rPr>
        <w:t>интересов, соответствующие органы Общества</w:t>
      </w:r>
      <w:r w:rsidRPr="002F152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принимают по ним отдельные  решения в соответствии с законодательством Республики Казахстан, Уставом, Кодексом корпоративного управления и принципами настоящей Политикой.</w:t>
      </w:r>
    </w:p>
    <w:p w:rsidR="00B27F85" w:rsidRDefault="00B27F85" w:rsidP="00990B05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Общество регулярно, не реже одного раза в два года, пересматривает настоящую Политику и вносит, при необходимости, в нее изменения и дополнения.</w:t>
      </w:r>
    </w:p>
    <w:p w:rsidR="00B27F85" w:rsidRDefault="00B27F85" w:rsidP="00990B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F85" w:rsidRDefault="00B27F85" w:rsidP="00990B05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B27F85" w:rsidRDefault="00B27F85" w:rsidP="00990B0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</w:t>
      </w:r>
    </w:p>
    <w:p w:rsidR="00B27F85" w:rsidRDefault="00B27F85" w:rsidP="00990B05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B27F85" w:rsidRPr="00D922F5" w:rsidRDefault="00B27F85" w:rsidP="00990B05">
      <w:pPr>
        <w:rPr>
          <w:sz w:val="28"/>
          <w:szCs w:val="28"/>
        </w:rPr>
      </w:pPr>
    </w:p>
    <w:p w:rsidR="00B27F85" w:rsidRPr="00D922F5" w:rsidRDefault="00B27F85" w:rsidP="00990B05">
      <w:pPr>
        <w:rPr>
          <w:sz w:val="28"/>
          <w:szCs w:val="28"/>
        </w:rPr>
      </w:pPr>
    </w:p>
    <w:p w:rsidR="00B27F85" w:rsidRPr="00322829" w:rsidRDefault="00B27F85" w:rsidP="00990B05">
      <w:pPr>
        <w:rPr>
          <w:lang w:val="en-US"/>
        </w:rPr>
      </w:pPr>
    </w:p>
    <w:sectPr w:rsidR="00B27F85" w:rsidRPr="00322829" w:rsidSect="00990B05">
      <w:footerReference w:type="even" r:id="rId7"/>
      <w:footerReference w:type="default" r:id="rId8"/>
      <w:pgSz w:w="12240" w:h="15840"/>
      <w:pgMar w:top="709" w:right="851" w:bottom="993" w:left="1418" w:header="720" w:footer="543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2F30" w:rsidRDefault="00882F30">
      <w:r>
        <w:separator/>
      </w:r>
    </w:p>
  </w:endnote>
  <w:endnote w:type="continuationSeparator" w:id="1">
    <w:p w:rsidR="00882F30" w:rsidRDefault="00882F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21002A87" w:usb1="80000000" w:usb2="00000008" w:usb3="00000000" w:csb0="0001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A5" w:rsidRDefault="00EC03CB" w:rsidP="00B27F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05A5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305A5" w:rsidRDefault="008305A5" w:rsidP="00B27F8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05A5" w:rsidRDefault="00EC03CB" w:rsidP="00B27F85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8305A5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66475">
      <w:rPr>
        <w:rStyle w:val="a4"/>
        <w:noProof/>
      </w:rPr>
      <w:t>6</w:t>
    </w:r>
    <w:r>
      <w:rPr>
        <w:rStyle w:val="a4"/>
      </w:rPr>
      <w:fldChar w:fldCharType="end"/>
    </w:r>
  </w:p>
  <w:p w:rsidR="008305A5" w:rsidRDefault="008305A5" w:rsidP="00B27F8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2F30" w:rsidRDefault="00882F30">
      <w:r>
        <w:separator/>
      </w:r>
    </w:p>
  </w:footnote>
  <w:footnote w:type="continuationSeparator" w:id="1">
    <w:p w:rsidR="00882F30" w:rsidRDefault="00882F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37168C"/>
    <w:multiLevelType w:val="hybridMultilevel"/>
    <w:tmpl w:val="4AF2809C"/>
    <w:lvl w:ilvl="0" w:tplc="53C04B90">
      <w:start w:val="1"/>
      <w:numFmt w:val="decimal"/>
      <w:lvlText w:val="%1)"/>
      <w:lvlJc w:val="left"/>
      <w:pPr>
        <w:ind w:left="162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410794"/>
    <w:multiLevelType w:val="multilevel"/>
    <w:tmpl w:val="571E874C"/>
    <w:lvl w:ilvl="0">
      <w:start w:val="26"/>
      <w:numFmt w:val="decimal"/>
      <w:lvlText w:val="%1-"/>
      <w:lvlJc w:val="left"/>
      <w:pPr>
        <w:ind w:left="615" w:hanging="615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2130" w:hanging="720"/>
      </w:pPr>
      <w:rPr>
        <w:rFonts w:hint="default"/>
        <w:b/>
        <w:color w:val="FF0000"/>
      </w:rPr>
    </w:lvl>
    <w:lvl w:ilvl="2">
      <w:start w:val="1"/>
      <w:numFmt w:val="decimal"/>
      <w:lvlText w:val="%1-%2.%3."/>
      <w:lvlJc w:val="left"/>
      <w:pPr>
        <w:ind w:left="35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531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67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849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026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167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3440" w:hanging="2160"/>
      </w:pPr>
      <w:rPr>
        <w:rFonts w:hint="default"/>
      </w:rPr>
    </w:lvl>
  </w:abstractNum>
  <w:abstractNum w:abstractNumId="2">
    <w:nsid w:val="36C14135"/>
    <w:multiLevelType w:val="multilevel"/>
    <w:tmpl w:val="8A16FFB8"/>
    <w:lvl w:ilvl="0">
      <w:start w:val="2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-%2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1280" w:hanging="2160"/>
      </w:pPr>
      <w:rPr>
        <w:rFonts w:hint="default"/>
      </w:rPr>
    </w:lvl>
  </w:abstractNum>
  <w:abstractNum w:abstractNumId="3">
    <w:nsid w:val="3E3532B6"/>
    <w:multiLevelType w:val="hybridMultilevel"/>
    <w:tmpl w:val="089A48CC"/>
    <w:lvl w:ilvl="0" w:tplc="DB563134">
      <w:start w:val="1"/>
      <w:numFmt w:val="decimal"/>
      <w:lvlText w:val="%1."/>
      <w:lvlJc w:val="left"/>
      <w:pPr>
        <w:ind w:left="1080" w:hanging="540"/>
      </w:pPr>
      <w:rPr>
        <w:rFonts w:ascii="Times New Roman" w:hAnsi="Times New Roman" w:cs="Times New Roman" w:hint="default"/>
        <w:b/>
        <w:sz w:val="28"/>
        <w:szCs w:val="28"/>
      </w:rPr>
    </w:lvl>
    <w:lvl w:ilvl="1" w:tplc="C026F1EE">
      <w:start w:val="1"/>
      <w:numFmt w:val="decimal"/>
      <w:lvlText w:val="%2)"/>
      <w:lvlJc w:val="left"/>
      <w:pPr>
        <w:ind w:left="2160" w:hanging="1080"/>
      </w:pPr>
      <w:rPr>
        <w:rFonts w:cs="Times New Roman" w:hint="default"/>
        <w:b w:val="0"/>
        <w:color w:val="00000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27D58"/>
    <w:multiLevelType w:val="hybridMultilevel"/>
    <w:tmpl w:val="1A5A59B0"/>
    <w:lvl w:ilvl="0" w:tplc="432419E4">
      <w:start w:val="1"/>
      <w:numFmt w:val="decimal"/>
      <w:lvlText w:val="%1."/>
      <w:lvlJc w:val="left"/>
      <w:pPr>
        <w:ind w:left="1849" w:hanging="106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5">
    <w:nsid w:val="54A17BCB"/>
    <w:multiLevelType w:val="hybridMultilevel"/>
    <w:tmpl w:val="046E6694"/>
    <w:lvl w:ilvl="0" w:tplc="DB563134">
      <w:start w:val="1"/>
      <w:numFmt w:val="decimal"/>
      <w:lvlText w:val="%1."/>
      <w:lvlJc w:val="left"/>
      <w:pPr>
        <w:ind w:left="1250" w:hanging="540"/>
      </w:pPr>
      <w:rPr>
        <w:rFonts w:ascii="Times New Roman" w:hAnsi="Times New Roman" w:cs="Times New Roman" w:hint="default"/>
        <w:b/>
        <w:sz w:val="28"/>
        <w:szCs w:val="28"/>
      </w:rPr>
    </w:lvl>
    <w:lvl w:ilvl="1" w:tplc="A3D845DE">
      <w:start w:val="1"/>
      <w:numFmt w:val="decimal"/>
      <w:lvlText w:val="%2)"/>
      <w:lvlJc w:val="left"/>
      <w:pPr>
        <w:ind w:left="2160" w:hanging="1080"/>
      </w:pPr>
      <w:rPr>
        <w:rFonts w:ascii="Times New Roman" w:hAnsi="Times New Roman" w:cs="Times New Roman" w:hint="default"/>
        <w:b w:val="0"/>
        <w:color w:val="000000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3707F"/>
    <w:multiLevelType w:val="hybridMultilevel"/>
    <w:tmpl w:val="12D4C6A6"/>
    <w:lvl w:ilvl="0" w:tplc="C026F1EE">
      <w:start w:val="1"/>
      <w:numFmt w:val="decimal"/>
      <w:lvlText w:val="%1)"/>
      <w:lvlJc w:val="left"/>
      <w:pPr>
        <w:ind w:left="2160" w:hanging="1080"/>
      </w:pPr>
      <w:rPr>
        <w:rFonts w:cs="Times New Roman"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6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4"/>
  <w:stylePaneFormatFilter w:val="3F01"/>
  <w:trackRevisions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27F85"/>
    <w:rsid w:val="000076E7"/>
    <w:rsid w:val="00084B15"/>
    <w:rsid w:val="00093444"/>
    <w:rsid w:val="000A54F8"/>
    <w:rsid w:val="000D7B6F"/>
    <w:rsid w:val="000E05D2"/>
    <w:rsid w:val="000E3EDC"/>
    <w:rsid w:val="00116588"/>
    <w:rsid w:val="00124EF9"/>
    <w:rsid w:val="00142F34"/>
    <w:rsid w:val="001A11DF"/>
    <w:rsid w:val="00214240"/>
    <w:rsid w:val="00217604"/>
    <w:rsid w:val="00250119"/>
    <w:rsid w:val="0025270B"/>
    <w:rsid w:val="002769D8"/>
    <w:rsid w:val="002A743A"/>
    <w:rsid w:val="002B1229"/>
    <w:rsid w:val="002B243E"/>
    <w:rsid w:val="002B2CA9"/>
    <w:rsid w:val="002E1955"/>
    <w:rsid w:val="002F152E"/>
    <w:rsid w:val="002F16C5"/>
    <w:rsid w:val="00322829"/>
    <w:rsid w:val="00327080"/>
    <w:rsid w:val="00347B1D"/>
    <w:rsid w:val="00367AC8"/>
    <w:rsid w:val="003C52D7"/>
    <w:rsid w:val="003D2F77"/>
    <w:rsid w:val="003F2FEC"/>
    <w:rsid w:val="00456DF9"/>
    <w:rsid w:val="0049065E"/>
    <w:rsid w:val="0049469F"/>
    <w:rsid w:val="004A5361"/>
    <w:rsid w:val="004B03DF"/>
    <w:rsid w:val="004F2277"/>
    <w:rsid w:val="004F5D87"/>
    <w:rsid w:val="00595700"/>
    <w:rsid w:val="00596D12"/>
    <w:rsid w:val="00617DD4"/>
    <w:rsid w:val="0062203B"/>
    <w:rsid w:val="006410D1"/>
    <w:rsid w:val="00645918"/>
    <w:rsid w:val="00654B1F"/>
    <w:rsid w:val="006E2DC9"/>
    <w:rsid w:val="00710A2C"/>
    <w:rsid w:val="00743E3B"/>
    <w:rsid w:val="00756A64"/>
    <w:rsid w:val="00760873"/>
    <w:rsid w:val="00770F0B"/>
    <w:rsid w:val="00785589"/>
    <w:rsid w:val="007D18C2"/>
    <w:rsid w:val="007F49BF"/>
    <w:rsid w:val="008253B1"/>
    <w:rsid w:val="008305A5"/>
    <w:rsid w:val="00882E4C"/>
    <w:rsid w:val="00882F30"/>
    <w:rsid w:val="008F6DCC"/>
    <w:rsid w:val="00924040"/>
    <w:rsid w:val="00927EB0"/>
    <w:rsid w:val="009612E3"/>
    <w:rsid w:val="00990B05"/>
    <w:rsid w:val="0099425D"/>
    <w:rsid w:val="009A5C46"/>
    <w:rsid w:val="00A07F7F"/>
    <w:rsid w:val="00A1419E"/>
    <w:rsid w:val="00A26F21"/>
    <w:rsid w:val="00A66475"/>
    <w:rsid w:val="00AA3A04"/>
    <w:rsid w:val="00AD1B30"/>
    <w:rsid w:val="00AE56AE"/>
    <w:rsid w:val="00B25DE5"/>
    <w:rsid w:val="00B27F85"/>
    <w:rsid w:val="00BF1563"/>
    <w:rsid w:val="00BF6AE2"/>
    <w:rsid w:val="00C05CAC"/>
    <w:rsid w:val="00C83A0B"/>
    <w:rsid w:val="00C97F1F"/>
    <w:rsid w:val="00CA2A8E"/>
    <w:rsid w:val="00CC280E"/>
    <w:rsid w:val="00D25BFF"/>
    <w:rsid w:val="00D2736D"/>
    <w:rsid w:val="00DC330D"/>
    <w:rsid w:val="00DD0849"/>
    <w:rsid w:val="00DD775E"/>
    <w:rsid w:val="00E02A60"/>
    <w:rsid w:val="00E03462"/>
    <w:rsid w:val="00EA1A2C"/>
    <w:rsid w:val="00EB3806"/>
    <w:rsid w:val="00EC03CB"/>
    <w:rsid w:val="00ED508F"/>
    <w:rsid w:val="00ED7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7F8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7F8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B27F85"/>
  </w:style>
  <w:style w:type="paragraph" w:styleId="a5">
    <w:name w:val="Normal (Web)"/>
    <w:basedOn w:val="a"/>
    <w:uiPriority w:val="99"/>
    <w:unhideWhenUsed/>
    <w:rsid w:val="00B27F85"/>
    <w:pPr>
      <w:spacing w:before="100" w:beforeAutospacing="1" w:after="100" w:afterAutospacing="1"/>
    </w:pPr>
    <w:rPr>
      <w:lang w:val="en-US" w:eastAsia="en-US"/>
    </w:rPr>
  </w:style>
  <w:style w:type="character" w:styleId="a6">
    <w:name w:val="annotation reference"/>
    <w:semiHidden/>
    <w:rsid w:val="00084B15"/>
    <w:rPr>
      <w:sz w:val="16"/>
      <w:szCs w:val="16"/>
    </w:rPr>
  </w:style>
  <w:style w:type="paragraph" w:styleId="a7">
    <w:name w:val="annotation text"/>
    <w:basedOn w:val="a"/>
    <w:semiHidden/>
    <w:rsid w:val="00084B15"/>
    <w:rPr>
      <w:sz w:val="20"/>
      <w:szCs w:val="20"/>
    </w:rPr>
  </w:style>
  <w:style w:type="paragraph" w:styleId="a8">
    <w:name w:val="annotation subject"/>
    <w:basedOn w:val="a7"/>
    <w:next w:val="a7"/>
    <w:semiHidden/>
    <w:rsid w:val="00084B15"/>
    <w:rPr>
      <w:b/>
      <w:bCs/>
    </w:rPr>
  </w:style>
  <w:style w:type="paragraph" w:styleId="a9">
    <w:name w:val="Balloon Text"/>
    <w:basedOn w:val="a"/>
    <w:semiHidden/>
    <w:rsid w:val="00084B15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rsid w:val="00990B0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990B0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9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2392</Words>
  <Characters>13641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Одобрена                                                                             Утверждена</vt:lpstr>
    </vt:vector>
  </TitlesOfParts>
  <Company>Grizli777</Company>
  <LinksUpToDate>false</LinksUpToDate>
  <CharactersWithSpaces>16001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Одобрена                                                                             Утверждена</dc:title>
  <dc:creator>NAbulhataev</dc:creator>
  <cp:lastModifiedBy>user</cp:lastModifiedBy>
  <cp:revision>2</cp:revision>
  <cp:lastPrinted>2011-10-04T05:34:00Z</cp:lastPrinted>
  <dcterms:created xsi:type="dcterms:W3CDTF">2013-10-08T05:23:00Z</dcterms:created>
  <dcterms:modified xsi:type="dcterms:W3CDTF">2013-10-08T05:23:00Z</dcterms:modified>
</cp:coreProperties>
</file>