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65" w:rsidRPr="00943C90" w:rsidRDefault="00436A65" w:rsidP="00436A65">
      <w:pPr>
        <w:tabs>
          <w:tab w:val="left" w:pos="1134"/>
        </w:tabs>
        <w:autoSpaceDE w:val="0"/>
        <w:autoSpaceDN w:val="0"/>
        <w:adjustRightInd w:val="0"/>
        <w:spacing w:after="0" w:line="240" w:lineRule="auto"/>
        <w:ind w:firstLine="709"/>
        <w:jc w:val="right"/>
        <w:rPr>
          <w:rFonts w:ascii="Times New Roman" w:hAnsi="Times New Roman"/>
          <w:b/>
          <w:sz w:val="24"/>
          <w:szCs w:val="24"/>
        </w:rPr>
      </w:pPr>
      <w:r w:rsidRPr="00943C90">
        <w:rPr>
          <w:rFonts w:ascii="Times New Roman" w:hAnsi="Times New Roman"/>
          <w:b/>
          <w:sz w:val="24"/>
          <w:szCs w:val="24"/>
        </w:rPr>
        <w:t>Утверждена</w:t>
      </w:r>
    </w:p>
    <w:p w:rsidR="00436A65" w:rsidRPr="00943C90" w:rsidRDefault="00436A65" w:rsidP="00436A65">
      <w:pPr>
        <w:tabs>
          <w:tab w:val="left" w:pos="1134"/>
        </w:tabs>
        <w:autoSpaceDE w:val="0"/>
        <w:autoSpaceDN w:val="0"/>
        <w:adjustRightInd w:val="0"/>
        <w:spacing w:after="0" w:line="240" w:lineRule="auto"/>
        <w:ind w:firstLine="709"/>
        <w:jc w:val="right"/>
        <w:rPr>
          <w:rFonts w:ascii="Times New Roman" w:hAnsi="Times New Roman"/>
          <w:b/>
          <w:sz w:val="24"/>
          <w:szCs w:val="24"/>
        </w:rPr>
      </w:pPr>
      <w:r w:rsidRPr="00943C90">
        <w:rPr>
          <w:rFonts w:ascii="Times New Roman" w:hAnsi="Times New Roman"/>
          <w:b/>
          <w:sz w:val="24"/>
          <w:szCs w:val="24"/>
        </w:rPr>
        <w:t xml:space="preserve"> Приказом ГЦТ «Астанателеком» </w:t>
      </w:r>
    </w:p>
    <w:p w:rsidR="00436A65" w:rsidRPr="002E31E4" w:rsidRDefault="00436A65" w:rsidP="00436A65">
      <w:pPr>
        <w:tabs>
          <w:tab w:val="left" w:pos="1134"/>
        </w:tabs>
        <w:autoSpaceDE w:val="0"/>
        <w:autoSpaceDN w:val="0"/>
        <w:adjustRightInd w:val="0"/>
        <w:spacing w:after="0" w:line="240" w:lineRule="auto"/>
        <w:ind w:firstLine="709"/>
        <w:jc w:val="right"/>
        <w:rPr>
          <w:rFonts w:ascii="Times New Roman" w:hAnsi="Times New Roman"/>
          <w:b/>
          <w:color w:val="FF0000"/>
          <w:sz w:val="24"/>
          <w:szCs w:val="24"/>
          <w:lang w:val="en-US"/>
        </w:rPr>
      </w:pPr>
      <w:r w:rsidRPr="00943C90">
        <w:rPr>
          <w:rFonts w:ascii="Times New Roman" w:hAnsi="Times New Roman"/>
          <w:b/>
          <w:color w:val="FF0000"/>
          <w:sz w:val="24"/>
          <w:szCs w:val="24"/>
        </w:rPr>
        <w:t>от «</w:t>
      </w:r>
      <w:r w:rsidR="002E31E4">
        <w:rPr>
          <w:rFonts w:ascii="Times New Roman" w:hAnsi="Times New Roman"/>
          <w:b/>
          <w:color w:val="FF0000"/>
          <w:sz w:val="24"/>
          <w:szCs w:val="24"/>
          <w:lang w:val="en-US"/>
        </w:rPr>
        <w:t>25</w:t>
      </w:r>
      <w:r w:rsidRPr="00943C90">
        <w:rPr>
          <w:rFonts w:ascii="Times New Roman" w:hAnsi="Times New Roman"/>
          <w:b/>
          <w:color w:val="FF0000"/>
          <w:sz w:val="24"/>
          <w:szCs w:val="24"/>
        </w:rPr>
        <w:t xml:space="preserve">» </w:t>
      </w:r>
      <w:r w:rsidR="00C13CCA">
        <w:rPr>
          <w:rFonts w:ascii="Times New Roman" w:hAnsi="Times New Roman"/>
          <w:b/>
          <w:color w:val="FF0000"/>
          <w:sz w:val="24"/>
          <w:szCs w:val="24"/>
        </w:rPr>
        <w:t xml:space="preserve">ноября </w:t>
      </w:r>
      <w:r w:rsidRPr="00943C90">
        <w:rPr>
          <w:rFonts w:ascii="Times New Roman" w:hAnsi="Times New Roman"/>
          <w:b/>
          <w:color w:val="FF0000"/>
          <w:sz w:val="24"/>
          <w:szCs w:val="24"/>
        </w:rPr>
        <w:t xml:space="preserve">2013 </w:t>
      </w:r>
      <w:r w:rsidRPr="00943C90">
        <w:rPr>
          <w:rFonts w:ascii="Times New Roman" w:hAnsi="Times New Roman"/>
          <w:b/>
          <w:bCs/>
          <w:color w:val="FF0000"/>
          <w:sz w:val="24"/>
          <w:szCs w:val="24"/>
        </w:rPr>
        <w:t>года</w:t>
      </w:r>
      <w:r w:rsidRPr="00943C90">
        <w:rPr>
          <w:rFonts w:ascii="Times New Roman" w:hAnsi="Times New Roman"/>
          <w:b/>
          <w:color w:val="FF0000"/>
          <w:sz w:val="24"/>
          <w:szCs w:val="24"/>
        </w:rPr>
        <w:t xml:space="preserve"> №</w:t>
      </w:r>
      <w:r w:rsidR="002E31E4">
        <w:rPr>
          <w:rFonts w:ascii="Times New Roman" w:hAnsi="Times New Roman"/>
          <w:b/>
          <w:color w:val="FF0000"/>
          <w:sz w:val="24"/>
          <w:szCs w:val="24"/>
          <w:lang w:val="en-US"/>
        </w:rPr>
        <w:t>991</w:t>
      </w:r>
    </w:p>
    <w:p w:rsidR="00857BC6" w:rsidRPr="00943C90" w:rsidRDefault="00857BC6" w:rsidP="00436A65">
      <w:pPr>
        <w:tabs>
          <w:tab w:val="left" w:pos="2808"/>
          <w:tab w:val="left" w:pos="2950"/>
          <w:tab w:val="left" w:pos="3234"/>
          <w:tab w:val="left" w:pos="3659"/>
          <w:tab w:val="left" w:pos="13580"/>
          <w:tab w:val="left" w:pos="13640"/>
          <w:tab w:val="left" w:pos="13722"/>
          <w:tab w:val="left" w:pos="13760"/>
        </w:tabs>
        <w:autoSpaceDE w:val="0"/>
        <w:autoSpaceDN w:val="0"/>
        <w:adjustRightInd w:val="0"/>
        <w:spacing w:after="0" w:line="240" w:lineRule="auto"/>
        <w:ind w:left="6521"/>
        <w:jc w:val="both"/>
        <w:rPr>
          <w:rFonts w:ascii="Times New Roman" w:hAnsi="Times New Roman"/>
          <w:b/>
          <w:bCs/>
          <w:sz w:val="24"/>
          <w:szCs w:val="24"/>
        </w:rPr>
      </w:pPr>
    </w:p>
    <w:p w:rsidR="00857BC6" w:rsidRPr="00943C90" w:rsidRDefault="00857BC6" w:rsidP="00857BC6">
      <w:pPr>
        <w:spacing w:after="0" w:line="240" w:lineRule="auto"/>
        <w:ind w:left="4395" w:firstLine="567"/>
        <w:jc w:val="right"/>
        <w:rPr>
          <w:rFonts w:ascii="Times New Roman" w:hAnsi="Times New Roman"/>
          <w:sz w:val="24"/>
          <w:szCs w:val="24"/>
        </w:rPr>
      </w:pPr>
    </w:p>
    <w:p w:rsidR="00436A65" w:rsidRPr="00943C90" w:rsidRDefault="00436A65" w:rsidP="00857BC6">
      <w:pPr>
        <w:spacing w:after="0" w:line="240" w:lineRule="auto"/>
        <w:ind w:left="4395" w:firstLine="567"/>
        <w:jc w:val="right"/>
        <w:rPr>
          <w:rFonts w:ascii="Times New Roman" w:hAnsi="Times New Roman"/>
          <w:sz w:val="24"/>
          <w:szCs w:val="24"/>
          <w:lang w:val="kk-KZ"/>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1120F5" w:rsidRPr="00943C90" w:rsidRDefault="001120F5" w:rsidP="001120F5">
      <w:pPr>
        <w:spacing w:after="0" w:line="240" w:lineRule="auto"/>
        <w:jc w:val="center"/>
        <w:rPr>
          <w:rFonts w:ascii="Times New Roman" w:hAnsi="Times New Roman"/>
          <w:sz w:val="24"/>
          <w:szCs w:val="24"/>
        </w:rPr>
      </w:pPr>
      <w:r w:rsidRPr="00943C90">
        <w:rPr>
          <w:rFonts w:ascii="Times New Roman" w:hAnsi="Times New Roman"/>
          <w:sz w:val="24"/>
          <w:szCs w:val="24"/>
        </w:rPr>
        <w:t>ТЕНДЕРНАЯ ДОКУМЕНТАЦИЯ</w:t>
      </w:r>
    </w:p>
    <w:p w:rsidR="001120F5" w:rsidRPr="00ED0629" w:rsidRDefault="001120F5" w:rsidP="001120F5">
      <w:pPr>
        <w:spacing w:after="0" w:line="240" w:lineRule="auto"/>
        <w:jc w:val="center"/>
        <w:rPr>
          <w:rFonts w:ascii="Times New Roman" w:hAnsi="Times New Roman"/>
          <w:sz w:val="24"/>
          <w:szCs w:val="24"/>
          <w:lang w:val="kk-KZ"/>
        </w:rPr>
      </w:pPr>
      <w:r w:rsidRPr="00943C90">
        <w:rPr>
          <w:rFonts w:ascii="Times New Roman" w:hAnsi="Times New Roman"/>
          <w:sz w:val="24"/>
          <w:szCs w:val="24"/>
        </w:rPr>
        <w:t xml:space="preserve">по </w:t>
      </w:r>
      <w:r>
        <w:rPr>
          <w:rFonts w:ascii="Times New Roman" w:hAnsi="Times New Roman"/>
          <w:sz w:val="24"/>
          <w:szCs w:val="24"/>
        </w:rPr>
        <w:t xml:space="preserve">открытому </w:t>
      </w:r>
      <w:r w:rsidRPr="00943C90">
        <w:rPr>
          <w:rFonts w:ascii="Times New Roman" w:hAnsi="Times New Roman"/>
          <w:sz w:val="24"/>
          <w:szCs w:val="24"/>
        </w:rPr>
        <w:t xml:space="preserve">электронному тендеру </w:t>
      </w:r>
      <w:r>
        <w:rPr>
          <w:rFonts w:ascii="Times New Roman" w:hAnsi="Times New Roman"/>
          <w:sz w:val="24"/>
          <w:szCs w:val="24"/>
          <w:lang w:val="kk-KZ"/>
        </w:rPr>
        <w:br/>
      </w:r>
      <w:r w:rsidRPr="00ED0629">
        <w:rPr>
          <w:rFonts w:ascii="Times New Roman" w:hAnsi="Times New Roman"/>
          <w:sz w:val="24"/>
          <w:szCs w:val="24"/>
          <w:u w:val="single"/>
        </w:rPr>
        <w:t xml:space="preserve">по закупке </w:t>
      </w:r>
      <w:r w:rsidRPr="00ED0629">
        <w:rPr>
          <w:rFonts w:ascii="Times New Roman" w:hAnsi="Times New Roman"/>
          <w:sz w:val="24"/>
          <w:szCs w:val="24"/>
          <w:u w:val="single"/>
          <w:lang w:val="kk-KZ"/>
        </w:rPr>
        <w:t>строительных материалов</w:t>
      </w:r>
    </w:p>
    <w:p w:rsidR="001120F5" w:rsidRPr="00943C90" w:rsidRDefault="001120F5" w:rsidP="001120F5">
      <w:pPr>
        <w:spacing w:after="0" w:line="240" w:lineRule="auto"/>
        <w:jc w:val="center"/>
        <w:rPr>
          <w:rFonts w:ascii="Times New Roman" w:hAnsi="Times New Roman"/>
          <w:i/>
          <w:sz w:val="24"/>
          <w:szCs w:val="24"/>
        </w:rPr>
      </w:pPr>
      <w:r w:rsidRPr="00943C90">
        <w:rPr>
          <w:rFonts w:ascii="Times New Roman" w:hAnsi="Times New Roman"/>
          <w:i/>
          <w:color w:val="FF0000"/>
          <w:sz w:val="24"/>
          <w:szCs w:val="24"/>
        </w:rPr>
        <w:t>без применения торгов на понижение</w:t>
      </w:r>
    </w:p>
    <w:p w:rsidR="001120F5" w:rsidRPr="00943C90" w:rsidRDefault="001120F5" w:rsidP="001120F5">
      <w:pPr>
        <w:spacing w:after="0" w:line="240" w:lineRule="auto"/>
        <w:jc w:val="center"/>
        <w:rPr>
          <w:rFonts w:ascii="Times New Roman" w:hAnsi="Times New Roman"/>
          <w:sz w:val="24"/>
          <w:szCs w:val="24"/>
        </w:rPr>
      </w:pPr>
      <w:r w:rsidRPr="00943C90">
        <w:rPr>
          <w:rFonts w:ascii="Times New Roman" w:hAnsi="Times New Roman"/>
          <w:sz w:val="24"/>
          <w:szCs w:val="24"/>
        </w:rPr>
        <w:t>(далее – Тендерная документация)</w:t>
      </w:r>
    </w:p>
    <w:p w:rsidR="00857BC6" w:rsidRDefault="00857BC6" w:rsidP="00857BC6">
      <w:pPr>
        <w:spacing w:after="0" w:line="240" w:lineRule="auto"/>
        <w:ind w:firstLine="567"/>
        <w:jc w:val="right"/>
        <w:rPr>
          <w:rFonts w:ascii="Times New Roman" w:hAnsi="Times New Roman"/>
          <w:sz w:val="24"/>
          <w:szCs w:val="24"/>
        </w:rPr>
      </w:pPr>
    </w:p>
    <w:p w:rsidR="001120F5" w:rsidRDefault="001120F5" w:rsidP="00857BC6">
      <w:pPr>
        <w:spacing w:after="0" w:line="240" w:lineRule="auto"/>
        <w:ind w:firstLine="567"/>
        <w:jc w:val="right"/>
        <w:rPr>
          <w:rFonts w:ascii="Times New Roman" w:hAnsi="Times New Roman"/>
          <w:sz w:val="24"/>
          <w:szCs w:val="24"/>
        </w:rPr>
      </w:pPr>
    </w:p>
    <w:p w:rsidR="001120F5" w:rsidRDefault="001120F5" w:rsidP="00857BC6">
      <w:pPr>
        <w:spacing w:after="0" w:line="240" w:lineRule="auto"/>
        <w:ind w:firstLine="567"/>
        <w:jc w:val="right"/>
        <w:rPr>
          <w:rFonts w:ascii="Times New Roman" w:hAnsi="Times New Roman"/>
          <w:sz w:val="24"/>
          <w:szCs w:val="24"/>
        </w:rPr>
      </w:pPr>
    </w:p>
    <w:p w:rsidR="001120F5" w:rsidRPr="00943C90" w:rsidRDefault="001120F5"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436A65" w:rsidRPr="00943C90" w:rsidRDefault="00436A65" w:rsidP="00436A65">
      <w:pPr>
        <w:spacing w:after="0" w:line="240" w:lineRule="auto"/>
        <w:ind w:firstLine="567"/>
        <w:jc w:val="right"/>
        <w:rPr>
          <w:rFonts w:ascii="Times New Roman" w:hAnsi="Times New Roman"/>
          <w:sz w:val="24"/>
          <w:szCs w:val="24"/>
          <w:lang w:val="kk-KZ"/>
        </w:rPr>
      </w:pPr>
    </w:p>
    <w:p w:rsidR="00436A65" w:rsidRPr="00943C90" w:rsidRDefault="00436A65" w:rsidP="00436A65">
      <w:pPr>
        <w:spacing w:after="0" w:line="240" w:lineRule="auto"/>
        <w:ind w:firstLine="567"/>
        <w:jc w:val="right"/>
        <w:rPr>
          <w:rFonts w:ascii="Times New Roman" w:hAnsi="Times New Roman"/>
          <w:sz w:val="24"/>
          <w:szCs w:val="24"/>
          <w:lang w:val="kk-KZ"/>
        </w:rPr>
      </w:pPr>
    </w:p>
    <w:p w:rsidR="00436A65" w:rsidRPr="00943C90" w:rsidRDefault="00436A65" w:rsidP="00436A65">
      <w:pPr>
        <w:spacing w:after="0" w:line="240" w:lineRule="auto"/>
        <w:ind w:firstLine="567"/>
        <w:jc w:val="right"/>
        <w:rPr>
          <w:rFonts w:ascii="Times New Roman" w:hAnsi="Times New Roman"/>
          <w:sz w:val="24"/>
          <w:szCs w:val="24"/>
          <w:lang w:val="kk-KZ"/>
        </w:rPr>
      </w:pPr>
    </w:p>
    <w:p w:rsidR="00436A65" w:rsidRPr="00943C90" w:rsidRDefault="00436A65" w:rsidP="00436A65">
      <w:pPr>
        <w:spacing w:after="0" w:line="240" w:lineRule="auto"/>
        <w:ind w:firstLine="567"/>
        <w:jc w:val="right"/>
        <w:rPr>
          <w:rFonts w:ascii="Times New Roman" w:hAnsi="Times New Roman"/>
          <w:sz w:val="24"/>
          <w:szCs w:val="24"/>
          <w:lang w:val="kk-KZ"/>
        </w:rPr>
      </w:pPr>
    </w:p>
    <w:p w:rsidR="00436A65" w:rsidRDefault="00436A65" w:rsidP="00436A65">
      <w:pPr>
        <w:spacing w:after="0" w:line="240" w:lineRule="auto"/>
        <w:ind w:firstLine="567"/>
        <w:jc w:val="right"/>
        <w:rPr>
          <w:rFonts w:ascii="Times New Roman" w:hAnsi="Times New Roman"/>
          <w:sz w:val="24"/>
          <w:szCs w:val="24"/>
          <w:lang w:val="kk-KZ"/>
        </w:rPr>
      </w:pPr>
    </w:p>
    <w:p w:rsidR="00943C90" w:rsidRPr="00943C90" w:rsidRDefault="00943C90" w:rsidP="00436A65">
      <w:pPr>
        <w:spacing w:after="0" w:line="240" w:lineRule="auto"/>
        <w:ind w:firstLine="567"/>
        <w:jc w:val="right"/>
        <w:rPr>
          <w:rFonts w:ascii="Times New Roman" w:hAnsi="Times New Roman"/>
          <w:sz w:val="24"/>
          <w:szCs w:val="24"/>
          <w:lang w:val="kk-KZ"/>
        </w:rPr>
      </w:pPr>
    </w:p>
    <w:p w:rsidR="00436A65" w:rsidRPr="00943C90" w:rsidRDefault="00436A65" w:rsidP="00436A65">
      <w:pPr>
        <w:spacing w:after="0" w:line="240" w:lineRule="auto"/>
        <w:ind w:firstLine="567"/>
        <w:jc w:val="right"/>
        <w:rPr>
          <w:rFonts w:ascii="Times New Roman" w:hAnsi="Times New Roman"/>
          <w:sz w:val="24"/>
          <w:szCs w:val="24"/>
          <w:lang w:val="kk-KZ"/>
        </w:rPr>
      </w:pPr>
    </w:p>
    <w:p w:rsidR="00436A65" w:rsidRPr="00943C90" w:rsidRDefault="00436A65" w:rsidP="00436A65">
      <w:pPr>
        <w:spacing w:after="0" w:line="240" w:lineRule="auto"/>
        <w:ind w:firstLine="567"/>
        <w:jc w:val="right"/>
        <w:rPr>
          <w:rFonts w:ascii="Times New Roman" w:hAnsi="Times New Roman"/>
          <w:sz w:val="24"/>
          <w:szCs w:val="24"/>
          <w:lang w:val="kk-KZ"/>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right"/>
        <w:rPr>
          <w:rFonts w:ascii="Times New Roman" w:hAnsi="Times New Roman"/>
          <w:sz w:val="24"/>
          <w:szCs w:val="24"/>
        </w:rPr>
      </w:pPr>
    </w:p>
    <w:p w:rsidR="00857BC6" w:rsidRPr="00943C90" w:rsidRDefault="00857BC6" w:rsidP="00857BC6">
      <w:pPr>
        <w:spacing w:after="0" w:line="240" w:lineRule="auto"/>
        <w:ind w:firstLine="567"/>
        <w:jc w:val="center"/>
        <w:rPr>
          <w:rFonts w:ascii="Times New Roman" w:hAnsi="Times New Roman"/>
          <w:sz w:val="24"/>
          <w:szCs w:val="24"/>
        </w:rPr>
      </w:pPr>
      <w:r w:rsidRPr="00943C90">
        <w:rPr>
          <w:rFonts w:ascii="Times New Roman" w:hAnsi="Times New Roman"/>
          <w:sz w:val="24"/>
          <w:szCs w:val="24"/>
        </w:rPr>
        <w:t>Астана,</w:t>
      </w:r>
      <w:r w:rsidR="00EE08F3">
        <w:rPr>
          <w:rFonts w:ascii="Times New Roman" w:hAnsi="Times New Roman"/>
          <w:sz w:val="24"/>
          <w:szCs w:val="24"/>
        </w:rPr>
        <w:t xml:space="preserve"> </w:t>
      </w:r>
      <w:r w:rsidRPr="00943C90">
        <w:rPr>
          <w:rFonts w:ascii="Times New Roman" w:hAnsi="Times New Roman"/>
          <w:sz w:val="24"/>
          <w:szCs w:val="24"/>
        </w:rPr>
        <w:t>20</w:t>
      </w:r>
      <w:r w:rsidRPr="00D93F09">
        <w:rPr>
          <w:rFonts w:ascii="Times New Roman" w:hAnsi="Times New Roman"/>
          <w:sz w:val="24"/>
          <w:szCs w:val="24"/>
        </w:rPr>
        <w:t>13</w:t>
      </w:r>
      <w:r w:rsidRPr="00943C90">
        <w:rPr>
          <w:rFonts w:ascii="Times New Roman" w:hAnsi="Times New Roman"/>
          <w:sz w:val="24"/>
          <w:szCs w:val="24"/>
        </w:rPr>
        <w:t xml:space="preserve"> год</w:t>
      </w:r>
    </w:p>
    <w:p w:rsidR="00436A65" w:rsidRPr="00943C90" w:rsidRDefault="00436A65">
      <w:pPr>
        <w:rPr>
          <w:rFonts w:ascii="Times New Roman" w:hAnsi="Times New Roman"/>
          <w:sz w:val="24"/>
          <w:szCs w:val="24"/>
          <w:lang w:val="kk-KZ"/>
        </w:rPr>
      </w:pPr>
      <w:r w:rsidRPr="00943C90">
        <w:rPr>
          <w:rFonts w:ascii="Times New Roman" w:hAnsi="Times New Roman"/>
          <w:sz w:val="24"/>
          <w:szCs w:val="24"/>
          <w:lang w:val="kk-KZ"/>
        </w:rPr>
        <w:br w:type="page"/>
      </w:r>
    </w:p>
    <w:p w:rsidR="00857BC6" w:rsidRPr="00435F5D" w:rsidRDefault="00857BC6" w:rsidP="00857BC6">
      <w:pPr>
        <w:tabs>
          <w:tab w:val="right" w:pos="10206"/>
        </w:tabs>
        <w:spacing w:after="0" w:line="240" w:lineRule="auto"/>
        <w:ind w:firstLine="567"/>
        <w:jc w:val="both"/>
        <w:rPr>
          <w:rFonts w:ascii="Times New Roman" w:hAnsi="Times New Roman"/>
          <w:bCs/>
          <w:i/>
          <w:iCs/>
          <w:sz w:val="24"/>
          <w:szCs w:val="24"/>
        </w:rPr>
      </w:pPr>
      <w:r w:rsidRPr="00943C90">
        <w:rPr>
          <w:rFonts w:ascii="Times New Roman" w:hAnsi="Times New Roman"/>
          <w:b/>
          <w:bCs/>
          <w:sz w:val="24"/>
          <w:szCs w:val="24"/>
        </w:rPr>
        <w:lastRenderedPageBreak/>
        <w:t xml:space="preserve">Закупки </w:t>
      </w:r>
      <w:r w:rsidR="00435F5D">
        <w:rPr>
          <w:rFonts w:ascii="Times New Roman" w:hAnsi="Times New Roman"/>
          <w:b/>
          <w:bCs/>
          <w:sz w:val="24"/>
          <w:szCs w:val="24"/>
        </w:rPr>
        <w:t>–</w:t>
      </w:r>
      <w:r w:rsidRPr="00943C90">
        <w:rPr>
          <w:rFonts w:ascii="Times New Roman" w:hAnsi="Times New Roman"/>
          <w:b/>
          <w:bCs/>
          <w:sz w:val="24"/>
          <w:szCs w:val="24"/>
        </w:rPr>
        <w:t xml:space="preserve"> </w:t>
      </w:r>
      <w:r w:rsidR="0048753B" w:rsidRPr="00FA6FDF">
        <w:rPr>
          <w:rFonts w:ascii="Times New Roman" w:hAnsi="Times New Roman"/>
          <w:b/>
          <w:bCs/>
          <w:iCs/>
          <w:sz w:val="24"/>
          <w:szCs w:val="24"/>
        </w:rPr>
        <w:t xml:space="preserve">Закуп </w:t>
      </w:r>
      <w:r w:rsidR="00161C18" w:rsidRPr="00161C18">
        <w:rPr>
          <w:rFonts w:ascii="Times New Roman" w:hAnsi="Times New Roman"/>
          <w:b/>
          <w:bCs/>
          <w:iCs/>
          <w:sz w:val="24"/>
          <w:szCs w:val="24"/>
        </w:rPr>
        <w:t>строительных материалов</w:t>
      </w:r>
    </w:p>
    <w:p w:rsidR="004C62C6" w:rsidRPr="004C62C6" w:rsidRDefault="00436A65" w:rsidP="00BB0DE5">
      <w:pPr>
        <w:numPr>
          <w:ilvl w:val="0"/>
          <w:numId w:val="13"/>
        </w:numPr>
        <w:tabs>
          <w:tab w:val="clear" w:pos="1070"/>
          <w:tab w:val="left" w:pos="851"/>
          <w:tab w:val="num" w:pos="928"/>
          <w:tab w:val="left" w:pos="1134"/>
        </w:tabs>
        <w:spacing w:after="0" w:line="240" w:lineRule="auto"/>
        <w:ind w:left="0" w:firstLine="709"/>
        <w:jc w:val="both"/>
        <w:rPr>
          <w:rFonts w:ascii="Times New Roman" w:hAnsi="Times New Roman"/>
          <w:sz w:val="24"/>
          <w:szCs w:val="24"/>
        </w:rPr>
      </w:pPr>
      <w:r w:rsidRPr="00943C90">
        <w:rPr>
          <w:rFonts w:ascii="Times New Roman" w:hAnsi="Times New Roman"/>
          <w:b/>
          <w:bCs/>
          <w:sz w:val="24"/>
          <w:szCs w:val="24"/>
        </w:rPr>
        <w:t xml:space="preserve">Заказчик </w:t>
      </w:r>
      <w:r w:rsidRPr="00943C90">
        <w:rPr>
          <w:rFonts w:ascii="Times New Roman" w:hAnsi="Times New Roman"/>
          <w:bCs/>
          <w:sz w:val="24"/>
          <w:szCs w:val="24"/>
        </w:rPr>
        <w:t>–</w:t>
      </w:r>
      <w:r w:rsidRPr="00943C90">
        <w:rPr>
          <w:rFonts w:ascii="Times New Roman" w:hAnsi="Times New Roman"/>
          <w:bCs/>
          <w:i/>
          <w:iCs/>
          <w:sz w:val="24"/>
          <w:szCs w:val="24"/>
        </w:rPr>
        <w:t xml:space="preserve"> </w:t>
      </w:r>
      <w:r w:rsidRPr="00943C90">
        <w:rPr>
          <w:rFonts w:ascii="Times New Roman" w:hAnsi="Times New Roman"/>
          <w:sz w:val="24"/>
          <w:szCs w:val="24"/>
          <w:lang w:val="sq-AL"/>
        </w:rPr>
        <w:t>А</w:t>
      </w:r>
      <w:r w:rsidRPr="00943C90">
        <w:rPr>
          <w:rFonts w:ascii="Times New Roman" w:hAnsi="Times New Roman"/>
          <w:sz w:val="24"/>
          <w:szCs w:val="24"/>
        </w:rPr>
        <w:t xml:space="preserve">кционерное общество </w:t>
      </w:r>
      <w:r w:rsidRPr="00943C90">
        <w:rPr>
          <w:rFonts w:ascii="Times New Roman" w:hAnsi="Times New Roman"/>
          <w:sz w:val="24"/>
          <w:szCs w:val="24"/>
          <w:lang w:val="sq-AL"/>
        </w:rPr>
        <w:t>«Казахтелеком» (Республика Казахстан г. Астана проспект Абая 31)</w:t>
      </w:r>
      <w:r w:rsidRPr="00943C90">
        <w:rPr>
          <w:rFonts w:ascii="Times New Roman" w:hAnsi="Times New Roman"/>
          <w:sz w:val="24"/>
          <w:szCs w:val="24"/>
        </w:rPr>
        <w:t xml:space="preserve"> в лице Городского центра телекоммуникаций «Астанателеком» - филиала Акционерного общества «Казахтелеком».</w:t>
      </w:r>
    </w:p>
    <w:p w:rsidR="00436A65" w:rsidRPr="00A9680B" w:rsidRDefault="00A9680B" w:rsidP="004C62C6">
      <w:pPr>
        <w:tabs>
          <w:tab w:val="left" w:pos="851"/>
          <w:tab w:val="left" w:pos="1134"/>
        </w:tabs>
        <w:spacing w:after="0" w:line="216" w:lineRule="auto"/>
        <w:jc w:val="both"/>
        <w:rPr>
          <w:rFonts w:ascii="Times New Roman" w:hAnsi="Times New Roman"/>
          <w:sz w:val="24"/>
          <w:szCs w:val="24"/>
        </w:rPr>
      </w:pPr>
      <w:r w:rsidRPr="00E34B57">
        <w:rPr>
          <w:rFonts w:ascii="Times New Roman" w:eastAsiaTheme="minorHAnsi" w:hAnsi="Times New Roman"/>
          <w:i/>
          <w:iCs/>
          <w:sz w:val="24"/>
          <w:szCs w:val="24"/>
          <w:lang w:eastAsia="en-US"/>
        </w:rPr>
        <w:t xml:space="preserve">Электронный адрес веб-сайта Заказчика: </w:t>
      </w:r>
      <w:hyperlink r:id="rId8" w:history="1">
        <w:r w:rsidR="00E34B57" w:rsidRPr="00E34B57">
          <w:rPr>
            <w:rStyle w:val="af6"/>
            <w:rFonts w:ascii="Times New Roman" w:hAnsi="Times New Roman"/>
            <w:i/>
            <w:sz w:val="24"/>
            <w:szCs w:val="24"/>
            <w:lang w:val="en-US"/>
          </w:rPr>
          <w:t>www</w:t>
        </w:r>
        <w:r w:rsidR="00E34B57" w:rsidRPr="00E34B57">
          <w:rPr>
            <w:rStyle w:val="af6"/>
            <w:rFonts w:ascii="Times New Roman" w:hAnsi="Times New Roman"/>
            <w:i/>
            <w:sz w:val="24"/>
            <w:szCs w:val="24"/>
          </w:rPr>
          <w:t>.</w:t>
        </w:r>
        <w:r w:rsidR="00E34B57" w:rsidRPr="00E34B57">
          <w:rPr>
            <w:rStyle w:val="af6"/>
            <w:rFonts w:ascii="Times New Roman" w:hAnsi="Times New Roman"/>
            <w:i/>
            <w:sz w:val="24"/>
            <w:szCs w:val="24"/>
            <w:lang w:val="en-US"/>
          </w:rPr>
          <w:t>telecom</w:t>
        </w:r>
        <w:r w:rsidR="00E34B57" w:rsidRPr="00E34B57">
          <w:rPr>
            <w:rStyle w:val="af6"/>
            <w:rFonts w:ascii="Times New Roman" w:hAnsi="Times New Roman"/>
            <w:i/>
            <w:sz w:val="24"/>
            <w:szCs w:val="24"/>
          </w:rPr>
          <w:t>.</w:t>
        </w:r>
        <w:r w:rsidR="00E34B57" w:rsidRPr="00E34B57">
          <w:rPr>
            <w:rStyle w:val="af6"/>
            <w:rFonts w:ascii="Times New Roman" w:hAnsi="Times New Roman"/>
            <w:i/>
            <w:sz w:val="24"/>
            <w:szCs w:val="24"/>
            <w:lang w:val="en-US"/>
          </w:rPr>
          <w:t>kz</w:t>
        </w:r>
      </w:hyperlink>
      <w:r w:rsidRPr="00E34B57">
        <w:rPr>
          <w:rFonts w:ascii="Times New Roman" w:eastAsiaTheme="minorHAnsi" w:hAnsi="Times New Roman"/>
          <w:i/>
          <w:iCs/>
          <w:sz w:val="24"/>
          <w:szCs w:val="24"/>
          <w:lang w:eastAsia="en-US"/>
        </w:rPr>
        <w:t>; веб-сайта, определенного Фондом, на котором размещена информация о проводимых закупках  и  тендерная документация и веб-сайта информационной системы электронных закупок</w:t>
      </w:r>
      <w:r w:rsidR="00E34B57" w:rsidRPr="00E34B57">
        <w:rPr>
          <w:rFonts w:ascii="Times New Roman" w:eastAsiaTheme="minorHAnsi" w:hAnsi="Times New Roman"/>
          <w:i/>
          <w:iCs/>
          <w:sz w:val="24"/>
          <w:szCs w:val="24"/>
          <w:lang w:eastAsia="en-US"/>
        </w:rPr>
        <w:t xml:space="preserve">: </w:t>
      </w:r>
      <w:hyperlink r:id="rId9" w:history="1">
        <w:r w:rsidR="00E34B57" w:rsidRPr="00E34B57">
          <w:rPr>
            <w:rStyle w:val="af6"/>
            <w:rFonts w:ascii="Times New Roman" w:hAnsi="Times New Roman"/>
            <w:i/>
            <w:sz w:val="24"/>
            <w:szCs w:val="24"/>
            <w:lang w:val="en-US"/>
          </w:rPr>
          <w:t>www</w:t>
        </w:r>
        <w:r w:rsidR="00E34B57" w:rsidRPr="00E34B57">
          <w:rPr>
            <w:rStyle w:val="af6"/>
            <w:rFonts w:ascii="Times New Roman" w:hAnsi="Times New Roman"/>
            <w:i/>
            <w:sz w:val="24"/>
            <w:szCs w:val="24"/>
          </w:rPr>
          <w:t>.</w:t>
        </w:r>
        <w:r w:rsidR="00E34B57" w:rsidRPr="00E34B57">
          <w:rPr>
            <w:rStyle w:val="af6"/>
            <w:rFonts w:ascii="Times New Roman" w:hAnsi="Times New Roman"/>
            <w:i/>
            <w:sz w:val="24"/>
            <w:szCs w:val="24"/>
            <w:lang w:val="en-US"/>
          </w:rPr>
          <w:t>tender</w:t>
        </w:r>
        <w:r w:rsidR="00E34B57" w:rsidRPr="00E34B57">
          <w:rPr>
            <w:rStyle w:val="af6"/>
            <w:rFonts w:ascii="Times New Roman" w:hAnsi="Times New Roman"/>
            <w:i/>
            <w:sz w:val="24"/>
            <w:szCs w:val="24"/>
          </w:rPr>
          <w:t>.</w:t>
        </w:r>
        <w:r w:rsidR="00E34B57" w:rsidRPr="00E34B57">
          <w:rPr>
            <w:rStyle w:val="af6"/>
            <w:rFonts w:ascii="Times New Roman" w:hAnsi="Times New Roman"/>
            <w:i/>
            <w:sz w:val="24"/>
            <w:szCs w:val="24"/>
            <w:lang w:val="en-US"/>
          </w:rPr>
          <w:t>sk</w:t>
        </w:r>
        <w:r w:rsidR="00E34B57" w:rsidRPr="00E34B57">
          <w:rPr>
            <w:rStyle w:val="af6"/>
            <w:rFonts w:ascii="Times New Roman" w:hAnsi="Times New Roman"/>
            <w:i/>
            <w:sz w:val="24"/>
            <w:szCs w:val="24"/>
          </w:rPr>
          <w:t>.</w:t>
        </w:r>
        <w:r w:rsidR="00E34B57" w:rsidRPr="00E34B57">
          <w:rPr>
            <w:rStyle w:val="af6"/>
            <w:rFonts w:ascii="Times New Roman" w:hAnsi="Times New Roman"/>
            <w:i/>
            <w:sz w:val="24"/>
            <w:szCs w:val="24"/>
            <w:lang w:val="en-US"/>
          </w:rPr>
          <w:t>kz</w:t>
        </w:r>
      </w:hyperlink>
      <w:r w:rsidRPr="00E34B57">
        <w:rPr>
          <w:rFonts w:ascii="Times New Roman" w:eastAsiaTheme="minorHAnsi" w:hAnsi="Times New Roman"/>
          <w:i/>
          <w:iCs/>
          <w:sz w:val="24"/>
          <w:szCs w:val="24"/>
          <w:lang w:eastAsia="en-US"/>
        </w:rPr>
        <w:t>;</w:t>
      </w:r>
    </w:p>
    <w:p w:rsidR="00436A65" w:rsidRPr="00943C90" w:rsidRDefault="00436A65" w:rsidP="00436A65">
      <w:pPr>
        <w:spacing w:before="120" w:after="0" w:line="240" w:lineRule="auto"/>
        <w:jc w:val="both"/>
        <w:rPr>
          <w:rFonts w:ascii="Times New Roman" w:hAnsi="Times New Roman"/>
          <w:bCs/>
          <w:sz w:val="24"/>
          <w:szCs w:val="24"/>
        </w:rPr>
      </w:pPr>
      <w:r w:rsidRPr="00943C90">
        <w:rPr>
          <w:rFonts w:ascii="Times New Roman" w:hAnsi="Times New Roman"/>
          <w:b/>
          <w:bCs/>
          <w:sz w:val="24"/>
          <w:szCs w:val="24"/>
        </w:rPr>
        <w:t xml:space="preserve">Юридический адрес филиала: </w:t>
      </w:r>
      <w:r w:rsidRPr="00943C90">
        <w:rPr>
          <w:rFonts w:ascii="Times New Roman" w:hAnsi="Times New Roman"/>
          <w:bCs/>
          <w:sz w:val="24"/>
          <w:szCs w:val="24"/>
        </w:rPr>
        <w:t xml:space="preserve">Республика Казахстан, </w:t>
      </w:r>
      <w:smartTag w:uri="urn:schemas-microsoft-com:office:smarttags" w:element="metricconverter">
        <w:smartTagPr>
          <w:attr w:name="ProductID" w:val="010000, г"/>
        </w:smartTagPr>
        <w:r w:rsidRPr="00943C90">
          <w:rPr>
            <w:rFonts w:ascii="Times New Roman" w:hAnsi="Times New Roman"/>
            <w:bCs/>
            <w:sz w:val="24"/>
            <w:szCs w:val="24"/>
          </w:rPr>
          <w:t>010000, г</w:t>
        </w:r>
      </w:smartTag>
      <w:r w:rsidRPr="00943C90">
        <w:rPr>
          <w:rFonts w:ascii="Times New Roman" w:hAnsi="Times New Roman"/>
          <w:bCs/>
          <w:sz w:val="24"/>
          <w:szCs w:val="24"/>
        </w:rPr>
        <w:t>. Астана, ул. Кенесары, 55.</w:t>
      </w:r>
    </w:p>
    <w:p w:rsidR="00436A65" w:rsidRPr="00943C90" w:rsidRDefault="00436A65" w:rsidP="00436A65">
      <w:pPr>
        <w:spacing w:after="0" w:line="240" w:lineRule="auto"/>
        <w:jc w:val="both"/>
        <w:rPr>
          <w:rFonts w:ascii="Times New Roman" w:hAnsi="Times New Roman"/>
          <w:b/>
          <w:bCs/>
          <w:sz w:val="24"/>
          <w:szCs w:val="24"/>
        </w:rPr>
      </w:pPr>
      <w:r w:rsidRPr="00943C90">
        <w:rPr>
          <w:rFonts w:ascii="Times New Roman" w:hAnsi="Times New Roman"/>
          <w:sz w:val="24"/>
          <w:szCs w:val="24"/>
        </w:rPr>
        <w:t xml:space="preserve">РНН </w:t>
      </w:r>
      <w:r w:rsidRPr="00943C90">
        <w:rPr>
          <w:rFonts w:ascii="Times New Roman" w:hAnsi="Times New Roman"/>
          <w:b/>
          <w:bCs/>
          <w:sz w:val="24"/>
          <w:szCs w:val="24"/>
        </w:rPr>
        <w:t>– 031400135398;</w:t>
      </w:r>
    </w:p>
    <w:p w:rsidR="00436A65" w:rsidRPr="00435F5D" w:rsidRDefault="00436A65" w:rsidP="00436A65">
      <w:pPr>
        <w:autoSpaceDE w:val="0"/>
        <w:autoSpaceDN w:val="0"/>
        <w:adjustRightInd w:val="0"/>
        <w:spacing w:after="0" w:line="240" w:lineRule="auto"/>
        <w:rPr>
          <w:rFonts w:ascii="Times New Roman" w:hAnsi="Times New Roman"/>
          <w:sz w:val="24"/>
          <w:szCs w:val="24"/>
        </w:rPr>
      </w:pPr>
      <w:r w:rsidRPr="00E34B57">
        <w:rPr>
          <w:rFonts w:ascii="Times New Roman" w:hAnsi="Times New Roman"/>
          <w:sz w:val="24"/>
          <w:szCs w:val="24"/>
          <w:lang w:val="en-US"/>
        </w:rPr>
        <w:t>IBAN</w:t>
      </w:r>
      <w:r w:rsidRPr="00435F5D">
        <w:rPr>
          <w:rFonts w:ascii="Times New Roman" w:hAnsi="Times New Roman"/>
          <w:sz w:val="24"/>
          <w:szCs w:val="24"/>
        </w:rPr>
        <w:t xml:space="preserve"> </w:t>
      </w:r>
      <w:r w:rsidRPr="00E34B57">
        <w:rPr>
          <w:rFonts w:ascii="Times New Roman" w:hAnsi="Times New Roman"/>
          <w:b/>
          <w:bCs/>
          <w:sz w:val="24"/>
          <w:szCs w:val="24"/>
          <w:lang w:val="en-US"/>
        </w:rPr>
        <w:t>KZ</w:t>
      </w:r>
      <w:r w:rsidRPr="00435F5D">
        <w:rPr>
          <w:rFonts w:ascii="Times New Roman" w:hAnsi="Times New Roman"/>
          <w:b/>
          <w:bCs/>
          <w:sz w:val="24"/>
          <w:szCs w:val="24"/>
        </w:rPr>
        <w:t>869261501106923005</w:t>
      </w:r>
      <w:r w:rsidRPr="00435F5D">
        <w:rPr>
          <w:rFonts w:ascii="Times New Roman" w:hAnsi="Times New Roman"/>
          <w:sz w:val="24"/>
          <w:szCs w:val="24"/>
        </w:rPr>
        <w:t>;</w:t>
      </w:r>
      <w:r w:rsidR="00E34B57" w:rsidRPr="00435F5D">
        <w:rPr>
          <w:rFonts w:ascii="Times New Roman" w:hAnsi="Times New Roman"/>
          <w:sz w:val="24"/>
          <w:szCs w:val="24"/>
        </w:rPr>
        <w:t xml:space="preserve"> </w:t>
      </w:r>
    </w:p>
    <w:p w:rsidR="00436A65" w:rsidRPr="00943C90" w:rsidRDefault="00436A65" w:rsidP="00436A65">
      <w:pPr>
        <w:autoSpaceDE w:val="0"/>
        <w:autoSpaceDN w:val="0"/>
        <w:adjustRightInd w:val="0"/>
        <w:spacing w:after="0" w:line="240" w:lineRule="auto"/>
        <w:rPr>
          <w:rFonts w:ascii="Times New Roman" w:hAnsi="Times New Roman"/>
          <w:sz w:val="24"/>
          <w:szCs w:val="24"/>
        </w:rPr>
      </w:pPr>
      <w:r w:rsidRPr="00943C90">
        <w:rPr>
          <w:rFonts w:ascii="Times New Roman" w:hAnsi="Times New Roman"/>
          <w:sz w:val="24"/>
          <w:szCs w:val="24"/>
        </w:rPr>
        <w:t>BIC</w:t>
      </w:r>
      <w:r w:rsidRPr="00943C90">
        <w:rPr>
          <w:rFonts w:ascii="Times New Roman" w:hAnsi="Times New Roman"/>
          <w:b/>
          <w:bCs/>
          <w:sz w:val="24"/>
          <w:szCs w:val="24"/>
        </w:rPr>
        <w:t xml:space="preserve"> KZKOKZKX </w:t>
      </w:r>
      <w:r w:rsidRPr="00943C90">
        <w:rPr>
          <w:rFonts w:ascii="Times New Roman" w:hAnsi="Times New Roman"/>
          <w:sz w:val="24"/>
          <w:szCs w:val="24"/>
        </w:rPr>
        <w:t>в Астанинском филиале АО "Казкоммерцбанк".</w:t>
      </w:r>
    </w:p>
    <w:p w:rsidR="00436A65" w:rsidRPr="00943C90" w:rsidRDefault="00436A65" w:rsidP="00436A65">
      <w:pPr>
        <w:spacing w:after="0" w:line="240" w:lineRule="auto"/>
        <w:jc w:val="both"/>
        <w:rPr>
          <w:rFonts w:ascii="Times New Roman" w:hAnsi="Times New Roman"/>
          <w:b/>
          <w:bCs/>
          <w:sz w:val="24"/>
          <w:szCs w:val="24"/>
        </w:rPr>
      </w:pPr>
      <w:r w:rsidRPr="00943C90">
        <w:rPr>
          <w:rFonts w:ascii="Times New Roman" w:hAnsi="Times New Roman"/>
          <w:sz w:val="24"/>
          <w:szCs w:val="24"/>
        </w:rPr>
        <w:t xml:space="preserve">БИН ГЦТ "Астанателеком"- </w:t>
      </w:r>
      <w:r w:rsidRPr="00943C90">
        <w:rPr>
          <w:rFonts w:ascii="Times New Roman" w:hAnsi="Times New Roman"/>
          <w:b/>
          <w:bCs/>
          <w:sz w:val="24"/>
          <w:szCs w:val="24"/>
        </w:rPr>
        <w:t>980341000632, КБЕ – 16.</w:t>
      </w:r>
    </w:p>
    <w:p w:rsidR="00943C90" w:rsidRPr="00943C90" w:rsidRDefault="00943C90" w:rsidP="00436A65">
      <w:pPr>
        <w:spacing w:after="0" w:line="240" w:lineRule="auto"/>
        <w:jc w:val="both"/>
        <w:rPr>
          <w:rFonts w:ascii="Times New Roman" w:hAnsi="Times New Roman"/>
          <w:sz w:val="24"/>
          <w:szCs w:val="24"/>
        </w:rPr>
      </w:pPr>
    </w:p>
    <w:p w:rsidR="00857BC6" w:rsidRPr="00943C90" w:rsidRDefault="00857BC6" w:rsidP="00BB0DE5">
      <w:pPr>
        <w:numPr>
          <w:ilvl w:val="0"/>
          <w:numId w:val="13"/>
        </w:numPr>
        <w:tabs>
          <w:tab w:val="left" w:pos="960"/>
          <w:tab w:val="left" w:pos="993"/>
        </w:tabs>
        <w:spacing w:after="0" w:line="240" w:lineRule="auto"/>
        <w:ind w:left="0" w:firstLine="567"/>
        <w:jc w:val="both"/>
        <w:rPr>
          <w:rFonts w:ascii="Times New Roman" w:hAnsi="Times New Roman"/>
          <w:bCs/>
          <w:i/>
          <w:sz w:val="24"/>
          <w:szCs w:val="24"/>
        </w:rPr>
      </w:pPr>
      <w:r w:rsidRPr="00943C90">
        <w:rPr>
          <w:rFonts w:ascii="Times New Roman" w:hAnsi="Times New Roman"/>
          <w:b/>
          <w:bCs/>
          <w:sz w:val="24"/>
          <w:szCs w:val="24"/>
        </w:rPr>
        <w:t>Организатор закупок -</w:t>
      </w:r>
      <w:r w:rsidRPr="00943C90">
        <w:rPr>
          <w:rFonts w:ascii="Times New Roman" w:hAnsi="Times New Roman"/>
          <w:bCs/>
          <w:i/>
          <w:sz w:val="24"/>
          <w:szCs w:val="24"/>
        </w:rPr>
        <w:t xml:space="preserve"> </w:t>
      </w:r>
      <w:r w:rsidR="00943C90" w:rsidRPr="00943C90">
        <w:rPr>
          <w:rFonts w:ascii="Times New Roman" w:hAnsi="Times New Roman"/>
          <w:sz w:val="24"/>
          <w:szCs w:val="24"/>
          <w:lang w:val="sq-AL"/>
        </w:rPr>
        <w:t xml:space="preserve">«Казахтелеком» </w:t>
      </w:r>
      <w:r w:rsidR="00943C90" w:rsidRPr="00943C90">
        <w:rPr>
          <w:rFonts w:ascii="Times New Roman" w:hAnsi="Times New Roman"/>
          <w:sz w:val="24"/>
          <w:szCs w:val="24"/>
        </w:rPr>
        <w:t>в лице филиала ГЦТ «Астанателеком».</w:t>
      </w:r>
    </w:p>
    <w:p w:rsidR="00857BC6" w:rsidRPr="00943C90" w:rsidRDefault="00857BC6" w:rsidP="00BB0DE5">
      <w:pPr>
        <w:numPr>
          <w:ilvl w:val="0"/>
          <w:numId w:val="13"/>
        </w:numPr>
        <w:tabs>
          <w:tab w:val="left" w:pos="960"/>
          <w:tab w:val="left" w:pos="993"/>
        </w:tabs>
        <w:spacing w:after="0" w:line="240" w:lineRule="auto"/>
        <w:ind w:left="0" w:firstLine="567"/>
        <w:jc w:val="both"/>
        <w:rPr>
          <w:rFonts w:ascii="Times New Roman" w:hAnsi="Times New Roman"/>
          <w:i/>
          <w:sz w:val="24"/>
          <w:szCs w:val="24"/>
        </w:rPr>
      </w:pPr>
      <w:r w:rsidRPr="00943C90">
        <w:rPr>
          <w:rFonts w:ascii="Times New Roman" w:hAnsi="Times New Roman"/>
          <w:b/>
          <w:i/>
          <w:sz w:val="24"/>
          <w:szCs w:val="24"/>
        </w:rPr>
        <w:t>Фонд</w:t>
      </w:r>
      <w:r w:rsidRPr="00943C90">
        <w:rPr>
          <w:rFonts w:ascii="Times New Roman" w:hAnsi="Times New Roman"/>
          <w:i/>
          <w:sz w:val="24"/>
          <w:szCs w:val="24"/>
        </w:rPr>
        <w:t xml:space="preserve"> – АО </w:t>
      </w:r>
      <w:r w:rsidRPr="00943C90">
        <w:rPr>
          <w:rFonts w:ascii="Times New Roman" w:hAnsi="Times New Roman"/>
          <w:bCs/>
          <w:i/>
          <w:sz w:val="24"/>
          <w:szCs w:val="24"/>
        </w:rPr>
        <w:t>«</w:t>
      </w:r>
      <w:r w:rsidRPr="00943C90">
        <w:rPr>
          <w:rFonts w:ascii="Times New Roman" w:hAnsi="Times New Roman"/>
          <w:i/>
          <w:sz w:val="24"/>
          <w:szCs w:val="24"/>
        </w:rPr>
        <w:t>Самрук-Казына»;</w:t>
      </w:r>
    </w:p>
    <w:p w:rsidR="00857BC6" w:rsidRPr="00943C90" w:rsidRDefault="00857BC6" w:rsidP="00BB0DE5">
      <w:pPr>
        <w:numPr>
          <w:ilvl w:val="0"/>
          <w:numId w:val="13"/>
        </w:numPr>
        <w:tabs>
          <w:tab w:val="left" w:pos="960"/>
          <w:tab w:val="left" w:pos="993"/>
        </w:tabs>
        <w:spacing w:after="0" w:line="240" w:lineRule="auto"/>
        <w:ind w:left="0" w:firstLine="567"/>
        <w:jc w:val="both"/>
        <w:rPr>
          <w:rFonts w:ascii="Times New Roman" w:hAnsi="Times New Roman"/>
          <w:i/>
          <w:sz w:val="24"/>
          <w:szCs w:val="24"/>
        </w:rPr>
      </w:pPr>
      <w:r w:rsidRPr="00943C90">
        <w:rPr>
          <w:rFonts w:ascii="Times New Roman" w:hAnsi="Times New Roman"/>
          <w:b/>
          <w:i/>
          <w:sz w:val="24"/>
          <w:szCs w:val="24"/>
        </w:rPr>
        <w:t>Холдинг –</w:t>
      </w:r>
      <w:r w:rsidRPr="00943C90">
        <w:rPr>
          <w:rFonts w:ascii="Times New Roman" w:hAnsi="Times New Roman"/>
          <w:b/>
          <w:sz w:val="24"/>
          <w:szCs w:val="24"/>
        </w:rPr>
        <w:t xml:space="preserve"> </w:t>
      </w:r>
      <w:r w:rsidRPr="00943C90">
        <w:rPr>
          <w:rFonts w:ascii="Times New Roman" w:hAnsi="Times New Roman"/>
          <w:i/>
          <w:sz w:val="24"/>
          <w:szCs w:val="24"/>
        </w:rPr>
        <w:t>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943C90">
        <w:rPr>
          <w:rFonts w:ascii="Times New Roman" w:hAnsi="Times New Roman"/>
          <w:i/>
          <w:sz w:val="24"/>
          <w:szCs w:val="24"/>
        </w:rPr>
        <w:tab/>
      </w:r>
    </w:p>
    <w:p w:rsidR="00857BC6" w:rsidRPr="00943C90" w:rsidRDefault="00857BC6" w:rsidP="00BB0DE5">
      <w:pPr>
        <w:numPr>
          <w:ilvl w:val="0"/>
          <w:numId w:val="13"/>
        </w:numPr>
        <w:tabs>
          <w:tab w:val="left" w:pos="960"/>
          <w:tab w:val="left" w:pos="993"/>
        </w:tabs>
        <w:spacing w:after="0" w:line="240" w:lineRule="auto"/>
        <w:ind w:left="0" w:firstLine="567"/>
        <w:jc w:val="both"/>
        <w:rPr>
          <w:rFonts w:ascii="Times New Roman" w:hAnsi="Times New Roman"/>
          <w:i/>
          <w:sz w:val="24"/>
          <w:szCs w:val="24"/>
        </w:rPr>
      </w:pPr>
      <w:r w:rsidRPr="00943C90">
        <w:rPr>
          <w:rFonts w:ascii="Times New Roman" w:hAnsi="Times New Roman"/>
          <w:b/>
          <w:sz w:val="24"/>
          <w:szCs w:val="24"/>
        </w:rPr>
        <w:t>Правила</w:t>
      </w:r>
      <w:r w:rsidRPr="00943C90">
        <w:rPr>
          <w:rFonts w:ascii="Times New Roman" w:hAnsi="Times New Roman"/>
          <w:i/>
          <w:sz w:val="24"/>
          <w:szCs w:val="24"/>
        </w:rPr>
        <w:t xml:space="preserve"> – </w:t>
      </w:r>
      <w:r w:rsidRPr="00943C90">
        <w:rPr>
          <w:rFonts w:ascii="Times New Roman" w:hAnsi="Times New Roman"/>
          <w:sz w:val="24"/>
          <w:szCs w:val="24"/>
        </w:rPr>
        <w:t>Правила</w:t>
      </w:r>
      <w:r w:rsidRPr="00943C90">
        <w:rPr>
          <w:rFonts w:ascii="Times New Roman" w:hAnsi="Times New Roman"/>
          <w:i/>
          <w:sz w:val="24"/>
          <w:szCs w:val="24"/>
        </w:rPr>
        <w:t xml:space="preserve"> </w:t>
      </w:r>
      <w:r w:rsidRPr="00943C90">
        <w:rPr>
          <w:rFonts w:ascii="Times New Roman" w:hAnsi="Times New Roman"/>
          <w:color w:val="000000"/>
          <w:sz w:val="24"/>
          <w:szCs w:val="24"/>
        </w:rPr>
        <w:t>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Фонда (протокол № 80 от 26 мая 2012 года).</w:t>
      </w:r>
    </w:p>
    <w:p w:rsidR="00857BC6" w:rsidRPr="00943C90" w:rsidRDefault="00857BC6" w:rsidP="00BB0DE5">
      <w:pPr>
        <w:numPr>
          <w:ilvl w:val="0"/>
          <w:numId w:val="13"/>
        </w:numPr>
        <w:spacing w:line="240" w:lineRule="atLeast"/>
        <w:ind w:left="0" w:firstLine="567"/>
        <w:contextualSpacing/>
        <w:jc w:val="both"/>
        <w:rPr>
          <w:rFonts w:ascii="Times New Roman" w:hAnsi="Times New Roman"/>
          <w:sz w:val="24"/>
          <w:szCs w:val="24"/>
        </w:rPr>
      </w:pPr>
      <w:r w:rsidRPr="00943C90">
        <w:rPr>
          <w:rFonts w:ascii="Times New Roman" w:hAnsi="Times New Roman"/>
          <w:b/>
          <w:sz w:val="24"/>
          <w:szCs w:val="24"/>
        </w:rPr>
        <w:t>Инструкция</w:t>
      </w:r>
      <w:r w:rsidRPr="00943C90">
        <w:rPr>
          <w:rFonts w:ascii="Times New Roman" w:hAnsi="Times New Roman"/>
          <w:sz w:val="24"/>
          <w:szCs w:val="24"/>
        </w:rPr>
        <w:t xml:space="preserve"> – Инструкция</w:t>
      </w:r>
      <w:r w:rsidR="00EE08F3">
        <w:rPr>
          <w:rFonts w:ascii="Times New Roman" w:hAnsi="Times New Roman"/>
          <w:sz w:val="24"/>
          <w:szCs w:val="24"/>
        </w:rPr>
        <w:t xml:space="preserve"> </w:t>
      </w:r>
      <w:r w:rsidRPr="00943C90">
        <w:rPr>
          <w:rFonts w:ascii="Times New Roman" w:hAnsi="Times New Roman"/>
          <w:sz w:val="24"/>
          <w:szCs w:val="24"/>
        </w:rPr>
        <w:t>по проведению</w:t>
      </w:r>
      <w:r w:rsidRPr="00943C90" w:rsidDel="0026056D">
        <w:rPr>
          <w:rFonts w:ascii="Times New Roman" w:hAnsi="Times New Roman"/>
          <w:sz w:val="24"/>
          <w:szCs w:val="24"/>
        </w:rPr>
        <w:t xml:space="preserve"> </w:t>
      </w:r>
      <w:r w:rsidRPr="00943C90">
        <w:rPr>
          <w:rFonts w:ascii="Times New Roman" w:hAnsi="Times New Roman"/>
          <w:sz w:val="24"/>
          <w:szCs w:val="24"/>
        </w:rPr>
        <w:t>электронных закупок товаров, работ, услуг АО</w:t>
      </w:r>
      <w:r w:rsidRPr="00943C90" w:rsidDel="0026056D">
        <w:rPr>
          <w:rFonts w:ascii="Times New Roman" w:hAnsi="Times New Roman"/>
          <w:sz w:val="24"/>
          <w:szCs w:val="24"/>
        </w:rPr>
        <w:t xml:space="preserve"> </w:t>
      </w:r>
      <w:r w:rsidRPr="00943C90">
        <w:rPr>
          <w:rFonts w:ascii="Times New Roman" w:hAnsi="Times New Roman"/>
          <w:sz w:val="24"/>
          <w:szCs w:val="24"/>
        </w:rPr>
        <w:t>«Самрук-Қазына»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утвержденная решением Правления АО «Самрук-Қазына» от 10</w:t>
      </w:r>
      <w:r w:rsidR="00373C01">
        <w:rPr>
          <w:rFonts w:ascii="Times New Roman" w:hAnsi="Times New Roman"/>
          <w:sz w:val="24"/>
          <w:szCs w:val="24"/>
        </w:rPr>
        <w:t xml:space="preserve"> сентября</w:t>
      </w:r>
      <w:r w:rsidRPr="00943C90">
        <w:rPr>
          <w:rFonts w:ascii="Times New Roman" w:hAnsi="Times New Roman"/>
          <w:sz w:val="24"/>
          <w:szCs w:val="24"/>
        </w:rPr>
        <w:t xml:space="preserve"> 2013 года № 49/1</w:t>
      </w:r>
      <w:r w:rsidR="00373C01">
        <w:rPr>
          <w:rFonts w:ascii="Times New Roman" w:hAnsi="Times New Roman"/>
          <w:sz w:val="24"/>
          <w:szCs w:val="24"/>
        </w:rPr>
        <w:t>3</w:t>
      </w:r>
      <w:r w:rsidRPr="00943C90">
        <w:rPr>
          <w:rFonts w:ascii="Times New Roman" w:hAnsi="Times New Roman"/>
          <w:sz w:val="24"/>
          <w:szCs w:val="24"/>
        </w:rPr>
        <w:t>.</w:t>
      </w:r>
    </w:p>
    <w:p w:rsidR="00857BC6" w:rsidRPr="00943C90" w:rsidRDefault="00857BC6" w:rsidP="00BB0DE5">
      <w:pPr>
        <w:numPr>
          <w:ilvl w:val="0"/>
          <w:numId w:val="13"/>
        </w:numPr>
        <w:tabs>
          <w:tab w:val="left" w:pos="960"/>
          <w:tab w:val="left" w:pos="993"/>
        </w:tabs>
        <w:spacing w:after="0" w:line="240" w:lineRule="auto"/>
        <w:ind w:left="0" w:firstLine="567"/>
        <w:jc w:val="both"/>
        <w:rPr>
          <w:rFonts w:ascii="Times New Roman" w:hAnsi="Times New Roman"/>
          <w:i/>
          <w:sz w:val="24"/>
          <w:szCs w:val="24"/>
        </w:rPr>
      </w:pPr>
      <w:r w:rsidRPr="00943C90">
        <w:rPr>
          <w:rFonts w:ascii="Times New Roman" w:hAnsi="Times New Roman"/>
          <w:b/>
          <w:bCs/>
          <w:color w:val="000000"/>
          <w:sz w:val="24"/>
          <w:szCs w:val="24"/>
        </w:rPr>
        <w:t xml:space="preserve">Участник – </w:t>
      </w:r>
      <w:r w:rsidRPr="00943C90">
        <w:rPr>
          <w:rStyle w:val="s0"/>
        </w:rPr>
        <w:t xml:space="preserve">Заказчик/организатор закупок, </w:t>
      </w:r>
      <w:r w:rsidRPr="00943C90">
        <w:rPr>
          <w:rFonts w:ascii="Times New Roman" w:hAnsi="Times New Roman"/>
          <w:bCs/>
          <w:color w:val="000000"/>
          <w:sz w:val="24"/>
          <w:szCs w:val="24"/>
        </w:rPr>
        <w:t>потенциальный поставщик</w:t>
      </w:r>
      <w:r w:rsidRPr="00943C90">
        <w:rPr>
          <w:rStyle w:val="s0"/>
        </w:rPr>
        <w:t>, общественное объединение, ассоциация (союз) или банк второго уровня, зарегистрированный в Системе</w:t>
      </w:r>
      <w:r w:rsidRPr="00943C90">
        <w:rPr>
          <w:rFonts w:ascii="Times New Roman" w:hAnsi="Times New Roman"/>
          <w:color w:val="000000"/>
          <w:sz w:val="24"/>
          <w:szCs w:val="24"/>
        </w:rPr>
        <w:t xml:space="preserve">. </w:t>
      </w:r>
    </w:p>
    <w:p w:rsidR="00857BC6" w:rsidRPr="00943C90" w:rsidRDefault="00857BC6" w:rsidP="00BB0DE5">
      <w:pPr>
        <w:numPr>
          <w:ilvl w:val="0"/>
          <w:numId w:val="13"/>
        </w:numPr>
        <w:shd w:val="clear" w:color="auto" w:fill="FFFFFF"/>
        <w:tabs>
          <w:tab w:val="clear" w:pos="1070"/>
          <w:tab w:val="left" w:pos="993"/>
        </w:tabs>
        <w:ind w:left="0" w:right="14" w:firstLine="567"/>
        <w:jc w:val="both"/>
        <w:rPr>
          <w:rFonts w:ascii="Times New Roman" w:hAnsi="Times New Roman"/>
          <w:bCs/>
          <w:color w:val="000000"/>
          <w:spacing w:val="-6"/>
          <w:sz w:val="24"/>
          <w:szCs w:val="24"/>
        </w:rPr>
      </w:pPr>
      <w:r w:rsidRPr="00943C90">
        <w:rPr>
          <w:rStyle w:val="s0"/>
          <w:b/>
          <w:spacing w:val="-6"/>
        </w:rPr>
        <w:t>Пользователь</w:t>
      </w:r>
      <w:r w:rsidRPr="00943C90">
        <w:rPr>
          <w:rStyle w:val="s0"/>
          <w:spacing w:val="-6"/>
        </w:rPr>
        <w:t xml:space="preserve"> </w:t>
      </w:r>
      <w:r w:rsidRPr="00943C90">
        <w:rPr>
          <w:rFonts w:ascii="Times New Roman" w:hAnsi="Times New Roman"/>
          <w:b/>
          <w:bCs/>
          <w:color w:val="000000"/>
          <w:spacing w:val="-6"/>
          <w:sz w:val="24"/>
          <w:szCs w:val="24"/>
        </w:rPr>
        <w:t>–</w:t>
      </w:r>
      <w:r w:rsidRPr="00943C90">
        <w:rPr>
          <w:rStyle w:val="s0"/>
          <w:spacing w:val="-6"/>
        </w:rPr>
        <w:t xml:space="preserve"> уполномоченный представитель Участника, зарегистрированный в Системе;</w:t>
      </w:r>
    </w:p>
    <w:p w:rsidR="00857BC6" w:rsidRPr="00943C90" w:rsidRDefault="00857BC6" w:rsidP="00BB0DE5">
      <w:pPr>
        <w:numPr>
          <w:ilvl w:val="0"/>
          <w:numId w:val="13"/>
        </w:numPr>
        <w:tabs>
          <w:tab w:val="left" w:pos="960"/>
          <w:tab w:val="left" w:pos="993"/>
        </w:tabs>
        <w:spacing w:after="0" w:line="240" w:lineRule="auto"/>
        <w:ind w:left="0" w:firstLine="567"/>
        <w:jc w:val="both"/>
        <w:rPr>
          <w:rFonts w:ascii="Times New Roman" w:hAnsi="Times New Roman"/>
          <w:sz w:val="24"/>
          <w:szCs w:val="24"/>
        </w:rPr>
      </w:pPr>
      <w:r w:rsidRPr="00943C90">
        <w:rPr>
          <w:rFonts w:ascii="Times New Roman" w:hAnsi="Times New Roman"/>
          <w:b/>
          <w:sz w:val="24"/>
          <w:szCs w:val="24"/>
        </w:rPr>
        <w:t xml:space="preserve">Система – </w:t>
      </w:r>
      <w:r w:rsidRPr="00943C90">
        <w:rPr>
          <w:rFonts w:ascii="Times New Roman" w:hAnsi="Times New Roman"/>
          <w:bCs/>
          <w:color w:val="000000"/>
          <w:sz w:val="24"/>
          <w:szCs w:val="24"/>
        </w:rPr>
        <w:t>информационная система электронных закупок</w:t>
      </w:r>
      <w:r w:rsidRPr="00943C90">
        <w:rPr>
          <w:rFonts w:ascii="Times New Roman" w:hAnsi="Times New Roman"/>
          <w:sz w:val="24"/>
          <w:szCs w:val="24"/>
        </w:rPr>
        <w:t xml:space="preserve"> Фонда</w:t>
      </w:r>
      <w:r w:rsidRPr="00943C90">
        <w:rPr>
          <w:rFonts w:ascii="Times New Roman" w:hAnsi="Times New Roman"/>
          <w:bCs/>
          <w:color w:val="000000"/>
          <w:sz w:val="24"/>
          <w:szCs w:val="24"/>
        </w:rPr>
        <w:t xml:space="preserve">, обеспечивающая проведение электронных закупок, в соответствии с </w:t>
      </w:r>
      <w:r w:rsidRPr="00943C90">
        <w:rPr>
          <w:rFonts w:ascii="Times New Roman" w:hAnsi="Times New Roman"/>
          <w:color w:val="000000"/>
          <w:sz w:val="24"/>
          <w:szCs w:val="24"/>
        </w:rPr>
        <w:t>настоящей Инструкцией</w:t>
      </w:r>
      <w:r w:rsidRPr="00943C90" w:rsidDel="0026056D">
        <w:rPr>
          <w:rFonts w:ascii="Times New Roman" w:hAnsi="Times New Roman"/>
          <w:sz w:val="24"/>
          <w:szCs w:val="24"/>
        </w:rPr>
        <w:t xml:space="preserve"> </w:t>
      </w:r>
      <w:r w:rsidRPr="00943C90">
        <w:rPr>
          <w:rFonts w:ascii="Times New Roman" w:hAnsi="Times New Roman"/>
          <w:sz w:val="24"/>
          <w:szCs w:val="24"/>
        </w:rPr>
        <w:t>(</w:t>
      </w:r>
      <w:hyperlink r:id="rId10" w:history="1">
        <w:r w:rsidR="00E34B57" w:rsidRPr="0030392E">
          <w:rPr>
            <w:rStyle w:val="af6"/>
            <w:rFonts w:ascii="Times New Roman" w:hAnsi="Times New Roman"/>
            <w:sz w:val="24"/>
            <w:szCs w:val="24"/>
          </w:rPr>
          <w:t>www.tender.sk.kz</w:t>
        </w:r>
      </w:hyperlink>
      <w:r w:rsidRPr="00943C90">
        <w:rPr>
          <w:rFonts w:ascii="Times New Roman" w:hAnsi="Times New Roman"/>
          <w:sz w:val="24"/>
          <w:szCs w:val="24"/>
        </w:rPr>
        <w:t>);</w:t>
      </w:r>
    </w:p>
    <w:p w:rsidR="00857BC6" w:rsidRPr="00943C90" w:rsidRDefault="00857BC6" w:rsidP="00BB0DE5">
      <w:pPr>
        <w:numPr>
          <w:ilvl w:val="0"/>
          <w:numId w:val="13"/>
        </w:numPr>
        <w:tabs>
          <w:tab w:val="left" w:pos="960"/>
          <w:tab w:val="left" w:pos="993"/>
        </w:tabs>
        <w:spacing w:after="0" w:line="240" w:lineRule="auto"/>
        <w:ind w:left="0" w:firstLine="567"/>
        <w:jc w:val="both"/>
        <w:rPr>
          <w:rFonts w:ascii="Times New Roman" w:hAnsi="Times New Roman"/>
          <w:sz w:val="24"/>
          <w:szCs w:val="24"/>
        </w:rPr>
      </w:pPr>
      <w:r w:rsidRPr="00943C90">
        <w:rPr>
          <w:rFonts w:ascii="Times New Roman" w:hAnsi="Times New Roman"/>
          <w:b/>
          <w:sz w:val="24"/>
          <w:szCs w:val="24"/>
        </w:rPr>
        <w:t xml:space="preserve">электронный документ – </w:t>
      </w:r>
      <w:r w:rsidRPr="00943C90">
        <w:rPr>
          <w:rFonts w:ascii="Times New Roman" w:hAnsi="Times New Roman"/>
          <w:sz w:val="24"/>
          <w:szCs w:val="24"/>
        </w:rPr>
        <w:t>документ, в котором информация предоставлена в электронно-цифровой форме и удостоверена посредством электронной цифровой подписи;</w:t>
      </w:r>
    </w:p>
    <w:p w:rsidR="00857BC6" w:rsidRPr="00943C90" w:rsidRDefault="00857BC6" w:rsidP="00BB0DE5">
      <w:pPr>
        <w:numPr>
          <w:ilvl w:val="0"/>
          <w:numId w:val="13"/>
        </w:numPr>
        <w:tabs>
          <w:tab w:val="left" w:pos="960"/>
          <w:tab w:val="left" w:pos="993"/>
        </w:tabs>
        <w:spacing w:after="0" w:line="240" w:lineRule="auto"/>
        <w:ind w:left="0" w:firstLine="567"/>
        <w:jc w:val="both"/>
        <w:rPr>
          <w:rFonts w:ascii="Times New Roman" w:hAnsi="Times New Roman"/>
          <w:sz w:val="24"/>
          <w:szCs w:val="24"/>
        </w:rPr>
      </w:pPr>
      <w:r w:rsidRPr="00943C90">
        <w:rPr>
          <w:rFonts w:ascii="Times New Roman" w:hAnsi="Times New Roman"/>
          <w:b/>
          <w:sz w:val="24"/>
          <w:szCs w:val="24"/>
        </w:rPr>
        <w:t xml:space="preserve"> электронная копия - </w:t>
      </w:r>
      <w:r w:rsidRPr="00943C90">
        <w:rPr>
          <w:rFonts w:ascii="Times New Roman" w:hAnsi="Times New Roman"/>
          <w:sz w:val="24"/>
          <w:szCs w:val="24"/>
        </w:rPr>
        <w:t>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Пользователя;</w:t>
      </w:r>
    </w:p>
    <w:p w:rsidR="00857BC6" w:rsidRPr="00943C90" w:rsidRDefault="00857BC6" w:rsidP="00BB0DE5">
      <w:pPr>
        <w:numPr>
          <w:ilvl w:val="0"/>
          <w:numId w:val="13"/>
        </w:numPr>
        <w:shd w:val="clear" w:color="auto" w:fill="FFFFFF"/>
        <w:tabs>
          <w:tab w:val="clear" w:pos="1070"/>
          <w:tab w:val="left" w:pos="1276"/>
        </w:tabs>
        <w:ind w:right="14"/>
        <w:jc w:val="both"/>
        <w:rPr>
          <w:rFonts w:ascii="Times New Roman" w:hAnsi="Times New Roman"/>
          <w:sz w:val="24"/>
          <w:szCs w:val="24"/>
        </w:rPr>
      </w:pPr>
      <w:r w:rsidRPr="00943C90">
        <w:rPr>
          <w:rFonts w:ascii="Times New Roman" w:hAnsi="Times New Roman"/>
          <w:b/>
          <w:sz w:val="24"/>
          <w:szCs w:val="24"/>
        </w:rPr>
        <w:t>электронная банковская гарантия</w:t>
      </w:r>
      <w:r w:rsidRPr="00943C90">
        <w:rPr>
          <w:rFonts w:ascii="Times New Roman" w:hAnsi="Times New Roman"/>
          <w:sz w:val="24"/>
          <w:szCs w:val="24"/>
        </w:rPr>
        <w:t xml:space="preserve"> </w:t>
      </w:r>
      <w:r w:rsidRPr="00943C90">
        <w:rPr>
          <w:rFonts w:ascii="Times New Roman" w:hAnsi="Times New Roman"/>
          <w:b/>
          <w:bCs/>
          <w:color w:val="000000"/>
          <w:sz w:val="24"/>
          <w:szCs w:val="24"/>
        </w:rPr>
        <w:t>–</w:t>
      </w:r>
      <w:r w:rsidRPr="00943C90">
        <w:rPr>
          <w:rFonts w:ascii="Times New Roman" w:hAnsi="Times New Roman"/>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Pr="00943C90">
        <w:rPr>
          <w:rFonts w:ascii="Times New Roman" w:hAnsi="Times New Roman"/>
          <w:bCs/>
          <w:color w:val="000000"/>
          <w:sz w:val="24"/>
          <w:szCs w:val="24"/>
        </w:rPr>
        <w:t>банком второго уровня, заключившим</w:t>
      </w:r>
      <w:r w:rsidRPr="00943C90">
        <w:rPr>
          <w:rFonts w:ascii="Times New Roman" w:hAnsi="Times New Roman"/>
          <w:sz w:val="24"/>
          <w:szCs w:val="24"/>
        </w:rPr>
        <w:t xml:space="preserve"> соответствующее соглашение с </w:t>
      </w:r>
      <w:r w:rsidRPr="00943C90">
        <w:rPr>
          <w:rFonts w:ascii="Times New Roman" w:hAnsi="Times New Roman"/>
          <w:bCs/>
          <w:color w:val="000000"/>
          <w:sz w:val="24"/>
          <w:szCs w:val="24"/>
        </w:rPr>
        <w:t>единым оператором в сфере электронных закупок;</w:t>
      </w:r>
    </w:p>
    <w:p w:rsidR="00857BC6" w:rsidRPr="00943C90" w:rsidRDefault="00857BC6" w:rsidP="00BB0DE5">
      <w:pPr>
        <w:numPr>
          <w:ilvl w:val="0"/>
          <w:numId w:val="13"/>
        </w:numPr>
        <w:tabs>
          <w:tab w:val="left" w:pos="960"/>
          <w:tab w:val="left" w:pos="993"/>
        </w:tabs>
        <w:spacing w:after="0" w:line="240" w:lineRule="auto"/>
        <w:ind w:left="0" w:firstLine="567"/>
        <w:jc w:val="both"/>
        <w:rPr>
          <w:rFonts w:ascii="Times New Roman" w:hAnsi="Times New Roman"/>
          <w:sz w:val="24"/>
          <w:szCs w:val="24"/>
        </w:rPr>
      </w:pPr>
      <w:r w:rsidRPr="00943C90">
        <w:rPr>
          <w:rFonts w:ascii="Times New Roman" w:hAnsi="Times New Roman"/>
          <w:b/>
          <w:sz w:val="24"/>
          <w:szCs w:val="24"/>
        </w:rPr>
        <w:t xml:space="preserve">ЭЦП – </w:t>
      </w:r>
      <w:r w:rsidRPr="00943C90">
        <w:rPr>
          <w:rFonts w:ascii="Times New Roman" w:hAnsi="Times New Roman"/>
          <w:sz w:val="24"/>
          <w:szCs w:val="24"/>
        </w:rPr>
        <w:t>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943C90">
        <w:rPr>
          <w:rFonts w:ascii="Times New Roman" w:hAnsi="Times New Roman"/>
          <w:bCs/>
          <w:sz w:val="24"/>
          <w:szCs w:val="24"/>
        </w:rPr>
        <w:t xml:space="preserve"> и неизменность содержания.</w:t>
      </w:r>
    </w:p>
    <w:p w:rsidR="00857BC6" w:rsidRPr="00A30A37" w:rsidRDefault="00857BC6" w:rsidP="00BB0DE5">
      <w:pPr>
        <w:numPr>
          <w:ilvl w:val="0"/>
          <w:numId w:val="13"/>
        </w:numPr>
        <w:tabs>
          <w:tab w:val="left" w:pos="960"/>
        </w:tabs>
        <w:spacing w:after="0" w:line="240" w:lineRule="auto"/>
        <w:ind w:left="0" w:firstLine="567"/>
        <w:jc w:val="both"/>
        <w:rPr>
          <w:rFonts w:ascii="Times New Roman" w:hAnsi="Times New Roman"/>
          <w:sz w:val="24"/>
          <w:szCs w:val="24"/>
        </w:rPr>
      </w:pPr>
      <w:r w:rsidRPr="00943C90">
        <w:rPr>
          <w:rFonts w:ascii="Times New Roman" w:hAnsi="Times New Roman"/>
          <w:b/>
          <w:bCs/>
          <w:sz w:val="24"/>
          <w:szCs w:val="24"/>
        </w:rPr>
        <w:lastRenderedPageBreak/>
        <w:t>Сумма, выделенная для закупки, тенге</w:t>
      </w:r>
      <w:r w:rsidRPr="00943C90">
        <w:rPr>
          <w:rFonts w:ascii="Times New Roman" w:hAnsi="Times New Roman"/>
          <w:bCs/>
          <w:i/>
          <w:iCs/>
          <w:sz w:val="24"/>
          <w:szCs w:val="24"/>
        </w:rPr>
        <w:t xml:space="preserve"> (указывается сумма в тенге без учета НДС, выделенная для закупки товара, работы или услуги по лотам);</w:t>
      </w:r>
    </w:p>
    <w:p w:rsidR="00A30A37" w:rsidRDefault="00A30A37" w:rsidP="00A30A37">
      <w:pPr>
        <w:tabs>
          <w:tab w:val="left" w:pos="960"/>
        </w:tabs>
        <w:spacing w:after="0" w:line="240" w:lineRule="auto"/>
        <w:jc w:val="both"/>
        <w:rPr>
          <w:rFonts w:ascii="Times New Roman" w:hAnsi="Times New Roman"/>
          <w:sz w:val="24"/>
          <w:szCs w:val="24"/>
        </w:rPr>
      </w:pPr>
    </w:p>
    <w:tbl>
      <w:tblPr>
        <w:tblStyle w:val="afe"/>
        <w:tblW w:w="0" w:type="auto"/>
        <w:tblLook w:val="04A0"/>
      </w:tblPr>
      <w:tblGrid>
        <w:gridCol w:w="1526"/>
        <w:gridCol w:w="4394"/>
        <w:gridCol w:w="4253"/>
      </w:tblGrid>
      <w:tr w:rsidR="00CC7BEE" w:rsidTr="00CC7BEE">
        <w:tc>
          <w:tcPr>
            <w:tcW w:w="1526" w:type="dxa"/>
          </w:tcPr>
          <w:p w:rsidR="00CC7BEE" w:rsidRDefault="00CC7BEE" w:rsidP="00CC7BEE">
            <w:pPr>
              <w:tabs>
                <w:tab w:val="left" w:pos="960"/>
              </w:tabs>
              <w:jc w:val="both"/>
              <w:rPr>
                <w:rFonts w:ascii="Times New Roman" w:hAnsi="Times New Roman"/>
                <w:sz w:val="24"/>
                <w:szCs w:val="24"/>
              </w:rPr>
            </w:pPr>
            <w:r>
              <w:rPr>
                <w:rFonts w:ascii="Times New Roman" w:hAnsi="Times New Roman"/>
                <w:sz w:val="24"/>
                <w:szCs w:val="24"/>
              </w:rPr>
              <w:t>Номер лота</w:t>
            </w:r>
          </w:p>
        </w:tc>
        <w:tc>
          <w:tcPr>
            <w:tcW w:w="4394" w:type="dxa"/>
          </w:tcPr>
          <w:p w:rsidR="00CC7BEE" w:rsidRDefault="00CC7BEE" w:rsidP="00CC7BEE">
            <w:pPr>
              <w:tabs>
                <w:tab w:val="left" w:pos="960"/>
              </w:tabs>
              <w:jc w:val="both"/>
              <w:rPr>
                <w:rFonts w:ascii="Times New Roman" w:hAnsi="Times New Roman"/>
                <w:sz w:val="24"/>
                <w:szCs w:val="24"/>
              </w:rPr>
            </w:pPr>
            <w:r>
              <w:rPr>
                <w:rFonts w:ascii="Times New Roman" w:hAnsi="Times New Roman"/>
                <w:sz w:val="24"/>
                <w:szCs w:val="24"/>
              </w:rPr>
              <w:t>Наименование закупаемого товара</w:t>
            </w:r>
          </w:p>
        </w:tc>
        <w:tc>
          <w:tcPr>
            <w:tcW w:w="4253" w:type="dxa"/>
          </w:tcPr>
          <w:p w:rsidR="00CC7BEE" w:rsidRDefault="00CC7BEE" w:rsidP="00CC7BEE">
            <w:pPr>
              <w:tabs>
                <w:tab w:val="left" w:pos="960"/>
              </w:tabs>
              <w:jc w:val="both"/>
              <w:rPr>
                <w:rFonts w:ascii="Times New Roman" w:hAnsi="Times New Roman"/>
                <w:sz w:val="24"/>
                <w:szCs w:val="24"/>
              </w:rPr>
            </w:pPr>
            <w:r>
              <w:rPr>
                <w:rFonts w:ascii="Times New Roman" w:hAnsi="Times New Roman"/>
                <w:sz w:val="24"/>
                <w:szCs w:val="24"/>
              </w:rPr>
              <w:t>Сумма без учета НДС, в тенге</w:t>
            </w:r>
          </w:p>
        </w:tc>
      </w:tr>
      <w:tr w:rsidR="00CC7BEE" w:rsidTr="00CC7BEE">
        <w:tc>
          <w:tcPr>
            <w:tcW w:w="1526" w:type="dxa"/>
          </w:tcPr>
          <w:p w:rsidR="00CC7BEE" w:rsidRDefault="00CC7BEE" w:rsidP="00CC7BEE">
            <w:pPr>
              <w:tabs>
                <w:tab w:val="left" w:pos="960"/>
              </w:tabs>
              <w:jc w:val="both"/>
              <w:rPr>
                <w:rFonts w:ascii="Times New Roman" w:hAnsi="Times New Roman"/>
                <w:sz w:val="24"/>
                <w:szCs w:val="24"/>
              </w:rPr>
            </w:pPr>
            <w:r>
              <w:rPr>
                <w:rFonts w:ascii="Times New Roman" w:hAnsi="Times New Roman"/>
                <w:b/>
                <w:bCs/>
                <w:sz w:val="24"/>
                <w:szCs w:val="24"/>
              </w:rPr>
              <w:t>Лот №1</w:t>
            </w:r>
          </w:p>
        </w:tc>
        <w:tc>
          <w:tcPr>
            <w:tcW w:w="4394" w:type="dxa"/>
          </w:tcPr>
          <w:p w:rsidR="00CC7BEE" w:rsidRDefault="00CC7BEE" w:rsidP="00CC7BEE">
            <w:pPr>
              <w:tabs>
                <w:tab w:val="left" w:pos="960"/>
              </w:tabs>
              <w:jc w:val="both"/>
              <w:rPr>
                <w:rFonts w:ascii="Times New Roman" w:hAnsi="Times New Roman"/>
                <w:sz w:val="24"/>
                <w:szCs w:val="24"/>
              </w:rPr>
            </w:pPr>
            <w:r>
              <w:rPr>
                <w:rFonts w:ascii="Times New Roman" w:hAnsi="Times New Roman"/>
                <w:b/>
                <w:bCs/>
                <w:sz w:val="24"/>
                <w:szCs w:val="24"/>
              </w:rPr>
              <w:t>«Отделочные материалы»</w:t>
            </w:r>
          </w:p>
        </w:tc>
        <w:tc>
          <w:tcPr>
            <w:tcW w:w="4253" w:type="dxa"/>
          </w:tcPr>
          <w:p w:rsidR="00CC7BEE" w:rsidRPr="003D3C71" w:rsidRDefault="00CC7BEE" w:rsidP="00CC7BEE">
            <w:pPr>
              <w:tabs>
                <w:tab w:val="left" w:pos="960"/>
              </w:tabs>
              <w:jc w:val="both"/>
              <w:rPr>
                <w:rFonts w:ascii="Times New Roman" w:hAnsi="Times New Roman"/>
                <w:sz w:val="24"/>
                <w:szCs w:val="24"/>
                <w:lang w:val="kk-KZ"/>
              </w:rPr>
            </w:pPr>
            <w:r>
              <w:rPr>
                <w:rFonts w:ascii="Times New Roman" w:hAnsi="Times New Roman"/>
                <w:b/>
                <w:bCs/>
                <w:sz w:val="24"/>
                <w:szCs w:val="24"/>
              </w:rPr>
              <w:t xml:space="preserve">2 168 143,00 (Два миллиона сто шестьдесят восемь тысяч сто </w:t>
            </w:r>
            <w:r>
              <w:rPr>
                <w:rFonts w:ascii="Times New Roman" w:hAnsi="Times New Roman"/>
                <w:b/>
                <w:bCs/>
                <w:sz w:val="24"/>
                <w:szCs w:val="24"/>
                <w:lang w:val="kk-KZ"/>
              </w:rPr>
              <w:t>сорок три</w:t>
            </w:r>
            <w:r>
              <w:rPr>
                <w:rFonts w:ascii="Times New Roman" w:hAnsi="Times New Roman"/>
                <w:b/>
                <w:bCs/>
                <w:sz w:val="24"/>
                <w:szCs w:val="24"/>
              </w:rPr>
              <w:t>)</w:t>
            </w:r>
          </w:p>
        </w:tc>
      </w:tr>
      <w:tr w:rsidR="00CC7BEE" w:rsidTr="00CC7BEE">
        <w:tc>
          <w:tcPr>
            <w:tcW w:w="1526" w:type="dxa"/>
          </w:tcPr>
          <w:p w:rsidR="00CC7BEE" w:rsidRDefault="00CC7BEE" w:rsidP="00CC7BEE">
            <w:pPr>
              <w:tabs>
                <w:tab w:val="left" w:pos="960"/>
              </w:tabs>
              <w:jc w:val="both"/>
              <w:rPr>
                <w:rFonts w:ascii="Times New Roman" w:hAnsi="Times New Roman"/>
                <w:sz w:val="24"/>
                <w:szCs w:val="24"/>
              </w:rPr>
            </w:pPr>
            <w:r>
              <w:rPr>
                <w:rFonts w:ascii="Times New Roman" w:hAnsi="Times New Roman"/>
                <w:b/>
                <w:bCs/>
                <w:sz w:val="24"/>
                <w:szCs w:val="24"/>
              </w:rPr>
              <w:t>Лот №2</w:t>
            </w:r>
          </w:p>
        </w:tc>
        <w:tc>
          <w:tcPr>
            <w:tcW w:w="4394" w:type="dxa"/>
          </w:tcPr>
          <w:p w:rsidR="00CC7BEE" w:rsidRDefault="00CC7BEE" w:rsidP="00CC7BEE">
            <w:pPr>
              <w:tabs>
                <w:tab w:val="left" w:pos="960"/>
              </w:tabs>
              <w:jc w:val="both"/>
              <w:rPr>
                <w:rFonts w:ascii="Times New Roman" w:hAnsi="Times New Roman"/>
                <w:sz w:val="24"/>
                <w:szCs w:val="24"/>
              </w:rPr>
            </w:pPr>
            <w:r>
              <w:rPr>
                <w:rFonts w:ascii="Times New Roman" w:hAnsi="Times New Roman"/>
                <w:b/>
                <w:bCs/>
                <w:sz w:val="24"/>
                <w:szCs w:val="24"/>
              </w:rPr>
              <w:t>«Расходные материалы»</w:t>
            </w:r>
          </w:p>
        </w:tc>
        <w:tc>
          <w:tcPr>
            <w:tcW w:w="4253" w:type="dxa"/>
          </w:tcPr>
          <w:p w:rsidR="00CC7BEE" w:rsidRPr="003D3C71" w:rsidRDefault="00CC7BEE" w:rsidP="00CC7BEE">
            <w:pPr>
              <w:tabs>
                <w:tab w:val="left" w:pos="960"/>
              </w:tabs>
              <w:jc w:val="both"/>
              <w:rPr>
                <w:rFonts w:ascii="Times New Roman" w:hAnsi="Times New Roman"/>
                <w:sz w:val="24"/>
                <w:szCs w:val="24"/>
                <w:lang w:val="kk-KZ"/>
              </w:rPr>
            </w:pPr>
            <w:r>
              <w:rPr>
                <w:rFonts w:ascii="Times New Roman" w:hAnsi="Times New Roman"/>
                <w:b/>
                <w:bCs/>
                <w:sz w:val="24"/>
                <w:szCs w:val="24"/>
              </w:rPr>
              <w:t>1 113 654,00 (</w:t>
            </w:r>
            <w:r>
              <w:rPr>
                <w:rFonts w:ascii="Times New Roman" w:hAnsi="Times New Roman"/>
                <w:b/>
                <w:bCs/>
                <w:sz w:val="24"/>
                <w:szCs w:val="24"/>
                <w:lang w:val="kk-KZ"/>
              </w:rPr>
              <w:t xml:space="preserve">Один миллион сто </w:t>
            </w:r>
            <w:r>
              <w:rPr>
                <w:rFonts w:ascii="Times New Roman" w:hAnsi="Times New Roman"/>
                <w:b/>
                <w:bCs/>
                <w:sz w:val="24"/>
                <w:szCs w:val="24"/>
              </w:rPr>
              <w:t>три</w:t>
            </w:r>
            <w:r>
              <w:rPr>
                <w:rFonts w:ascii="Times New Roman" w:hAnsi="Times New Roman"/>
                <w:b/>
                <w:bCs/>
                <w:sz w:val="24"/>
                <w:szCs w:val="24"/>
                <w:lang w:val="kk-KZ"/>
              </w:rPr>
              <w:t xml:space="preserve">надцать </w:t>
            </w:r>
            <w:r>
              <w:rPr>
                <w:rFonts w:ascii="Times New Roman" w:hAnsi="Times New Roman"/>
                <w:b/>
                <w:bCs/>
                <w:sz w:val="24"/>
                <w:szCs w:val="24"/>
              </w:rPr>
              <w:t>тысяч шестьсот пятьдесят четыре)</w:t>
            </w:r>
          </w:p>
        </w:tc>
      </w:tr>
      <w:tr w:rsidR="00CC7BEE" w:rsidTr="00CC7BEE">
        <w:tc>
          <w:tcPr>
            <w:tcW w:w="1526" w:type="dxa"/>
          </w:tcPr>
          <w:p w:rsidR="00CC7BEE" w:rsidRDefault="00CC7BEE" w:rsidP="00CC7BEE">
            <w:pPr>
              <w:tabs>
                <w:tab w:val="left" w:pos="960"/>
              </w:tabs>
              <w:jc w:val="both"/>
              <w:rPr>
                <w:rFonts w:ascii="Times New Roman" w:hAnsi="Times New Roman"/>
                <w:sz w:val="24"/>
                <w:szCs w:val="24"/>
              </w:rPr>
            </w:pPr>
            <w:r>
              <w:rPr>
                <w:rFonts w:ascii="Times New Roman" w:hAnsi="Times New Roman"/>
                <w:b/>
                <w:bCs/>
                <w:sz w:val="24"/>
                <w:szCs w:val="24"/>
              </w:rPr>
              <w:t>Лот №3</w:t>
            </w:r>
          </w:p>
        </w:tc>
        <w:tc>
          <w:tcPr>
            <w:tcW w:w="4394" w:type="dxa"/>
          </w:tcPr>
          <w:p w:rsidR="00CC7BEE" w:rsidRDefault="00CC7BEE" w:rsidP="00CC7BEE">
            <w:pPr>
              <w:tabs>
                <w:tab w:val="left" w:pos="960"/>
              </w:tabs>
              <w:jc w:val="both"/>
              <w:rPr>
                <w:rFonts w:ascii="Times New Roman" w:hAnsi="Times New Roman"/>
                <w:sz w:val="24"/>
                <w:szCs w:val="24"/>
              </w:rPr>
            </w:pPr>
            <w:r>
              <w:rPr>
                <w:rFonts w:ascii="Times New Roman" w:hAnsi="Times New Roman"/>
                <w:b/>
                <w:bCs/>
                <w:sz w:val="24"/>
                <w:szCs w:val="24"/>
              </w:rPr>
              <w:t>«Лакокрасочные материалы»</w:t>
            </w:r>
          </w:p>
        </w:tc>
        <w:tc>
          <w:tcPr>
            <w:tcW w:w="4253" w:type="dxa"/>
          </w:tcPr>
          <w:p w:rsidR="00CC7BEE" w:rsidRDefault="00CC7BEE" w:rsidP="008A22AA">
            <w:pPr>
              <w:tabs>
                <w:tab w:val="left" w:pos="960"/>
              </w:tabs>
              <w:jc w:val="both"/>
              <w:rPr>
                <w:rFonts w:ascii="Times New Roman" w:hAnsi="Times New Roman"/>
                <w:sz w:val="24"/>
                <w:szCs w:val="24"/>
              </w:rPr>
            </w:pPr>
            <w:r>
              <w:rPr>
                <w:rFonts w:ascii="Times New Roman" w:hAnsi="Times New Roman"/>
                <w:b/>
                <w:bCs/>
                <w:sz w:val="24"/>
                <w:szCs w:val="24"/>
              </w:rPr>
              <w:t>806 622,00 (</w:t>
            </w:r>
            <w:r w:rsidR="008A22AA">
              <w:rPr>
                <w:rFonts w:ascii="Times New Roman" w:hAnsi="Times New Roman"/>
                <w:b/>
                <w:bCs/>
                <w:sz w:val="24"/>
                <w:szCs w:val="24"/>
              </w:rPr>
              <w:t>Восемьсот шесть тысяч</w:t>
            </w:r>
            <w:r>
              <w:rPr>
                <w:rFonts w:ascii="Times New Roman" w:hAnsi="Times New Roman"/>
                <w:b/>
                <w:bCs/>
                <w:sz w:val="24"/>
                <w:szCs w:val="24"/>
              </w:rPr>
              <w:t xml:space="preserve"> </w:t>
            </w:r>
            <w:r w:rsidR="008A22AA">
              <w:rPr>
                <w:rFonts w:ascii="Times New Roman" w:hAnsi="Times New Roman"/>
                <w:b/>
                <w:bCs/>
                <w:sz w:val="24"/>
                <w:szCs w:val="24"/>
              </w:rPr>
              <w:t xml:space="preserve">шестьсот двадцать </w:t>
            </w:r>
            <w:r>
              <w:rPr>
                <w:rFonts w:ascii="Times New Roman" w:hAnsi="Times New Roman"/>
                <w:b/>
                <w:bCs/>
                <w:sz w:val="24"/>
                <w:szCs w:val="24"/>
              </w:rPr>
              <w:t>два)</w:t>
            </w:r>
          </w:p>
        </w:tc>
      </w:tr>
    </w:tbl>
    <w:p w:rsidR="00CC7BEE" w:rsidRDefault="00CC7BEE" w:rsidP="00A30A37">
      <w:pPr>
        <w:tabs>
          <w:tab w:val="left" w:pos="960"/>
        </w:tabs>
        <w:spacing w:after="0" w:line="240" w:lineRule="auto"/>
        <w:jc w:val="both"/>
        <w:rPr>
          <w:rFonts w:ascii="Times New Roman" w:hAnsi="Times New Roman"/>
          <w:sz w:val="24"/>
          <w:szCs w:val="24"/>
        </w:rPr>
      </w:pPr>
    </w:p>
    <w:p w:rsidR="00857BC6" w:rsidRPr="00943C90" w:rsidRDefault="00857BC6" w:rsidP="00BB0DE5">
      <w:pPr>
        <w:numPr>
          <w:ilvl w:val="0"/>
          <w:numId w:val="13"/>
        </w:numPr>
        <w:tabs>
          <w:tab w:val="left" w:pos="960"/>
        </w:tabs>
        <w:spacing w:after="0" w:line="240" w:lineRule="auto"/>
        <w:ind w:left="0" w:firstLine="567"/>
        <w:jc w:val="both"/>
        <w:rPr>
          <w:rFonts w:ascii="Times New Roman" w:hAnsi="Times New Roman"/>
          <w:b/>
          <w:sz w:val="24"/>
          <w:szCs w:val="24"/>
        </w:rPr>
      </w:pPr>
      <w:r w:rsidRPr="00943C90">
        <w:rPr>
          <w:rFonts w:ascii="Times New Roman" w:hAnsi="Times New Roman"/>
          <w:b/>
          <w:sz w:val="24"/>
          <w:szCs w:val="24"/>
        </w:rPr>
        <w:t>Условия платежа</w:t>
      </w:r>
      <w:r w:rsidR="001F5AB9">
        <w:rPr>
          <w:rFonts w:ascii="Times New Roman" w:hAnsi="Times New Roman"/>
          <w:b/>
          <w:sz w:val="24"/>
          <w:szCs w:val="24"/>
        </w:rPr>
        <w:t xml:space="preserve">: </w:t>
      </w:r>
      <w:r w:rsidR="001F5AB9">
        <w:rPr>
          <w:rFonts w:ascii="Times New Roman" w:hAnsi="Times New Roman"/>
          <w:sz w:val="24"/>
          <w:szCs w:val="24"/>
        </w:rPr>
        <w:t>о</w:t>
      </w:r>
      <w:r w:rsidR="001F5AB9" w:rsidRPr="00FA6FDF">
        <w:rPr>
          <w:rFonts w:ascii="Times New Roman" w:hAnsi="Times New Roman"/>
          <w:sz w:val="24"/>
          <w:szCs w:val="24"/>
        </w:rPr>
        <w:t>плата производится путем перечисления денежных средств на расчетный счет Поставщика по</w:t>
      </w:r>
      <w:r w:rsidR="001F5AB9" w:rsidRPr="00FA6FDF">
        <w:rPr>
          <w:rFonts w:ascii="Times New Roman" w:hAnsi="Times New Roman"/>
          <w:sz w:val="24"/>
          <w:szCs w:val="24"/>
          <w:lang w:val="kk-KZ"/>
        </w:rPr>
        <w:t xml:space="preserve"> факту поставки, сумма </w:t>
      </w:r>
      <w:r w:rsidR="001F5AB9" w:rsidRPr="00FA6FDF">
        <w:rPr>
          <w:rFonts w:ascii="Times New Roman" w:hAnsi="Times New Roman"/>
          <w:sz w:val="24"/>
          <w:szCs w:val="24"/>
        </w:rPr>
        <w:t xml:space="preserve">перечисляется на счет </w:t>
      </w:r>
      <w:r w:rsidR="001F5AB9" w:rsidRPr="00FA6FDF">
        <w:rPr>
          <w:rFonts w:ascii="Times New Roman" w:hAnsi="Times New Roman"/>
          <w:sz w:val="24"/>
          <w:szCs w:val="24"/>
          <w:lang w:val="kk-KZ"/>
        </w:rPr>
        <w:t>Поставщика</w:t>
      </w:r>
      <w:r w:rsidR="001F5AB9" w:rsidRPr="00FA6FDF">
        <w:rPr>
          <w:rFonts w:ascii="Times New Roman" w:hAnsi="Times New Roman"/>
          <w:sz w:val="24"/>
          <w:szCs w:val="24"/>
        </w:rPr>
        <w:t xml:space="preserve"> с момента фактической</w:t>
      </w:r>
      <w:r w:rsidR="001F5AB9" w:rsidRPr="00FA6FDF">
        <w:rPr>
          <w:rFonts w:ascii="Times New Roman" w:hAnsi="Times New Roman"/>
          <w:sz w:val="24"/>
          <w:szCs w:val="24"/>
          <w:lang w:val="kk-KZ"/>
        </w:rPr>
        <w:t xml:space="preserve"> поставки товара и подписания акта приема-передачи товара</w:t>
      </w:r>
      <w:r w:rsidR="001F5AB9" w:rsidRPr="00FA6FDF">
        <w:rPr>
          <w:rFonts w:ascii="Times New Roman" w:hAnsi="Times New Roman"/>
          <w:sz w:val="24"/>
          <w:szCs w:val="24"/>
        </w:rPr>
        <w:t xml:space="preserve"> в течение десяти банковских дней</w:t>
      </w:r>
      <w:r w:rsidRPr="00943C90">
        <w:rPr>
          <w:rFonts w:ascii="Times New Roman" w:hAnsi="Times New Roman"/>
          <w:b/>
          <w:sz w:val="24"/>
          <w:szCs w:val="24"/>
        </w:rPr>
        <w:t>;</w:t>
      </w:r>
    </w:p>
    <w:p w:rsidR="00857BC6" w:rsidRPr="00943C90" w:rsidRDefault="00857BC6" w:rsidP="00BB0DE5">
      <w:pPr>
        <w:numPr>
          <w:ilvl w:val="0"/>
          <w:numId w:val="13"/>
        </w:numPr>
        <w:tabs>
          <w:tab w:val="left" w:pos="960"/>
        </w:tabs>
        <w:spacing w:after="0" w:line="240" w:lineRule="auto"/>
        <w:ind w:left="0" w:firstLine="567"/>
        <w:jc w:val="both"/>
        <w:rPr>
          <w:rFonts w:ascii="Times New Roman" w:hAnsi="Times New Roman"/>
          <w:bCs/>
          <w:i/>
          <w:iCs/>
          <w:sz w:val="24"/>
          <w:szCs w:val="24"/>
        </w:rPr>
      </w:pPr>
      <w:r w:rsidRPr="00943C90">
        <w:rPr>
          <w:rFonts w:ascii="Times New Roman" w:hAnsi="Times New Roman"/>
          <w:b/>
          <w:bCs/>
          <w:sz w:val="24"/>
          <w:szCs w:val="24"/>
        </w:rPr>
        <w:t xml:space="preserve">Размер обеспечения заявки на участие в тендере </w:t>
      </w:r>
      <w:r w:rsidR="001F5AB9" w:rsidRPr="00FA6FDF">
        <w:rPr>
          <w:rFonts w:ascii="Times New Roman" w:hAnsi="Times New Roman"/>
          <w:sz w:val="24"/>
          <w:szCs w:val="24"/>
        </w:rPr>
        <w:t xml:space="preserve">1 (один) процент от суммы, указанной для закупки данных </w:t>
      </w:r>
      <w:r w:rsidR="001F5AB9" w:rsidRPr="00FA6FDF">
        <w:rPr>
          <w:rFonts w:ascii="Times New Roman" w:hAnsi="Times New Roman"/>
          <w:b/>
          <w:i/>
          <w:sz w:val="24"/>
          <w:szCs w:val="24"/>
        </w:rPr>
        <w:t>товаров</w:t>
      </w:r>
      <w:r w:rsidR="001F5AB9" w:rsidRPr="00FA6FDF">
        <w:rPr>
          <w:rFonts w:ascii="Times New Roman" w:hAnsi="Times New Roman"/>
          <w:sz w:val="24"/>
          <w:szCs w:val="24"/>
        </w:rPr>
        <w:t xml:space="preserve"> в тендерной документации Заказчик/Организатора, со сроком действия, не менее срока действия самой тендерной заявки. </w:t>
      </w:r>
      <w:r w:rsidR="001F5AB9" w:rsidRPr="00FA6FDF">
        <w:rPr>
          <w:rFonts w:ascii="Times New Roman" w:hAnsi="Times New Roman"/>
          <w:bCs/>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r w:rsidRPr="00943C90">
        <w:rPr>
          <w:rFonts w:ascii="Times New Roman" w:hAnsi="Times New Roman"/>
          <w:bCs/>
          <w:sz w:val="24"/>
          <w:szCs w:val="24"/>
        </w:rPr>
        <w:t>.</w:t>
      </w:r>
    </w:p>
    <w:p w:rsidR="00857BC6" w:rsidRPr="00943C90" w:rsidRDefault="00857BC6" w:rsidP="001F5AB9">
      <w:pPr>
        <w:spacing w:line="240" w:lineRule="auto"/>
        <w:ind w:left="426"/>
        <w:jc w:val="both"/>
        <w:rPr>
          <w:rFonts w:ascii="Times New Roman" w:hAnsi="Times New Roman"/>
          <w:sz w:val="24"/>
          <w:szCs w:val="24"/>
        </w:rPr>
      </w:pPr>
      <w:r w:rsidRPr="00943C90">
        <w:rPr>
          <w:rFonts w:ascii="Times New Roman" w:hAnsi="Times New Roman"/>
          <w:sz w:val="24"/>
          <w:szCs w:val="24"/>
        </w:rPr>
        <w:t>Обеспечение заявки на участие в тендере может представляться в виде электронной банковской гарантии соответствии с Инструкцией по проведению электронных закупок.</w:t>
      </w:r>
    </w:p>
    <w:p w:rsidR="00250EFD" w:rsidRDefault="00857BC6" w:rsidP="00857BC6">
      <w:pPr>
        <w:tabs>
          <w:tab w:val="left" w:pos="960"/>
        </w:tabs>
        <w:spacing w:after="0" w:line="240" w:lineRule="auto"/>
        <w:ind w:firstLine="567"/>
        <w:jc w:val="both"/>
        <w:rPr>
          <w:rFonts w:ascii="Times New Roman" w:hAnsi="Times New Roman"/>
          <w:bCs/>
          <w:iCs/>
          <w:sz w:val="24"/>
          <w:szCs w:val="24"/>
        </w:rPr>
      </w:pPr>
      <w:r w:rsidRPr="00943C90">
        <w:rPr>
          <w:rFonts w:ascii="Times New Roman" w:hAnsi="Times New Roman"/>
          <w:bCs/>
          <w:iCs/>
          <w:sz w:val="24"/>
          <w:szCs w:val="24"/>
        </w:rPr>
        <w:t>Оригинал обеспечения заявки на участие в</w:t>
      </w:r>
      <w:r w:rsidR="00EE08F3">
        <w:rPr>
          <w:rFonts w:ascii="Times New Roman" w:hAnsi="Times New Roman"/>
          <w:bCs/>
          <w:iCs/>
          <w:sz w:val="24"/>
          <w:szCs w:val="24"/>
        </w:rPr>
        <w:t xml:space="preserve"> </w:t>
      </w:r>
      <w:r w:rsidRPr="00943C90">
        <w:rPr>
          <w:rFonts w:ascii="Times New Roman" w:hAnsi="Times New Roman"/>
          <w:bCs/>
          <w:iCs/>
          <w:sz w:val="24"/>
          <w:szCs w:val="24"/>
        </w:rPr>
        <w:t>электронном тендере в виде банковской гарантии предоставляется по адресу:</w:t>
      </w:r>
    </w:p>
    <w:p w:rsidR="008A324A" w:rsidRPr="006A15D5" w:rsidRDefault="008A324A" w:rsidP="008A324A">
      <w:pPr>
        <w:tabs>
          <w:tab w:val="left" w:pos="960"/>
        </w:tabs>
        <w:spacing w:after="0" w:line="240" w:lineRule="auto"/>
        <w:ind w:firstLine="567"/>
        <w:jc w:val="both"/>
        <w:rPr>
          <w:rFonts w:ascii="Times New Roman" w:hAnsi="Times New Roman"/>
          <w:b/>
          <w:bCs/>
          <w:sz w:val="24"/>
          <w:szCs w:val="24"/>
        </w:rPr>
      </w:pPr>
      <w:r w:rsidRPr="00FA6FDF">
        <w:rPr>
          <w:rFonts w:ascii="Times New Roman" w:hAnsi="Times New Roman"/>
          <w:bCs/>
          <w:sz w:val="24"/>
          <w:szCs w:val="24"/>
        </w:rPr>
        <w:t xml:space="preserve">г. Астана, ул. Кенесары, 55, каб. 402 ГЦТ «Астанателеком» с 09-00 до 18-00 часов включительно – окончательный срок представления </w:t>
      </w:r>
      <w:r w:rsidRPr="00FA6FDF">
        <w:rPr>
          <w:rFonts w:ascii="Times New Roman" w:hAnsi="Times New Roman"/>
          <w:bCs/>
          <w:iCs/>
          <w:sz w:val="24"/>
          <w:szCs w:val="24"/>
        </w:rPr>
        <w:t>банковской гарантии</w:t>
      </w:r>
      <w:r w:rsidRPr="00FA6FDF">
        <w:rPr>
          <w:rFonts w:ascii="Times New Roman" w:hAnsi="Times New Roman"/>
          <w:b/>
          <w:bCs/>
          <w:sz w:val="24"/>
          <w:szCs w:val="24"/>
        </w:rPr>
        <w:t xml:space="preserve"> до </w:t>
      </w:r>
      <w:r w:rsidRPr="00622F71">
        <w:rPr>
          <w:rFonts w:ascii="Times New Roman" w:hAnsi="Times New Roman"/>
          <w:b/>
          <w:bCs/>
          <w:sz w:val="24"/>
          <w:szCs w:val="24"/>
        </w:rPr>
        <w:t>1</w:t>
      </w:r>
      <w:r>
        <w:rPr>
          <w:rFonts w:ascii="Times New Roman" w:hAnsi="Times New Roman"/>
          <w:b/>
          <w:bCs/>
          <w:sz w:val="24"/>
          <w:szCs w:val="24"/>
        </w:rPr>
        <w:t>8</w:t>
      </w:r>
      <w:r w:rsidRPr="00FA6FDF">
        <w:rPr>
          <w:rFonts w:ascii="Times New Roman" w:hAnsi="Times New Roman"/>
          <w:b/>
          <w:bCs/>
          <w:sz w:val="24"/>
          <w:szCs w:val="24"/>
        </w:rPr>
        <w:t xml:space="preserve">-00 часов </w:t>
      </w:r>
      <w:r w:rsidR="00291664" w:rsidRPr="00291664">
        <w:rPr>
          <w:rFonts w:ascii="Times New Roman" w:hAnsi="Times New Roman"/>
          <w:b/>
          <w:bCs/>
          <w:sz w:val="24"/>
          <w:szCs w:val="24"/>
        </w:rPr>
        <w:t xml:space="preserve">10 </w:t>
      </w:r>
      <w:r w:rsidRPr="00592E26">
        <w:rPr>
          <w:rFonts w:ascii="Times New Roman" w:hAnsi="Times New Roman"/>
          <w:b/>
          <w:bCs/>
          <w:sz w:val="24"/>
          <w:szCs w:val="24"/>
        </w:rPr>
        <w:t>дека</w:t>
      </w:r>
      <w:r w:rsidRPr="00C179EE">
        <w:rPr>
          <w:rFonts w:ascii="Times New Roman" w:hAnsi="Times New Roman"/>
          <w:b/>
          <w:bCs/>
          <w:sz w:val="24"/>
          <w:szCs w:val="24"/>
        </w:rPr>
        <w:t>бря 2013 год</w:t>
      </w:r>
      <w:r w:rsidRPr="00FA6FDF">
        <w:rPr>
          <w:rFonts w:ascii="Times New Roman" w:hAnsi="Times New Roman"/>
          <w:b/>
          <w:bCs/>
          <w:sz w:val="24"/>
          <w:szCs w:val="24"/>
        </w:rPr>
        <w:t>а.</w:t>
      </w:r>
    </w:p>
    <w:p w:rsidR="00857BC6" w:rsidRPr="00943C90" w:rsidRDefault="00857BC6" w:rsidP="00857BC6">
      <w:pPr>
        <w:widowControl w:val="0"/>
        <w:autoSpaceDE w:val="0"/>
        <w:autoSpaceDN w:val="0"/>
        <w:adjustRightInd w:val="0"/>
        <w:spacing w:after="0" w:line="240" w:lineRule="auto"/>
        <w:ind w:firstLine="567"/>
        <w:jc w:val="both"/>
        <w:rPr>
          <w:rFonts w:ascii="Times New Roman" w:hAnsi="Times New Roman"/>
          <w:b/>
          <w:bCs/>
          <w:iCs/>
          <w:sz w:val="24"/>
          <w:szCs w:val="24"/>
          <w:lang w:val="kk-KZ"/>
        </w:rPr>
      </w:pPr>
      <w:r w:rsidRPr="00943C90">
        <w:rPr>
          <w:rFonts w:ascii="Times New Roman" w:hAnsi="Times New Roman"/>
          <w:b/>
          <w:bCs/>
          <w:iCs/>
          <w:sz w:val="24"/>
          <w:szCs w:val="24"/>
        </w:rPr>
        <w:t xml:space="preserve">Обеспечение заявки на участие в тендере не вносится: </w:t>
      </w:r>
    </w:p>
    <w:p w:rsidR="00857BC6" w:rsidRPr="00943C90" w:rsidRDefault="00857BC6" w:rsidP="00BB0DE5">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организациями инвалидов</w:t>
      </w:r>
      <w:bookmarkStart w:id="0" w:name="SUB170300"/>
      <w:bookmarkStart w:id="1" w:name="SUB170500"/>
      <w:bookmarkStart w:id="2" w:name="SUB170600"/>
      <w:bookmarkStart w:id="3" w:name="SUB170700"/>
      <w:bookmarkEnd w:id="0"/>
      <w:bookmarkEnd w:id="1"/>
      <w:bookmarkEnd w:id="2"/>
      <w:bookmarkEnd w:id="3"/>
      <w:r w:rsidRPr="00943C90">
        <w:rPr>
          <w:rFonts w:ascii="Times New Roman" w:hAnsi="Times New Roman"/>
          <w:bCs/>
          <w:sz w:val="24"/>
          <w:szCs w:val="24"/>
        </w:rPr>
        <w:t xml:space="preserve"> (физическими лицами - инвалидами, осуществляющими предпринимательскую деятельность), состоящими в Реестре </w:t>
      </w:r>
      <w:r w:rsidRPr="00943C90">
        <w:rPr>
          <w:rFonts w:ascii="Times New Roman" w:hAnsi="Times New Roman"/>
          <w:sz w:val="24"/>
          <w:szCs w:val="24"/>
        </w:rPr>
        <w:t xml:space="preserve">организаций инвалидов </w:t>
      </w:r>
      <w:r w:rsidRPr="00943C90">
        <w:rPr>
          <w:rFonts w:ascii="Times New Roman" w:hAnsi="Times New Roman"/>
          <w:bCs/>
          <w:sz w:val="24"/>
          <w:szCs w:val="24"/>
        </w:rPr>
        <w:t>(физических лиц - инвалидов, осуществляющих предпринимательскую деятельность) Холдинга;</w:t>
      </w:r>
    </w:p>
    <w:p w:rsidR="00857BC6" w:rsidRPr="00943C90" w:rsidRDefault="00857BC6" w:rsidP="00BB0DE5">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отечественными товаропроизводителями закупаемого товара;</w:t>
      </w:r>
    </w:p>
    <w:p w:rsidR="00857BC6" w:rsidRPr="00943C90" w:rsidRDefault="00857BC6" w:rsidP="00BB0DE5">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организациями, входящими в Холдинг;</w:t>
      </w:r>
    </w:p>
    <w:p w:rsidR="00857BC6" w:rsidRPr="00943C90" w:rsidRDefault="00857BC6" w:rsidP="00BB0DE5">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участниками СЭЗ «Парк инновационных технологий» (при участии в тендере на поставку товаров, оказание услуг, относящихся к приоритетным видам деятельности, соответствующим целям СЭЗ «Парк инновационных технологий» и предмету закупок).</w:t>
      </w:r>
    </w:p>
    <w:p w:rsidR="00857BC6" w:rsidRPr="00943C90" w:rsidRDefault="00857BC6" w:rsidP="00857BC6">
      <w:pPr>
        <w:autoSpaceDE w:val="0"/>
        <w:autoSpaceDN w:val="0"/>
        <w:spacing w:line="240" w:lineRule="auto"/>
        <w:ind w:firstLine="567"/>
        <w:rPr>
          <w:rFonts w:ascii="Times New Roman" w:hAnsi="Times New Roman"/>
          <w:bCs/>
          <w:i/>
          <w:iCs/>
          <w:sz w:val="24"/>
          <w:szCs w:val="24"/>
        </w:rPr>
      </w:pPr>
      <w:r w:rsidRPr="00943C90">
        <w:rPr>
          <w:rFonts w:ascii="Times New Roman" w:hAnsi="Times New Roman"/>
          <w:sz w:val="24"/>
          <w:szCs w:val="24"/>
        </w:rPr>
        <w:t>Положения настоящего пункта не распространяются на консорциумы.</w:t>
      </w:r>
      <w:r w:rsidRPr="00943C90">
        <w:rPr>
          <w:rFonts w:ascii="Times New Roman" w:hAnsi="Times New Roman"/>
          <w:bCs/>
          <w:i/>
          <w:iCs/>
          <w:sz w:val="24"/>
          <w:szCs w:val="24"/>
        </w:rPr>
        <w:t xml:space="preserve"> </w:t>
      </w:r>
    </w:p>
    <w:p w:rsidR="00857BC6" w:rsidRPr="00943C90" w:rsidRDefault="00857BC6" w:rsidP="00857BC6">
      <w:pPr>
        <w:autoSpaceDE w:val="0"/>
        <w:autoSpaceDN w:val="0"/>
        <w:spacing w:line="240" w:lineRule="auto"/>
        <w:ind w:firstLine="567"/>
        <w:rPr>
          <w:rFonts w:ascii="Times New Roman" w:hAnsi="Times New Roman"/>
          <w:bCs/>
          <w:sz w:val="24"/>
          <w:szCs w:val="24"/>
        </w:rPr>
      </w:pPr>
      <w:r w:rsidRPr="00943C90">
        <w:rPr>
          <w:rFonts w:ascii="Times New Roman" w:hAnsi="Times New Roman"/>
          <w:bCs/>
          <w:i/>
          <w:iCs/>
          <w:sz w:val="24"/>
          <w:szCs w:val="24"/>
        </w:rPr>
        <w:t xml:space="preserve">(данный раздел указывается в случае, если предусматривается внесение обеспечения заявки на участие в тендере); </w:t>
      </w:r>
    </w:p>
    <w:p w:rsidR="00857BC6" w:rsidRPr="00943C90" w:rsidRDefault="00857BC6" w:rsidP="00BB0DE5">
      <w:pPr>
        <w:numPr>
          <w:ilvl w:val="0"/>
          <w:numId w:val="13"/>
        </w:numPr>
        <w:tabs>
          <w:tab w:val="left" w:pos="960"/>
        </w:tabs>
        <w:spacing w:after="0" w:line="240" w:lineRule="auto"/>
        <w:ind w:left="0" w:firstLine="567"/>
        <w:jc w:val="both"/>
        <w:rPr>
          <w:rFonts w:ascii="Times New Roman" w:hAnsi="Times New Roman"/>
          <w:bCs/>
          <w:i/>
          <w:sz w:val="24"/>
          <w:szCs w:val="24"/>
        </w:rPr>
      </w:pPr>
      <w:r w:rsidRPr="00943C90">
        <w:rPr>
          <w:rFonts w:ascii="Times New Roman" w:hAnsi="Times New Roman"/>
          <w:b/>
          <w:bCs/>
          <w:sz w:val="24"/>
          <w:szCs w:val="24"/>
        </w:rPr>
        <w:t>Встреча с потенциальными поставщиками по разъяснению положений Тендерной документации по инициативе Заказчика/</w:t>
      </w:r>
      <w:r w:rsidRPr="00943C90">
        <w:rPr>
          <w:rFonts w:ascii="Times New Roman" w:hAnsi="Times New Roman"/>
          <w:b/>
          <w:sz w:val="24"/>
          <w:szCs w:val="24"/>
        </w:rPr>
        <w:t>Организатора закупок</w:t>
      </w:r>
      <w:r w:rsidR="00EE08F3">
        <w:rPr>
          <w:rFonts w:ascii="Times New Roman" w:hAnsi="Times New Roman"/>
          <w:b/>
          <w:bCs/>
          <w:sz w:val="24"/>
          <w:szCs w:val="24"/>
        </w:rPr>
        <w:t xml:space="preserve"> </w:t>
      </w:r>
      <w:r w:rsidRPr="00943C90">
        <w:rPr>
          <w:rFonts w:ascii="Times New Roman" w:hAnsi="Times New Roman"/>
          <w:b/>
          <w:bCs/>
          <w:sz w:val="24"/>
          <w:szCs w:val="24"/>
        </w:rPr>
        <w:t xml:space="preserve">проводится </w:t>
      </w:r>
      <w:r w:rsidRPr="00943C90">
        <w:rPr>
          <w:rFonts w:ascii="Times New Roman" w:hAnsi="Times New Roman"/>
          <w:bCs/>
          <w:sz w:val="24"/>
          <w:szCs w:val="24"/>
        </w:rPr>
        <w:t>(</w:t>
      </w:r>
      <w:r w:rsidRPr="00943C90">
        <w:rPr>
          <w:rFonts w:ascii="Times New Roman" w:hAnsi="Times New Roman"/>
          <w:bCs/>
          <w:i/>
          <w:sz w:val="24"/>
          <w:szCs w:val="24"/>
        </w:rPr>
        <w:t>указать время, место)</w:t>
      </w:r>
      <w:r w:rsidR="002129F6">
        <w:rPr>
          <w:rFonts w:ascii="Times New Roman" w:hAnsi="Times New Roman"/>
          <w:bCs/>
          <w:i/>
          <w:sz w:val="24"/>
          <w:szCs w:val="24"/>
        </w:rPr>
        <w:t xml:space="preserve"> </w:t>
      </w:r>
      <w:r w:rsidR="002129F6" w:rsidRPr="00FA6FDF">
        <w:rPr>
          <w:rFonts w:ascii="Times New Roman" w:hAnsi="Times New Roman"/>
          <w:bCs/>
          <w:i/>
          <w:sz w:val="24"/>
          <w:szCs w:val="24"/>
          <w:highlight w:val="yellow"/>
        </w:rPr>
        <w:t>Не предусмотрено</w:t>
      </w:r>
    </w:p>
    <w:p w:rsidR="00857BC6" w:rsidRPr="00943C90" w:rsidRDefault="00857BC6" w:rsidP="00857BC6">
      <w:pPr>
        <w:spacing w:after="0" w:line="240" w:lineRule="auto"/>
        <w:ind w:firstLine="567"/>
        <w:jc w:val="both"/>
        <w:rPr>
          <w:rFonts w:ascii="Times New Roman" w:hAnsi="Times New Roman"/>
          <w:bCs/>
          <w:i/>
          <w:sz w:val="24"/>
          <w:szCs w:val="24"/>
        </w:rPr>
      </w:pPr>
      <w:r w:rsidRPr="00943C90">
        <w:rPr>
          <w:rFonts w:ascii="Times New Roman" w:hAnsi="Times New Roman"/>
          <w:bCs/>
          <w:i/>
          <w:sz w:val="24"/>
          <w:szCs w:val="24"/>
        </w:rPr>
        <w:tab/>
        <w:t>(данный раздел указывается в случае, если предусматривается проведение встречи с потенциальными поставщиками);</w:t>
      </w:r>
    </w:p>
    <w:p w:rsidR="00857BC6" w:rsidRPr="00943C90" w:rsidRDefault="00857BC6" w:rsidP="00BB0DE5">
      <w:pPr>
        <w:numPr>
          <w:ilvl w:val="0"/>
          <w:numId w:val="13"/>
        </w:numPr>
        <w:tabs>
          <w:tab w:val="left" w:pos="960"/>
        </w:tabs>
        <w:spacing w:after="0" w:line="240" w:lineRule="auto"/>
        <w:ind w:left="0" w:firstLine="567"/>
        <w:jc w:val="both"/>
        <w:rPr>
          <w:rFonts w:ascii="Times New Roman" w:hAnsi="Times New Roman"/>
          <w:b/>
          <w:bCs/>
          <w:sz w:val="24"/>
          <w:szCs w:val="24"/>
        </w:rPr>
      </w:pPr>
      <w:r w:rsidRPr="00943C90">
        <w:rPr>
          <w:rFonts w:ascii="Times New Roman" w:hAnsi="Times New Roman"/>
          <w:b/>
          <w:bCs/>
          <w:sz w:val="24"/>
          <w:szCs w:val="24"/>
        </w:rPr>
        <w:t xml:space="preserve">Заявки </w:t>
      </w:r>
      <w:r w:rsidRPr="00943C90">
        <w:rPr>
          <w:rFonts w:ascii="Times New Roman" w:hAnsi="Times New Roman"/>
          <w:b/>
          <w:sz w:val="24"/>
          <w:szCs w:val="24"/>
        </w:rPr>
        <w:t xml:space="preserve">на </w:t>
      </w:r>
      <w:r w:rsidRPr="00943C90">
        <w:rPr>
          <w:rFonts w:ascii="Times New Roman" w:hAnsi="Times New Roman"/>
          <w:b/>
          <w:bCs/>
          <w:sz w:val="24"/>
          <w:szCs w:val="24"/>
        </w:rPr>
        <w:t xml:space="preserve">участие </w:t>
      </w:r>
      <w:r w:rsidRPr="00943C90">
        <w:rPr>
          <w:rFonts w:ascii="Times New Roman" w:hAnsi="Times New Roman"/>
          <w:sz w:val="24"/>
          <w:szCs w:val="24"/>
        </w:rPr>
        <w:t>в открытом тендере формируется в Системе Пользователем потенциального поставщика и подписывается его ЭЦП</w:t>
      </w:r>
      <w:r w:rsidRPr="00943C90">
        <w:rPr>
          <w:rFonts w:ascii="Times New Roman" w:hAnsi="Times New Roman"/>
          <w:b/>
          <w:bCs/>
          <w:sz w:val="24"/>
          <w:szCs w:val="24"/>
        </w:rPr>
        <w:t>.</w:t>
      </w:r>
    </w:p>
    <w:p w:rsidR="008A324A" w:rsidRPr="00DB4D21" w:rsidRDefault="008A324A" w:rsidP="008A324A">
      <w:pPr>
        <w:pStyle w:val="af8"/>
        <w:numPr>
          <w:ilvl w:val="0"/>
          <w:numId w:val="33"/>
        </w:numPr>
        <w:tabs>
          <w:tab w:val="clear" w:pos="1070"/>
        </w:tabs>
        <w:spacing w:line="240" w:lineRule="auto"/>
        <w:ind w:left="993" w:hanging="426"/>
        <w:rPr>
          <w:b/>
          <w:bCs/>
          <w:sz w:val="24"/>
          <w:szCs w:val="24"/>
        </w:rPr>
      </w:pPr>
      <w:r w:rsidRPr="00452261">
        <w:rPr>
          <w:b/>
          <w:bCs/>
          <w:color w:val="FF0000"/>
          <w:sz w:val="24"/>
          <w:szCs w:val="24"/>
        </w:rPr>
        <w:t>Срок начала представления заявок 18:00 часов «</w:t>
      </w:r>
      <w:r w:rsidR="008A65AA" w:rsidRPr="008A65AA">
        <w:rPr>
          <w:b/>
          <w:bCs/>
          <w:color w:val="FF0000"/>
          <w:sz w:val="24"/>
          <w:szCs w:val="24"/>
        </w:rPr>
        <w:t>25</w:t>
      </w:r>
      <w:r w:rsidRPr="00452261">
        <w:rPr>
          <w:b/>
          <w:bCs/>
          <w:color w:val="FF0000"/>
          <w:sz w:val="24"/>
          <w:szCs w:val="24"/>
        </w:rPr>
        <w:t>» ноября 2013 года.</w:t>
      </w:r>
    </w:p>
    <w:p w:rsidR="008A324A" w:rsidRDefault="008A324A" w:rsidP="008A324A">
      <w:pPr>
        <w:pStyle w:val="af8"/>
        <w:numPr>
          <w:ilvl w:val="0"/>
          <w:numId w:val="33"/>
        </w:numPr>
        <w:tabs>
          <w:tab w:val="clear" w:pos="1070"/>
        </w:tabs>
        <w:spacing w:line="240" w:lineRule="auto"/>
        <w:ind w:left="993" w:hanging="426"/>
        <w:rPr>
          <w:b/>
          <w:bCs/>
          <w:sz w:val="24"/>
          <w:szCs w:val="24"/>
        </w:rPr>
      </w:pPr>
      <w:r w:rsidRPr="00452261">
        <w:rPr>
          <w:b/>
          <w:bCs/>
          <w:color w:val="FF0000"/>
          <w:sz w:val="24"/>
          <w:szCs w:val="24"/>
        </w:rPr>
        <w:t>Окончательный срок представления заявок 18:</w:t>
      </w:r>
      <w:r w:rsidR="00C24D91">
        <w:rPr>
          <w:b/>
          <w:bCs/>
          <w:color w:val="FF0000"/>
          <w:sz w:val="24"/>
          <w:szCs w:val="24"/>
        </w:rPr>
        <w:t>3</w:t>
      </w:r>
      <w:r w:rsidRPr="00452261">
        <w:rPr>
          <w:b/>
          <w:bCs/>
          <w:color w:val="FF0000"/>
          <w:sz w:val="24"/>
          <w:szCs w:val="24"/>
        </w:rPr>
        <w:t>0 часов «</w:t>
      </w:r>
      <w:r w:rsidR="00291664" w:rsidRPr="00291664">
        <w:rPr>
          <w:b/>
          <w:bCs/>
          <w:color w:val="FF0000"/>
          <w:sz w:val="24"/>
          <w:szCs w:val="24"/>
        </w:rPr>
        <w:t>10</w:t>
      </w:r>
      <w:r w:rsidRPr="00452261">
        <w:rPr>
          <w:b/>
          <w:bCs/>
          <w:color w:val="FF0000"/>
          <w:sz w:val="24"/>
          <w:szCs w:val="24"/>
        </w:rPr>
        <w:t xml:space="preserve">» </w:t>
      </w:r>
      <w:r>
        <w:rPr>
          <w:b/>
          <w:bCs/>
          <w:color w:val="FF0000"/>
          <w:sz w:val="24"/>
          <w:szCs w:val="24"/>
          <w:lang w:val="kk-KZ"/>
        </w:rPr>
        <w:t>дека</w:t>
      </w:r>
      <w:r w:rsidRPr="00452261">
        <w:rPr>
          <w:b/>
          <w:bCs/>
          <w:color w:val="FF0000"/>
          <w:sz w:val="24"/>
          <w:szCs w:val="24"/>
        </w:rPr>
        <w:t>бря 2013 года</w:t>
      </w:r>
      <w:r w:rsidRPr="00452261">
        <w:rPr>
          <w:b/>
          <w:bCs/>
          <w:sz w:val="24"/>
          <w:szCs w:val="24"/>
        </w:rPr>
        <w:t>.</w:t>
      </w:r>
    </w:p>
    <w:p w:rsidR="00301BAA" w:rsidRPr="00452261" w:rsidRDefault="00301BAA" w:rsidP="00301BAA">
      <w:pPr>
        <w:pStyle w:val="af8"/>
        <w:spacing w:line="240" w:lineRule="auto"/>
        <w:ind w:left="993"/>
        <w:rPr>
          <w:b/>
          <w:bCs/>
          <w:sz w:val="24"/>
          <w:szCs w:val="24"/>
        </w:rPr>
      </w:pPr>
    </w:p>
    <w:p w:rsidR="00857BC6" w:rsidRPr="00301BAA" w:rsidRDefault="00857BC6" w:rsidP="00301BAA">
      <w:pPr>
        <w:pStyle w:val="af8"/>
        <w:numPr>
          <w:ilvl w:val="0"/>
          <w:numId w:val="13"/>
        </w:numPr>
        <w:tabs>
          <w:tab w:val="clear" w:pos="1070"/>
          <w:tab w:val="left" w:pos="993"/>
        </w:tabs>
        <w:spacing w:line="240" w:lineRule="auto"/>
        <w:ind w:left="567" w:firstLine="0"/>
        <w:rPr>
          <w:b/>
          <w:bCs/>
          <w:sz w:val="24"/>
          <w:szCs w:val="24"/>
        </w:rPr>
      </w:pPr>
      <w:r w:rsidRPr="00301BAA">
        <w:rPr>
          <w:b/>
          <w:bCs/>
          <w:sz w:val="24"/>
          <w:szCs w:val="24"/>
        </w:rPr>
        <w:lastRenderedPageBreak/>
        <w:t xml:space="preserve">Срок начала проведения торгов на понижение __:__ часов «__» ______ 20__ года. </w:t>
      </w:r>
    </w:p>
    <w:p w:rsidR="00857BC6" w:rsidRPr="00943C90" w:rsidRDefault="00857BC6" w:rsidP="00857BC6">
      <w:pPr>
        <w:tabs>
          <w:tab w:val="left" w:pos="960"/>
        </w:tabs>
        <w:spacing w:after="0" w:line="240" w:lineRule="auto"/>
        <w:ind w:left="567"/>
        <w:jc w:val="both"/>
        <w:rPr>
          <w:rFonts w:ascii="Times New Roman" w:hAnsi="Times New Roman"/>
          <w:b/>
          <w:bCs/>
          <w:sz w:val="24"/>
          <w:szCs w:val="24"/>
        </w:rPr>
      </w:pPr>
      <w:r w:rsidRPr="00943C90">
        <w:rPr>
          <w:rFonts w:ascii="Times New Roman" w:hAnsi="Times New Roman"/>
          <w:b/>
          <w:bCs/>
          <w:sz w:val="24"/>
          <w:szCs w:val="24"/>
        </w:rPr>
        <w:t xml:space="preserve">Срок прекращения торгов на понижение __:__ часов «__» ____ 20__ года. </w:t>
      </w:r>
      <w:r w:rsidRPr="00943C90">
        <w:rPr>
          <w:rFonts w:ascii="Times New Roman" w:hAnsi="Times New Roman"/>
          <w:bCs/>
          <w:i/>
          <w:sz w:val="24"/>
          <w:szCs w:val="24"/>
        </w:rPr>
        <w:t>(данный пункт указывается в случае проведения открытого тендера с применением торгов на понижение)</w:t>
      </w:r>
      <w:r w:rsidRPr="00943C90">
        <w:rPr>
          <w:rFonts w:ascii="Times New Roman" w:hAnsi="Times New Roman"/>
          <w:b/>
          <w:bCs/>
          <w:sz w:val="24"/>
          <w:szCs w:val="24"/>
        </w:rPr>
        <w:t>.</w:t>
      </w:r>
      <w:r w:rsidR="002E4037" w:rsidRPr="002E4037">
        <w:rPr>
          <w:rFonts w:ascii="Times New Roman" w:hAnsi="Times New Roman"/>
          <w:bCs/>
          <w:i/>
          <w:sz w:val="24"/>
          <w:szCs w:val="24"/>
          <w:highlight w:val="yellow"/>
        </w:rPr>
        <w:t xml:space="preserve"> </w:t>
      </w:r>
      <w:r w:rsidR="002E4037" w:rsidRPr="00FA6FDF">
        <w:rPr>
          <w:rFonts w:ascii="Times New Roman" w:hAnsi="Times New Roman"/>
          <w:bCs/>
          <w:i/>
          <w:sz w:val="24"/>
          <w:szCs w:val="24"/>
          <w:highlight w:val="yellow"/>
        </w:rPr>
        <w:t>Не предусмотрено</w:t>
      </w:r>
    </w:p>
    <w:p w:rsidR="00857BC6" w:rsidRPr="00943C90" w:rsidRDefault="00857BC6" w:rsidP="00301BAA">
      <w:pPr>
        <w:numPr>
          <w:ilvl w:val="0"/>
          <w:numId w:val="13"/>
        </w:numPr>
        <w:tabs>
          <w:tab w:val="clear" w:pos="1070"/>
          <w:tab w:val="left" w:pos="993"/>
        </w:tabs>
        <w:spacing w:after="0" w:line="240" w:lineRule="auto"/>
        <w:ind w:left="0" w:firstLine="567"/>
        <w:jc w:val="both"/>
        <w:rPr>
          <w:rFonts w:ascii="Times New Roman" w:hAnsi="Times New Roman"/>
          <w:b/>
          <w:bCs/>
          <w:sz w:val="24"/>
          <w:szCs w:val="24"/>
        </w:rPr>
      </w:pPr>
      <w:r w:rsidRPr="00943C90">
        <w:rPr>
          <w:rFonts w:ascii="Times New Roman" w:hAnsi="Times New Roman"/>
          <w:sz w:val="24"/>
          <w:szCs w:val="24"/>
          <w:lang w:eastAsia="en-US"/>
        </w:rPr>
        <w:t>Шаг на понижение устанавливается Системой в пределах от 0,1% до 5% от начальной цены торгов на понижение</w:t>
      </w:r>
      <w:r w:rsidRPr="00943C90" w:rsidDel="0026056D">
        <w:rPr>
          <w:rFonts w:ascii="Times New Roman" w:hAnsi="Times New Roman"/>
          <w:b/>
          <w:bCs/>
          <w:sz w:val="24"/>
          <w:szCs w:val="24"/>
        </w:rPr>
        <w:t xml:space="preserve"> </w:t>
      </w:r>
      <w:r w:rsidRPr="00943C90">
        <w:rPr>
          <w:rFonts w:ascii="Times New Roman" w:hAnsi="Times New Roman"/>
          <w:bCs/>
          <w:i/>
          <w:sz w:val="24"/>
          <w:szCs w:val="24"/>
        </w:rPr>
        <w:t>(данный пункт указывается в случае проведения открытого тендера с применением торгов на понижение)</w:t>
      </w:r>
      <w:r w:rsidRPr="00943C90">
        <w:rPr>
          <w:rFonts w:ascii="Times New Roman" w:hAnsi="Times New Roman"/>
          <w:b/>
          <w:bCs/>
          <w:sz w:val="24"/>
          <w:szCs w:val="24"/>
        </w:rPr>
        <w:t>.</w:t>
      </w:r>
      <w:r w:rsidR="002E4037" w:rsidRPr="002E4037">
        <w:rPr>
          <w:rFonts w:ascii="Times New Roman" w:hAnsi="Times New Roman"/>
          <w:bCs/>
          <w:i/>
          <w:sz w:val="24"/>
          <w:szCs w:val="24"/>
          <w:highlight w:val="yellow"/>
        </w:rPr>
        <w:t xml:space="preserve"> </w:t>
      </w:r>
      <w:r w:rsidR="002E4037" w:rsidRPr="00FA6FDF">
        <w:rPr>
          <w:rFonts w:ascii="Times New Roman" w:hAnsi="Times New Roman"/>
          <w:bCs/>
          <w:i/>
          <w:sz w:val="24"/>
          <w:szCs w:val="24"/>
          <w:highlight w:val="yellow"/>
        </w:rPr>
        <w:t>Не предусмотрено</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
          <w:bCs/>
          <w:sz w:val="24"/>
          <w:szCs w:val="24"/>
        </w:rPr>
      </w:pPr>
      <w:r w:rsidRPr="00943C90">
        <w:rPr>
          <w:rFonts w:ascii="Times New Roman" w:hAnsi="Times New Roman"/>
          <w:b/>
          <w:bCs/>
          <w:iCs/>
          <w:sz w:val="24"/>
          <w:szCs w:val="24"/>
        </w:rPr>
        <w:t>Срок</w:t>
      </w:r>
      <w:r w:rsidRPr="00943C90">
        <w:rPr>
          <w:rFonts w:ascii="Times New Roman" w:hAnsi="Times New Roman"/>
          <w:b/>
          <w:bCs/>
          <w:sz w:val="24"/>
          <w:szCs w:val="24"/>
        </w:rPr>
        <w:t xml:space="preserve"> действия заявки на участие в тендере должен быть не менее </w:t>
      </w:r>
      <w:r w:rsidR="002E4037" w:rsidRPr="002E4037">
        <w:rPr>
          <w:rFonts w:ascii="Times New Roman" w:hAnsi="Times New Roman"/>
          <w:b/>
          <w:bCs/>
          <w:sz w:val="24"/>
          <w:szCs w:val="24"/>
        </w:rPr>
        <w:t>не менее 60 календарных дней с даты вскрытия конвертов с тендерными заявками</w:t>
      </w:r>
      <w:r w:rsidRPr="00943C90">
        <w:rPr>
          <w:rFonts w:ascii="Times New Roman" w:hAnsi="Times New Roman"/>
          <w:b/>
          <w:bCs/>
          <w:sz w:val="24"/>
          <w:szCs w:val="24"/>
          <w:lang w:val="kk-KZ"/>
        </w:rPr>
        <w:t xml:space="preserve">; </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rPr>
      </w:pPr>
      <w:r w:rsidRPr="00943C90">
        <w:rPr>
          <w:rFonts w:ascii="Times New Roman" w:hAnsi="Times New Roman"/>
          <w:b/>
          <w:bCs/>
          <w:iCs/>
          <w:sz w:val="24"/>
          <w:szCs w:val="24"/>
        </w:rPr>
        <w:t xml:space="preserve"> Размер</w:t>
      </w:r>
      <w:r w:rsidRPr="00943C90">
        <w:rPr>
          <w:rFonts w:ascii="Times New Roman" w:hAnsi="Times New Roman"/>
          <w:b/>
          <w:bCs/>
          <w:sz w:val="24"/>
          <w:szCs w:val="24"/>
        </w:rPr>
        <w:t xml:space="preserve"> обеспечения исполнения договора о закупках по итогам тендера и (или) </w:t>
      </w:r>
      <w:r w:rsidRPr="00943C90">
        <w:rPr>
          <w:rFonts w:ascii="Times New Roman" w:hAnsi="Times New Roman"/>
          <w:b/>
          <w:sz w:val="24"/>
          <w:szCs w:val="24"/>
        </w:rPr>
        <w:t xml:space="preserve">обеспечения возврата аванса (предоплаты) </w:t>
      </w:r>
      <w:r w:rsidR="00CB15B3">
        <w:rPr>
          <w:rFonts w:ascii="Times New Roman" w:hAnsi="Times New Roman"/>
          <w:iCs/>
          <w:sz w:val="24"/>
          <w:szCs w:val="24"/>
        </w:rPr>
        <w:t>___%</w:t>
      </w:r>
      <w:r w:rsidR="002E4037" w:rsidRPr="00FA6FDF">
        <w:rPr>
          <w:rFonts w:ascii="Times New Roman" w:hAnsi="Times New Roman"/>
          <w:iCs/>
          <w:sz w:val="24"/>
          <w:szCs w:val="24"/>
        </w:rPr>
        <w:t xml:space="preserve"> от общей суммы договора о закупках.</w:t>
      </w:r>
      <w:r w:rsidR="002E4037" w:rsidRPr="002D2C6D">
        <w:rPr>
          <w:rFonts w:ascii="Times New Roman" w:hAnsi="Times New Roman"/>
          <w:bCs/>
          <w:i/>
          <w:sz w:val="24"/>
          <w:szCs w:val="24"/>
          <w:highlight w:val="yellow"/>
        </w:rPr>
        <w:t xml:space="preserve"> </w:t>
      </w:r>
      <w:r w:rsidR="002E4037" w:rsidRPr="00FA6FDF">
        <w:rPr>
          <w:rFonts w:ascii="Times New Roman" w:hAnsi="Times New Roman"/>
          <w:bCs/>
          <w:i/>
          <w:sz w:val="24"/>
          <w:szCs w:val="24"/>
          <w:highlight w:val="yellow"/>
        </w:rPr>
        <w:t>Не предусмотрено</w:t>
      </w:r>
      <w:r w:rsidRPr="00943C90">
        <w:rPr>
          <w:rFonts w:ascii="Times New Roman" w:hAnsi="Times New Roman"/>
          <w:bCs/>
          <w:i/>
          <w:sz w:val="24"/>
          <w:szCs w:val="24"/>
        </w:rPr>
        <w:t>.</w:t>
      </w:r>
    </w:p>
    <w:p w:rsidR="00857BC6" w:rsidRPr="00943C90" w:rsidRDefault="00857BC6" w:rsidP="00857BC6">
      <w:pPr>
        <w:widowControl w:val="0"/>
        <w:tabs>
          <w:tab w:val="left" w:pos="1134"/>
        </w:tabs>
        <w:adjustRightInd w:val="0"/>
        <w:spacing w:after="0" w:line="240" w:lineRule="auto"/>
        <w:ind w:firstLine="567"/>
        <w:jc w:val="both"/>
        <w:rPr>
          <w:rFonts w:ascii="Times New Roman" w:hAnsi="Times New Roman"/>
          <w:sz w:val="24"/>
          <w:szCs w:val="24"/>
        </w:rPr>
      </w:pPr>
      <w:r w:rsidRPr="00943C90">
        <w:rPr>
          <w:rFonts w:ascii="Times New Roman" w:hAnsi="Times New Roman"/>
          <w:sz w:val="24"/>
          <w:szCs w:val="24"/>
        </w:rPr>
        <w:t>Требование по представлению обеспечения исполнения договора не распространяется на:</w:t>
      </w:r>
    </w:p>
    <w:p w:rsidR="00857BC6" w:rsidRPr="00943C90" w:rsidRDefault="00857BC6" w:rsidP="00BB0DE5">
      <w:pPr>
        <w:widowControl w:val="0"/>
        <w:numPr>
          <w:ilvl w:val="0"/>
          <w:numId w:val="12"/>
        </w:numPr>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Pr="00943C90">
        <w:rPr>
          <w:rFonts w:ascii="Times New Roman" w:hAnsi="Times New Roman"/>
          <w:sz w:val="24"/>
          <w:szCs w:val="24"/>
        </w:rPr>
        <w:t xml:space="preserve">организаций инвалидов </w:t>
      </w:r>
      <w:r w:rsidRPr="00943C90">
        <w:rPr>
          <w:rFonts w:ascii="Times New Roman" w:hAnsi="Times New Roman"/>
          <w:bCs/>
          <w:sz w:val="24"/>
          <w:szCs w:val="24"/>
        </w:rPr>
        <w:t>(физических лиц - инвалидов, осуществляющих предпринимательскую деятельность) Холдинга;</w:t>
      </w:r>
    </w:p>
    <w:p w:rsidR="00857BC6" w:rsidRPr="00943C90" w:rsidRDefault="00857BC6" w:rsidP="00BB0DE5">
      <w:pPr>
        <w:widowControl w:val="0"/>
        <w:numPr>
          <w:ilvl w:val="0"/>
          <w:numId w:val="12"/>
        </w:numPr>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отечественных товаропроизводителей закупаемого товара;</w:t>
      </w:r>
      <w:r w:rsidRPr="00943C90">
        <w:rPr>
          <w:rFonts w:ascii="Times New Roman" w:hAnsi="Times New Roman"/>
          <w:sz w:val="24"/>
          <w:szCs w:val="24"/>
        </w:rPr>
        <w:t xml:space="preserve"> </w:t>
      </w:r>
    </w:p>
    <w:p w:rsidR="00857BC6" w:rsidRPr="00943C90" w:rsidRDefault="00857BC6" w:rsidP="00BB0DE5">
      <w:pPr>
        <w:widowControl w:val="0"/>
        <w:numPr>
          <w:ilvl w:val="0"/>
          <w:numId w:val="12"/>
        </w:numPr>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организации, входящие в Холдинг.</w:t>
      </w:r>
    </w:p>
    <w:p w:rsidR="00857BC6" w:rsidRPr="00943C90" w:rsidRDefault="00857BC6" w:rsidP="00476D38">
      <w:pPr>
        <w:autoSpaceDE w:val="0"/>
        <w:autoSpaceDN w:val="0"/>
        <w:spacing w:line="240" w:lineRule="auto"/>
        <w:ind w:firstLine="567"/>
        <w:jc w:val="both"/>
        <w:rPr>
          <w:rFonts w:ascii="Times New Roman" w:hAnsi="Times New Roman"/>
          <w:bCs/>
          <w:sz w:val="24"/>
          <w:szCs w:val="24"/>
        </w:rPr>
      </w:pPr>
      <w:r w:rsidRPr="00943C90">
        <w:rPr>
          <w:rFonts w:ascii="Times New Roman" w:hAnsi="Times New Roman"/>
          <w:bCs/>
          <w:sz w:val="24"/>
          <w:szCs w:val="24"/>
        </w:rPr>
        <w:t>Положения настоящего пункта Тендерной документации не распространяются на консорциумы.</w:t>
      </w:r>
    </w:p>
    <w:p w:rsidR="00857BC6" w:rsidRPr="00943C90" w:rsidRDefault="00857BC6" w:rsidP="00857BC6">
      <w:pPr>
        <w:pStyle w:val="a0"/>
        <w:numPr>
          <w:ilvl w:val="0"/>
          <w:numId w:val="0"/>
        </w:numPr>
        <w:tabs>
          <w:tab w:val="left" w:pos="0"/>
        </w:tabs>
        <w:ind w:firstLine="567"/>
        <w:rPr>
          <w:rFonts w:ascii="Times New Roman" w:hAnsi="Times New Roman" w:cs="Times New Roman"/>
        </w:rPr>
      </w:pPr>
      <w:r w:rsidRPr="00943C90">
        <w:rPr>
          <w:rFonts w:ascii="Times New Roman" w:hAnsi="Times New Roman" w:cs="Times New Roman"/>
        </w:rPr>
        <w:t>Требование о представлении Заказчику</w:t>
      </w:r>
      <w:r w:rsidRPr="00943C90">
        <w:rPr>
          <w:rFonts w:ascii="Times New Roman" w:hAnsi="Times New Roman" w:cs="Times New Roman"/>
          <w:bCs/>
        </w:rPr>
        <w:t>/</w:t>
      </w:r>
      <w:r w:rsidRPr="00943C90">
        <w:rPr>
          <w:rFonts w:ascii="Times New Roman" w:hAnsi="Times New Roman" w:cs="Times New Roman"/>
        </w:rPr>
        <w:t>Организатору закупок обеспечения возврата аванса (предоплаты), не распространяется на:</w:t>
      </w:r>
    </w:p>
    <w:p w:rsidR="00857BC6" w:rsidRPr="00943C90" w:rsidRDefault="00857BC6" w:rsidP="00857BC6">
      <w:pPr>
        <w:pStyle w:val="a0"/>
        <w:numPr>
          <w:ilvl w:val="0"/>
          <w:numId w:val="0"/>
        </w:numPr>
        <w:ind w:firstLine="567"/>
        <w:rPr>
          <w:rFonts w:ascii="Times New Roman" w:hAnsi="Times New Roman" w:cs="Times New Roman"/>
        </w:rPr>
      </w:pPr>
      <w:r w:rsidRPr="00943C90">
        <w:rPr>
          <w:rFonts w:ascii="Times New Roman" w:hAnsi="Times New Roman" w:cs="Times New Roman"/>
        </w:rPr>
        <w:t>- организации, входящие в Холдинг;</w:t>
      </w:r>
    </w:p>
    <w:p w:rsidR="00857BC6" w:rsidRPr="00943C90" w:rsidRDefault="00857BC6" w:rsidP="00857BC6">
      <w:pPr>
        <w:pStyle w:val="a0"/>
        <w:numPr>
          <w:ilvl w:val="0"/>
          <w:numId w:val="0"/>
        </w:numPr>
        <w:ind w:firstLine="567"/>
        <w:rPr>
          <w:rFonts w:ascii="Times New Roman" w:hAnsi="Times New Roman" w:cs="Times New Roman"/>
        </w:rPr>
      </w:pPr>
      <w:r w:rsidRPr="00943C90">
        <w:rPr>
          <w:rFonts w:ascii="Times New Roman" w:hAnsi="Times New Roman" w:cs="Times New Roman"/>
        </w:rPr>
        <w:t xml:space="preserve">- случаи, когда предметом закупок являются услуги страхования, электрическая энергия или горюче-смазочные материалы </w:t>
      </w:r>
      <w:r w:rsidRPr="00943C90">
        <w:rPr>
          <w:rFonts w:ascii="Times New Roman" w:hAnsi="Times New Roman" w:cs="Times New Roman"/>
          <w:i/>
        </w:rPr>
        <w:t>(по решению Заказчика/Организатора закупок)</w:t>
      </w:r>
      <w:r w:rsidRPr="00943C90">
        <w:rPr>
          <w:rFonts w:ascii="Times New Roman" w:hAnsi="Times New Roman" w:cs="Times New Roman"/>
        </w:rPr>
        <w:t>;</w:t>
      </w:r>
    </w:p>
    <w:p w:rsidR="00857BC6" w:rsidRPr="00943C90" w:rsidRDefault="00857BC6" w:rsidP="00857BC6">
      <w:pPr>
        <w:pStyle w:val="a0"/>
        <w:numPr>
          <w:ilvl w:val="0"/>
          <w:numId w:val="0"/>
        </w:numPr>
        <w:ind w:firstLine="567"/>
        <w:rPr>
          <w:rFonts w:ascii="Times New Roman" w:hAnsi="Times New Roman" w:cs="Times New Roman"/>
        </w:rPr>
      </w:pPr>
      <w:r w:rsidRPr="00943C90">
        <w:rPr>
          <w:rFonts w:ascii="Times New Roman" w:hAnsi="Times New Roman" w:cs="Times New Roman"/>
        </w:rPr>
        <w:t>- отечественных товаропроизводителей закупаемого товара;</w:t>
      </w:r>
    </w:p>
    <w:p w:rsidR="00857BC6" w:rsidRPr="00943C90" w:rsidRDefault="00857BC6" w:rsidP="00857BC6">
      <w:pPr>
        <w:pStyle w:val="a0"/>
        <w:numPr>
          <w:ilvl w:val="0"/>
          <w:numId w:val="0"/>
        </w:numPr>
        <w:ind w:firstLine="567"/>
        <w:rPr>
          <w:rFonts w:ascii="Times New Roman" w:hAnsi="Times New Roman" w:cs="Times New Roman"/>
        </w:rPr>
      </w:pPr>
      <w:r w:rsidRPr="00943C90">
        <w:rPr>
          <w:rFonts w:ascii="Times New Roman" w:hAnsi="Times New Roman" w:cs="Times New Roman"/>
        </w:rPr>
        <w:t xml:space="preserve">- организации инвалидов (физические лица – инвалиды, осуществляющие предпринимательскую деятельность), производящие закупаемый товар, состоящие </w:t>
      </w:r>
      <w:r w:rsidRPr="00943C90">
        <w:rPr>
          <w:rFonts w:ascii="Times New Roman" w:hAnsi="Times New Roman" w:cs="Times New Roman"/>
          <w:bCs/>
        </w:rPr>
        <w:t xml:space="preserve">в Реестре </w:t>
      </w:r>
      <w:r w:rsidRPr="00943C90">
        <w:rPr>
          <w:rFonts w:ascii="Times New Roman" w:hAnsi="Times New Roman" w:cs="Times New Roman"/>
        </w:rPr>
        <w:t xml:space="preserve">организаций инвалидов </w:t>
      </w:r>
      <w:r w:rsidRPr="00943C90">
        <w:rPr>
          <w:rFonts w:ascii="Times New Roman" w:hAnsi="Times New Roman" w:cs="Times New Roman"/>
          <w:bCs/>
        </w:rPr>
        <w:t>(физических лиц - инвалидов, осуществляющих предпринимательскую деятельность) Холдинга</w:t>
      </w:r>
      <w:r w:rsidRPr="00943C90">
        <w:rPr>
          <w:rFonts w:ascii="Times New Roman" w:hAnsi="Times New Roman" w:cs="Times New Roman"/>
        </w:rPr>
        <w:t>.</w:t>
      </w:r>
    </w:p>
    <w:p w:rsidR="00857BC6" w:rsidRPr="00943C90" w:rsidRDefault="00857BC6" w:rsidP="00857BC6">
      <w:pPr>
        <w:spacing w:after="0" w:line="240" w:lineRule="auto"/>
        <w:ind w:firstLine="567"/>
        <w:jc w:val="both"/>
        <w:rPr>
          <w:rFonts w:ascii="Times New Roman" w:hAnsi="Times New Roman"/>
          <w:bCs/>
          <w:i/>
          <w:iCs/>
          <w:sz w:val="24"/>
          <w:szCs w:val="24"/>
        </w:rPr>
      </w:pPr>
      <w:r w:rsidRPr="00943C90" w:rsidDel="00657A7F">
        <w:rPr>
          <w:rFonts w:ascii="Times New Roman" w:hAnsi="Times New Roman"/>
          <w:b/>
          <w:bCs/>
          <w:iCs/>
          <w:sz w:val="24"/>
          <w:szCs w:val="24"/>
        </w:rPr>
        <w:t xml:space="preserve"> </w:t>
      </w:r>
      <w:r w:rsidRPr="00943C90">
        <w:rPr>
          <w:rFonts w:ascii="Times New Roman" w:hAnsi="Times New Roman"/>
          <w:bCs/>
          <w:i/>
          <w:iCs/>
          <w:sz w:val="24"/>
          <w:szCs w:val="24"/>
        </w:rPr>
        <w:t xml:space="preserve">(данный раздел указывается в случае, если предусматривается внесение обеспечения исполнения договора о закупках). </w:t>
      </w:r>
    </w:p>
    <w:p w:rsidR="00857BC6" w:rsidRPr="00943C90" w:rsidRDefault="00857BC6" w:rsidP="00301BAA">
      <w:pPr>
        <w:pStyle w:val="a0"/>
        <w:numPr>
          <w:ilvl w:val="0"/>
          <w:numId w:val="13"/>
        </w:numPr>
        <w:tabs>
          <w:tab w:val="clear" w:pos="993"/>
          <w:tab w:val="left" w:pos="1134"/>
          <w:tab w:val="left" w:pos="3686"/>
        </w:tabs>
        <w:ind w:left="0" w:firstLine="567"/>
        <w:rPr>
          <w:rFonts w:ascii="Times New Roman" w:hAnsi="Times New Roman" w:cs="Times New Roman"/>
        </w:rPr>
      </w:pPr>
      <w:r w:rsidRPr="00943C90">
        <w:rPr>
          <w:rFonts w:ascii="Times New Roman" w:hAnsi="Times New Roman" w:cs="Times New Roman"/>
        </w:rPr>
        <w:t xml:space="preserve">Тендерной документацией может предусматриваться, что к участию в тендере допускаются только: </w:t>
      </w:r>
      <w:r w:rsidR="002E4037">
        <w:rPr>
          <w:rFonts w:ascii="Times New Roman" w:hAnsi="Times New Roman" w:cs="Times New Roman"/>
        </w:rPr>
        <w:tab/>
      </w:r>
      <w:r w:rsidR="002E4037" w:rsidRPr="00FA6FDF">
        <w:rPr>
          <w:rFonts w:ascii="Times New Roman" w:hAnsi="Times New Roman"/>
          <w:bCs/>
          <w:i/>
          <w:highlight w:val="yellow"/>
        </w:rPr>
        <w:t>Не предусмотрено</w:t>
      </w:r>
    </w:p>
    <w:p w:rsidR="00857BC6" w:rsidRPr="00943C90" w:rsidRDefault="00857BC6" w:rsidP="00BB0DE5">
      <w:pPr>
        <w:widowControl w:val="0"/>
        <w:numPr>
          <w:ilvl w:val="0"/>
          <w:numId w:val="20"/>
        </w:numPr>
        <w:tabs>
          <w:tab w:val="num" w:pos="0"/>
        </w:tabs>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 xml:space="preserve">отечественные товаропроизводители закупаемого товара. При этом допускается участие отечественных товаропроизводителей товаров, однородных с закупаемым на основании заявления (декларации), указанной в </w:t>
      </w:r>
      <w:r w:rsidRPr="00476D38">
        <w:rPr>
          <w:rFonts w:ascii="Times New Roman" w:hAnsi="Times New Roman"/>
          <w:bCs/>
          <w:sz w:val="24"/>
          <w:szCs w:val="24"/>
        </w:rPr>
        <w:t xml:space="preserve">подпункте 8) пункта 61 настоящей </w:t>
      </w:r>
      <w:r w:rsidRPr="00943C90">
        <w:rPr>
          <w:rFonts w:ascii="Times New Roman" w:hAnsi="Times New Roman"/>
          <w:bCs/>
          <w:sz w:val="24"/>
          <w:szCs w:val="24"/>
        </w:rPr>
        <w:t>тендерной документации;</w:t>
      </w:r>
    </w:p>
    <w:p w:rsidR="00857BC6" w:rsidRPr="00943C90" w:rsidRDefault="00857BC6" w:rsidP="00BB0DE5">
      <w:pPr>
        <w:widowControl w:val="0"/>
        <w:numPr>
          <w:ilvl w:val="0"/>
          <w:numId w:val="20"/>
        </w:numPr>
        <w:tabs>
          <w:tab w:val="num" w:pos="0"/>
        </w:tabs>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в Реестре </w:t>
      </w:r>
      <w:r w:rsidRPr="00943C90">
        <w:rPr>
          <w:rFonts w:ascii="Times New Roman" w:hAnsi="Times New Roman"/>
          <w:sz w:val="24"/>
          <w:szCs w:val="24"/>
        </w:rPr>
        <w:t xml:space="preserve">организаций инвалидов </w:t>
      </w:r>
      <w:r w:rsidRPr="00943C90">
        <w:rPr>
          <w:rFonts w:ascii="Times New Roman" w:hAnsi="Times New Roman"/>
          <w:bCs/>
          <w:sz w:val="24"/>
          <w:szCs w:val="24"/>
        </w:rPr>
        <w:t>(физических лиц - инвалидов, осуществляющих предпринимательскую деятельность) Холдинга;</w:t>
      </w:r>
    </w:p>
    <w:p w:rsidR="00857BC6" w:rsidRPr="00943C90" w:rsidRDefault="00857BC6" w:rsidP="00BB0DE5">
      <w:pPr>
        <w:widowControl w:val="0"/>
        <w:numPr>
          <w:ilvl w:val="0"/>
          <w:numId w:val="20"/>
        </w:numPr>
        <w:tabs>
          <w:tab w:val="num" w:pos="0"/>
        </w:tabs>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отечественные предприниматели - по закупкам работ и услуг.</w:t>
      </w:r>
    </w:p>
    <w:p w:rsidR="00857BC6" w:rsidRPr="00943C90" w:rsidRDefault="00857BC6" w:rsidP="00857BC6">
      <w:pPr>
        <w:widowControl w:val="0"/>
        <w:autoSpaceDE w:val="0"/>
        <w:autoSpaceDN w:val="0"/>
        <w:adjustRightInd w:val="0"/>
        <w:spacing w:after="0" w:line="240" w:lineRule="auto"/>
        <w:ind w:left="567"/>
        <w:jc w:val="both"/>
        <w:rPr>
          <w:rFonts w:ascii="Times New Roman" w:hAnsi="Times New Roman"/>
          <w:bCs/>
          <w:i/>
          <w:sz w:val="24"/>
          <w:szCs w:val="24"/>
        </w:rPr>
      </w:pPr>
      <w:r w:rsidRPr="00943C90">
        <w:rPr>
          <w:rFonts w:ascii="Times New Roman" w:hAnsi="Times New Roman"/>
          <w:bCs/>
          <w:i/>
          <w:sz w:val="24"/>
          <w:szCs w:val="24"/>
        </w:rPr>
        <w:t>(оставить один из подпунктов либо исключить п. 23 тендерной документации полностью)</w:t>
      </w:r>
    </w:p>
    <w:p w:rsidR="00857BC6" w:rsidRPr="00943C90" w:rsidRDefault="00857BC6" w:rsidP="00301BAA">
      <w:pPr>
        <w:widowControl w:val="0"/>
        <w:numPr>
          <w:ilvl w:val="0"/>
          <w:numId w:val="13"/>
        </w:numPr>
        <w:autoSpaceDE w:val="0"/>
        <w:autoSpaceDN w:val="0"/>
        <w:adjustRightInd w:val="0"/>
        <w:spacing w:after="0" w:line="240" w:lineRule="auto"/>
        <w:ind w:left="0" w:firstLine="545"/>
        <w:jc w:val="both"/>
        <w:rPr>
          <w:rFonts w:ascii="Times New Roman" w:hAnsi="Times New Roman"/>
          <w:bCs/>
          <w:sz w:val="24"/>
          <w:szCs w:val="24"/>
        </w:rPr>
      </w:pPr>
      <w:r w:rsidRPr="00943C90">
        <w:rPr>
          <w:rFonts w:ascii="Times New Roman" w:hAnsi="Times New Roman"/>
          <w:bCs/>
          <w:sz w:val="24"/>
          <w:szCs w:val="24"/>
        </w:rPr>
        <w:t>Тендерной документацией предусматрива</w:t>
      </w:r>
      <w:r w:rsidR="003B3DCF">
        <w:rPr>
          <w:rFonts w:ascii="Times New Roman" w:hAnsi="Times New Roman"/>
          <w:bCs/>
          <w:sz w:val="24"/>
          <w:szCs w:val="24"/>
        </w:rPr>
        <w:t xml:space="preserve">ется, что тендер осуществляется </w:t>
      </w:r>
    </w:p>
    <w:p w:rsidR="00857BC6" w:rsidRDefault="00857BC6" w:rsidP="00BB0DE5">
      <w:pPr>
        <w:widowControl w:val="0"/>
        <w:numPr>
          <w:ilvl w:val="0"/>
          <w:numId w:val="22"/>
        </w:numPr>
        <w:tabs>
          <w:tab w:val="num" w:pos="0"/>
        </w:tabs>
        <w:autoSpaceDE w:val="0"/>
        <w:autoSpaceDN w:val="0"/>
        <w:adjustRightInd w:val="0"/>
        <w:spacing w:after="0" w:line="240" w:lineRule="auto"/>
        <w:ind w:left="0" w:firstLine="545"/>
        <w:jc w:val="both"/>
        <w:rPr>
          <w:rFonts w:ascii="Times New Roman" w:hAnsi="Times New Roman"/>
          <w:bCs/>
          <w:sz w:val="24"/>
          <w:szCs w:val="24"/>
        </w:rPr>
      </w:pPr>
      <w:r w:rsidRPr="00943C90">
        <w:rPr>
          <w:rFonts w:ascii="Times New Roman" w:hAnsi="Times New Roman"/>
          <w:bCs/>
          <w:sz w:val="24"/>
          <w:szCs w:val="24"/>
        </w:rPr>
        <w:t>без применения торгов на понижение.</w:t>
      </w:r>
    </w:p>
    <w:p w:rsidR="00D93F09" w:rsidRPr="00943C90" w:rsidRDefault="00D93F09" w:rsidP="00D93F09">
      <w:pPr>
        <w:widowControl w:val="0"/>
        <w:autoSpaceDE w:val="0"/>
        <w:autoSpaceDN w:val="0"/>
        <w:adjustRightInd w:val="0"/>
        <w:spacing w:after="0" w:line="240" w:lineRule="auto"/>
        <w:ind w:left="545"/>
        <w:jc w:val="both"/>
        <w:rPr>
          <w:rFonts w:ascii="Times New Roman" w:hAnsi="Times New Roman"/>
          <w:bCs/>
          <w:sz w:val="24"/>
          <w:szCs w:val="24"/>
        </w:rPr>
      </w:pPr>
    </w:p>
    <w:p w:rsidR="00857BC6" w:rsidRPr="00943C90" w:rsidRDefault="00857BC6" w:rsidP="00BB0DE5">
      <w:pPr>
        <w:numPr>
          <w:ilvl w:val="0"/>
          <w:numId w:val="15"/>
        </w:numPr>
        <w:spacing w:after="0" w:line="240" w:lineRule="auto"/>
        <w:ind w:left="0" w:firstLine="567"/>
        <w:jc w:val="both"/>
        <w:rPr>
          <w:rFonts w:ascii="Times New Roman" w:hAnsi="Times New Roman"/>
          <w:b/>
          <w:bCs/>
          <w:iCs/>
          <w:sz w:val="24"/>
          <w:szCs w:val="24"/>
        </w:rPr>
      </w:pPr>
      <w:r w:rsidRPr="00943C90">
        <w:rPr>
          <w:rFonts w:ascii="Times New Roman" w:hAnsi="Times New Roman"/>
          <w:b/>
          <w:bCs/>
          <w:iCs/>
          <w:sz w:val="24"/>
          <w:szCs w:val="24"/>
        </w:rPr>
        <w:t>. Требования к потенциальным поставщикам</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rPr>
      </w:pPr>
      <w:r w:rsidRPr="00943C90">
        <w:rPr>
          <w:rFonts w:ascii="Times New Roman" w:hAnsi="Times New Roman"/>
          <w:bCs/>
          <w:iCs/>
          <w:sz w:val="24"/>
          <w:szCs w:val="24"/>
        </w:rPr>
        <w:t xml:space="preserve"> Для участия в тендере потенциальный поставщик </w:t>
      </w:r>
      <w:r w:rsidRPr="00943C90">
        <w:rPr>
          <w:rFonts w:ascii="Times New Roman" w:hAnsi="Times New Roman"/>
          <w:sz w:val="24"/>
          <w:szCs w:val="24"/>
        </w:rPr>
        <w:t xml:space="preserve">должен обладать </w:t>
      </w:r>
      <w:bookmarkStart w:id="4" w:name="sub1000024304"/>
      <w:r w:rsidR="00FC3585" w:rsidRPr="00943C90">
        <w:rPr>
          <w:rFonts w:ascii="Times New Roman" w:hAnsi="Times New Roman"/>
          <w:sz w:val="24"/>
          <w:szCs w:val="24"/>
        </w:rPr>
        <w:fldChar w:fldCharType="begin"/>
      </w:r>
      <w:r w:rsidRPr="00943C90">
        <w:rPr>
          <w:rFonts w:ascii="Times New Roman" w:hAnsi="Times New Roman"/>
          <w:sz w:val="24"/>
          <w:szCs w:val="24"/>
        </w:rPr>
        <w:instrText xml:space="preserve"> HYPERLINK "jl:1006061.350000%20" </w:instrText>
      </w:r>
      <w:r w:rsidR="00FC3585" w:rsidRPr="00943C90">
        <w:rPr>
          <w:rFonts w:ascii="Times New Roman" w:hAnsi="Times New Roman"/>
          <w:sz w:val="24"/>
          <w:szCs w:val="24"/>
        </w:rPr>
        <w:fldChar w:fldCharType="separate"/>
      </w:r>
      <w:r w:rsidRPr="00943C90">
        <w:rPr>
          <w:rFonts w:ascii="Times New Roman" w:hAnsi="Times New Roman"/>
          <w:bCs/>
          <w:sz w:val="24"/>
          <w:szCs w:val="24"/>
        </w:rPr>
        <w:t>правоспособностью</w:t>
      </w:r>
      <w:r w:rsidR="00FC3585" w:rsidRPr="00943C90">
        <w:rPr>
          <w:rFonts w:ascii="Times New Roman" w:hAnsi="Times New Roman"/>
          <w:sz w:val="24"/>
          <w:szCs w:val="24"/>
        </w:rPr>
        <w:fldChar w:fldCharType="end"/>
      </w:r>
      <w:bookmarkEnd w:id="4"/>
      <w:r w:rsidRPr="00943C90">
        <w:rPr>
          <w:rFonts w:ascii="Times New Roman" w:hAnsi="Times New Roman"/>
          <w:sz w:val="24"/>
          <w:szCs w:val="24"/>
        </w:rPr>
        <w:t xml:space="preserve"> (для юридических лиц) и </w:t>
      </w:r>
      <w:bookmarkStart w:id="5" w:name="sub1000022013"/>
      <w:r w:rsidR="00FC3585" w:rsidRPr="00943C90">
        <w:rPr>
          <w:rFonts w:ascii="Times New Roman" w:hAnsi="Times New Roman"/>
          <w:sz w:val="24"/>
          <w:szCs w:val="24"/>
        </w:rPr>
        <w:fldChar w:fldCharType="begin"/>
      </w:r>
      <w:r w:rsidRPr="00943C90">
        <w:rPr>
          <w:rFonts w:ascii="Times New Roman" w:hAnsi="Times New Roman"/>
          <w:sz w:val="24"/>
          <w:szCs w:val="24"/>
        </w:rPr>
        <w:instrText xml:space="preserve"> HYPERLINK "jl:1006061.170000%20" </w:instrText>
      </w:r>
      <w:r w:rsidR="00FC3585" w:rsidRPr="00943C90">
        <w:rPr>
          <w:rFonts w:ascii="Times New Roman" w:hAnsi="Times New Roman"/>
          <w:sz w:val="24"/>
          <w:szCs w:val="24"/>
        </w:rPr>
        <w:fldChar w:fldCharType="separate"/>
      </w:r>
      <w:r w:rsidRPr="00943C90">
        <w:rPr>
          <w:rFonts w:ascii="Times New Roman" w:hAnsi="Times New Roman"/>
          <w:bCs/>
          <w:sz w:val="24"/>
          <w:szCs w:val="24"/>
        </w:rPr>
        <w:t xml:space="preserve"> дееспособностью</w:t>
      </w:r>
      <w:r w:rsidR="00FC3585" w:rsidRPr="00943C90">
        <w:rPr>
          <w:rFonts w:ascii="Times New Roman" w:hAnsi="Times New Roman"/>
          <w:sz w:val="24"/>
          <w:szCs w:val="24"/>
        </w:rPr>
        <w:fldChar w:fldCharType="end"/>
      </w:r>
      <w:bookmarkEnd w:id="5"/>
      <w:r w:rsidRPr="00943C90">
        <w:rPr>
          <w:rFonts w:ascii="Times New Roman" w:hAnsi="Times New Roman"/>
          <w:sz w:val="24"/>
          <w:szCs w:val="24"/>
        </w:rPr>
        <w:t xml:space="preserve"> (для физических лиц);</w:t>
      </w:r>
    </w:p>
    <w:p w:rsidR="00857BC6" w:rsidRPr="00943C90" w:rsidRDefault="00857BC6" w:rsidP="00301BAA">
      <w:pPr>
        <w:widowControl w:val="0"/>
        <w:numPr>
          <w:ilvl w:val="0"/>
          <w:numId w:val="13"/>
        </w:numPr>
        <w:tabs>
          <w:tab w:val="left" w:pos="993"/>
          <w:tab w:val="left" w:pos="6237"/>
        </w:tabs>
        <w:autoSpaceDE w:val="0"/>
        <w:autoSpaceDN w:val="0"/>
        <w:adjustRightInd w:val="0"/>
        <w:spacing w:after="0" w:line="240" w:lineRule="auto"/>
        <w:ind w:left="0" w:firstLine="567"/>
        <w:jc w:val="both"/>
        <w:rPr>
          <w:rFonts w:ascii="Times New Roman" w:hAnsi="Times New Roman"/>
          <w:bCs/>
          <w:sz w:val="24"/>
          <w:szCs w:val="24"/>
        </w:rPr>
      </w:pPr>
      <w:r w:rsidRPr="00943C90">
        <w:rPr>
          <w:rFonts w:ascii="Times New Roman" w:hAnsi="Times New Roman"/>
          <w:bCs/>
          <w:iCs/>
          <w:sz w:val="24"/>
          <w:szCs w:val="24"/>
        </w:rPr>
        <w:t xml:space="preserve"> В зависимости от предмета закупок</w:t>
      </w:r>
      <w:r w:rsidRPr="00943C90" w:rsidDel="008357B5">
        <w:rPr>
          <w:rFonts w:ascii="Times New Roman" w:hAnsi="Times New Roman"/>
          <w:sz w:val="24"/>
          <w:szCs w:val="24"/>
        </w:rPr>
        <w:t xml:space="preserve"> </w:t>
      </w:r>
      <w:r w:rsidRPr="00943C90">
        <w:rPr>
          <w:rFonts w:ascii="Times New Roman" w:hAnsi="Times New Roman"/>
          <w:bCs/>
          <w:iCs/>
          <w:sz w:val="24"/>
          <w:szCs w:val="24"/>
        </w:rPr>
        <w:t>потенциальный поставщик м</w:t>
      </w:r>
      <w:r w:rsidRPr="00943C90">
        <w:rPr>
          <w:rFonts w:ascii="Times New Roman" w:hAnsi="Times New Roman"/>
          <w:sz w:val="24"/>
          <w:szCs w:val="24"/>
        </w:rPr>
        <w:t xml:space="preserve">ожет </w:t>
      </w:r>
      <w:bookmarkStart w:id="6" w:name="SUB80302"/>
      <w:bookmarkEnd w:id="6"/>
      <w:r w:rsidRPr="00943C90">
        <w:rPr>
          <w:rFonts w:ascii="Times New Roman" w:hAnsi="Times New Roman"/>
          <w:bCs/>
          <w:iCs/>
          <w:sz w:val="24"/>
          <w:szCs w:val="24"/>
        </w:rPr>
        <w:t xml:space="preserve">соответствовать иным возможным требованиям а именно </w:t>
      </w:r>
      <w:r w:rsidR="00CE10EC">
        <w:rPr>
          <w:rFonts w:ascii="Times New Roman" w:hAnsi="Times New Roman"/>
          <w:bCs/>
          <w:i/>
          <w:iCs/>
          <w:sz w:val="24"/>
          <w:szCs w:val="24"/>
        </w:rPr>
        <w:t>а именно при разработке</w:t>
      </w:r>
      <w:r w:rsidRPr="00943C90">
        <w:rPr>
          <w:rFonts w:ascii="Times New Roman" w:hAnsi="Times New Roman"/>
          <w:bCs/>
          <w:i/>
          <w:iCs/>
          <w:sz w:val="24"/>
          <w:szCs w:val="24"/>
        </w:rPr>
        <w:t xml:space="preserve"> тендерной документации </w:t>
      </w:r>
      <w:r w:rsidRPr="00943C90">
        <w:rPr>
          <w:rFonts w:ascii="Times New Roman" w:hAnsi="Times New Roman"/>
          <w:bCs/>
          <w:i/>
          <w:iCs/>
          <w:sz w:val="24"/>
          <w:szCs w:val="24"/>
        </w:rPr>
        <w:lastRenderedPageBreak/>
        <w:t>оформлять как конкретные требования</w:t>
      </w:r>
      <w:r w:rsidRPr="00943C90">
        <w:rPr>
          <w:rFonts w:ascii="Times New Roman" w:hAnsi="Times New Roman"/>
          <w:bCs/>
          <w:iCs/>
          <w:sz w:val="24"/>
          <w:szCs w:val="24"/>
        </w:rPr>
        <w:t>:</w:t>
      </w:r>
      <w:r w:rsidR="00CE10EC">
        <w:rPr>
          <w:rFonts w:ascii="Times New Roman" w:hAnsi="Times New Roman"/>
          <w:bCs/>
          <w:iCs/>
          <w:sz w:val="24"/>
          <w:szCs w:val="24"/>
        </w:rPr>
        <w:tab/>
      </w:r>
      <w:r w:rsidR="00CE10EC" w:rsidRPr="00FA6FDF">
        <w:rPr>
          <w:rFonts w:ascii="Times New Roman" w:hAnsi="Times New Roman"/>
          <w:bCs/>
          <w:i/>
          <w:sz w:val="24"/>
          <w:szCs w:val="24"/>
          <w:highlight w:val="yellow"/>
        </w:rPr>
        <w:t>Не предусмотрено</w:t>
      </w:r>
    </w:p>
    <w:p w:rsidR="00857BC6" w:rsidRPr="00943C90" w:rsidRDefault="00857BC6" w:rsidP="00BB0DE5">
      <w:pPr>
        <w:widowControl w:val="0"/>
        <w:numPr>
          <w:ilvl w:val="0"/>
          <w:numId w:val="17"/>
        </w:numPr>
        <w:tabs>
          <w:tab w:val="num" w:pos="0"/>
          <w:tab w:val="left" w:pos="993"/>
        </w:tabs>
        <w:autoSpaceDE w:val="0"/>
        <w:autoSpaceDN w:val="0"/>
        <w:adjustRightInd w:val="0"/>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 xml:space="preserve"> при закупках работ, услуг, сумма, выделенная для осуществления которых по тендеру (лоту) превышает 75 миллионов тенге без учета НДС, могут быть установлены квалификационные требования, предусматривающие наличие у потенциального поставщика опыта работы в течение последних 5 (пяти) лет, предшествующих закупке на рынке закупаемых однородных работ, услуг или в определенной отрасли ____ лет. (</w:t>
      </w:r>
      <w:r w:rsidRPr="00943C90">
        <w:rPr>
          <w:rFonts w:ascii="Times New Roman" w:hAnsi="Times New Roman"/>
          <w:bCs/>
          <w:i/>
          <w:sz w:val="24"/>
          <w:szCs w:val="24"/>
        </w:rPr>
        <w:t>При этом не допускается установление требования о наличии опыта работы, превышающего 5 (пять) лет);</w:t>
      </w:r>
    </w:p>
    <w:p w:rsidR="00857BC6" w:rsidRPr="00943C90" w:rsidRDefault="00857BC6" w:rsidP="00BB0DE5">
      <w:pPr>
        <w:widowControl w:val="0"/>
        <w:numPr>
          <w:ilvl w:val="0"/>
          <w:numId w:val="17"/>
        </w:numPr>
        <w:tabs>
          <w:tab w:val="num" w:pos="0"/>
          <w:tab w:val="left" w:pos="993"/>
        </w:tabs>
        <w:autoSpaceDE w:val="0"/>
        <w:autoSpaceDN w:val="0"/>
        <w:adjustRightInd w:val="0"/>
        <w:spacing w:after="0" w:line="240" w:lineRule="auto"/>
        <w:ind w:left="0" w:firstLine="567"/>
        <w:jc w:val="both"/>
        <w:rPr>
          <w:rFonts w:ascii="Times New Roman" w:hAnsi="Times New Roman"/>
          <w:bCs/>
          <w:sz w:val="24"/>
          <w:szCs w:val="24"/>
        </w:rPr>
      </w:pPr>
      <w:r w:rsidRPr="00943C90">
        <w:rPr>
          <w:rFonts w:ascii="Times New Roman" w:hAnsi="Times New Roman"/>
          <w:sz w:val="24"/>
          <w:szCs w:val="24"/>
        </w:rPr>
        <w:t xml:space="preserve">при закупках работ, услуг могут быть установлены требования о наличии у потенциальных поставщиков квалифицированных специалистов, имеющих опыт работы в области, соответствующей предмету закупок. </w:t>
      </w:r>
      <w:r w:rsidRPr="00943C90">
        <w:rPr>
          <w:rFonts w:ascii="Times New Roman" w:hAnsi="Times New Roman"/>
          <w:i/>
          <w:sz w:val="24"/>
          <w:szCs w:val="24"/>
        </w:rPr>
        <w:t>(При этом не допускается установление требования о наличии опыта работы специалистов, превышающего 5 (пять) лет)</w:t>
      </w:r>
      <w:r w:rsidRPr="00943C90">
        <w:rPr>
          <w:rFonts w:ascii="Times New Roman" w:hAnsi="Times New Roman"/>
          <w:sz w:val="24"/>
          <w:szCs w:val="24"/>
        </w:rPr>
        <w:t>;</w:t>
      </w:r>
      <w:bookmarkStart w:id="7" w:name="SUB170203"/>
      <w:bookmarkEnd w:id="7"/>
    </w:p>
    <w:p w:rsidR="00857BC6" w:rsidRPr="00D93F09" w:rsidRDefault="00857BC6" w:rsidP="00BB0DE5">
      <w:pPr>
        <w:widowControl w:val="0"/>
        <w:numPr>
          <w:ilvl w:val="0"/>
          <w:numId w:val="17"/>
        </w:numPr>
        <w:tabs>
          <w:tab w:val="num" w:pos="0"/>
          <w:tab w:val="left" w:pos="993"/>
        </w:tabs>
        <w:autoSpaceDE w:val="0"/>
        <w:autoSpaceDN w:val="0"/>
        <w:adjustRightInd w:val="0"/>
        <w:spacing w:after="0" w:line="240" w:lineRule="auto"/>
        <w:ind w:left="0" w:firstLine="567"/>
        <w:jc w:val="both"/>
        <w:rPr>
          <w:rFonts w:ascii="Times New Roman" w:hAnsi="Times New Roman"/>
          <w:bCs/>
          <w:sz w:val="24"/>
          <w:szCs w:val="24"/>
        </w:rPr>
      </w:pPr>
      <w:r w:rsidRPr="00943C90">
        <w:rPr>
          <w:rFonts w:ascii="Times New Roman" w:hAnsi="Times New Roman"/>
          <w:sz w:val="24"/>
          <w:szCs w:val="24"/>
        </w:rPr>
        <w:t>при закупе работ и услуг, подлежащих выполнению на опасных производственных объектах Заказчика</w:t>
      </w:r>
      <w:r w:rsidRPr="00943C90">
        <w:rPr>
          <w:rFonts w:ascii="Times New Roman" w:hAnsi="Times New Roman"/>
          <w:bCs/>
          <w:sz w:val="24"/>
          <w:szCs w:val="24"/>
        </w:rPr>
        <w:t>/</w:t>
      </w:r>
      <w:r w:rsidRPr="00943C90">
        <w:rPr>
          <w:rFonts w:ascii="Times New Roman" w:hAnsi="Times New Roman"/>
          <w:sz w:val="24"/>
          <w:szCs w:val="24"/>
        </w:rPr>
        <w:t>Организатора закупок, устанавливаются</w:t>
      </w:r>
      <w:r w:rsidR="00EE08F3">
        <w:rPr>
          <w:rFonts w:ascii="Times New Roman" w:hAnsi="Times New Roman"/>
          <w:sz w:val="24"/>
          <w:szCs w:val="24"/>
        </w:rPr>
        <w:t xml:space="preserve"> </w:t>
      </w:r>
      <w:r w:rsidRPr="00943C90">
        <w:rPr>
          <w:rFonts w:ascii="Times New Roman" w:hAnsi="Times New Roman"/>
          <w:sz w:val="24"/>
          <w:szCs w:val="24"/>
        </w:rPr>
        <w:t>специальные требования к потенциальным поставщикам и привлекаемым им для выполнения работ, оказания услуг специалистам в соответствии с требованиями стандартов и (или) иных документов, установленных Заказчиком</w:t>
      </w:r>
      <w:r w:rsidRPr="00943C90">
        <w:rPr>
          <w:rFonts w:ascii="Times New Roman" w:hAnsi="Times New Roman"/>
          <w:bCs/>
          <w:sz w:val="24"/>
          <w:szCs w:val="24"/>
        </w:rPr>
        <w:t>/</w:t>
      </w:r>
      <w:r w:rsidRPr="00943C90">
        <w:rPr>
          <w:rFonts w:ascii="Times New Roman" w:hAnsi="Times New Roman"/>
          <w:sz w:val="24"/>
          <w:szCs w:val="24"/>
        </w:rPr>
        <w:t>Организатором закупок и (или) законодательством Республики Казахстан.</w:t>
      </w:r>
    </w:p>
    <w:p w:rsidR="00D93F09" w:rsidRPr="00943C90" w:rsidRDefault="00D93F09" w:rsidP="00D93F09">
      <w:pPr>
        <w:widowControl w:val="0"/>
        <w:tabs>
          <w:tab w:val="left" w:pos="993"/>
        </w:tabs>
        <w:autoSpaceDE w:val="0"/>
        <w:autoSpaceDN w:val="0"/>
        <w:adjustRightInd w:val="0"/>
        <w:spacing w:after="0" w:line="240" w:lineRule="auto"/>
        <w:ind w:left="567"/>
        <w:jc w:val="both"/>
        <w:rPr>
          <w:rFonts w:ascii="Times New Roman" w:hAnsi="Times New Roman"/>
          <w:bCs/>
          <w:sz w:val="24"/>
          <w:szCs w:val="24"/>
        </w:rPr>
      </w:pPr>
    </w:p>
    <w:p w:rsidR="00857BC6" w:rsidRPr="00943C90" w:rsidRDefault="00857BC6" w:rsidP="00BB0DE5">
      <w:pPr>
        <w:pStyle w:val="20"/>
        <w:numPr>
          <w:ilvl w:val="0"/>
          <w:numId w:val="21"/>
        </w:numPr>
        <w:spacing w:before="0" w:after="0"/>
        <w:ind w:left="0" w:firstLine="567"/>
        <w:rPr>
          <w:rFonts w:ascii="Times New Roman" w:hAnsi="Times New Roman"/>
          <w:i w:val="0"/>
          <w:sz w:val="24"/>
          <w:szCs w:val="24"/>
        </w:rPr>
      </w:pPr>
      <w:r w:rsidRPr="00943C90">
        <w:rPr>
          <w:rFonts w:ascii="Times New Roman" w:hAnsi="Times New Roman"/>
          <w:i w:val="0"/>
          <w:sz w:val="24"/>
          <w:szCs w:val="24"/>
        </w:rPr>
        <w:t xml:space="preserve">Оформление и представление заявки </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 xml:space="preserve"> Заявка потенциального поставщика</w:t>
      </w:r>
      <w:r w:rsidRPr="00943C90">
        <w:rPr>
          <w:rFonts w:ascii="Times New Roman" w:hAnsi="Times New Roman"/>
          <w:sz w:val="24"/>
          <w:szCs w:val="24"/>
        </w:rPr>
        <w:t xml:space="preserve"> </w:t>
      </w:r>
      <w:r w:rsidRPr="00943C90">
        <w:rPr>
          <w:rFonts w:ascii="Times New Roman" w:hAnsi="Times New Roman"/>
          <w:bCs/>
          <w:sz w:val="24"/>
          <w:szCs w:val="24"/>
        </w:rPr>
        <w:t xml:space="preserve">на участие в тендере </w:t>
      </w:r>
      <w:r w:rsidRPr="00943C90">
        <w:rPr>
          <w:rFonts w:ascii="Times New Roman" w:hAnsi="Times New Roman"/>
          <w:sz w:val="24"/>
          <w:szCs w:val="24"/>
        </w:rPr>
        <w:t>(далее – Заявка)</w:t>
      </w:r>
      <w:r w:rsidRPr="00943C90">
        <w:rPr>
          <w:rFonts w:ascii="Times New Roman" w:hAnsi="Times New Roman"/>
          <w:bCs/>
          <w:sz w:val="24"/>
          <w:szCs w:val="24"/>
        </w:rPr>
        <w:t xml:space="preserve"> </w:t>
      </w:r>
      <w:r w:rsidRPr="00943C90">
        <w:rPr>
          <w:rFonts w:ascii="Times New Roman" w:hAnsi="Times New Roman"/>
          <w:bCs/>
          <w:iCs/>
          <w:sz w:val="24"/>
          <w:szCs w:val="24"/>
        </w:rPr>
        <w:t>является</w:t>
      </w:r>
      <w:r w:rsidRPr="00943C90">
        <w:rPr>
          <w:rFonts w:ascii="Times New Roman" w:hAnsi="Times New Roman"/>
          <w:bCs/>
          <w:sz w:val="24"/>
          <w:szCs w:val="24"/>
        </w:rPr>
        <w:t xml:space="preserve"> выражением согласия потенциального поставщика на поставку предмета Закупок в соответствии с требованиями и условиями, предусмотренными Тендерной документацией. </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Заявка на участие в открытом тендере формируется в Системе Пользователем потенциального поставщика и подписывается его ЭЦП.</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42 Тендерной документации.</w:t>
      </w:r>
    </w:p>
    <w:p w:rsidR="00857BC6" w:rsidRPr="00943C90" w:rsidRDefault="00857BC6" w:rsidP="00301BAA">
      <w:pPr>
        <w:pStyle w:val="Default"/>
        <w:numPr>
          <w:ilvl w:val="0"/>
          <w:numId w:val="13"/>
        </w:numPr>
        <w:tabs>
          <w:tab w:val="left" w:pos="993"/>
        </w:tabs>
        <w:ind w:left="0" w:firstLine="567"/>
        <w:jc w:val="both"/>
        <w:rPr>
          <w:color w:val="auto"/>
        </w:rPr>
      </w:pPr>
      <w:r w:rsidRPr="00943C90">
        <w:rPr>
          <w:color w:val="auto"/>
        </w:rPr>
        <w:t xml:space="preserve">Заявки на участие в тендере, поданные потенциальными поставщиками, автоматически регистрируются в Системе. </w:t>
      </w:r>
    </w:p>
    <w:p w:rsidR="00857BC6" w:rsidRPr="00943C90" w:rsidRDefault="00857BC6" w:rsidP="00301BAA">
      <w:pPr>
        <w:pStyle w:val="Default"/>
        <w:numPr>
          <w:ilvl w:val="0"/>
          <w:numId w:val="13"/>
        </w:numPr>
        <w:tabs>
          <w:tab w:val="left" w:pos="993"/>
        </w:tabs>
        <w:ind w:left="0" w:firstLine="567"/>
        <w:jc w:val="both"/>
        <w:rPr>
          <w:color w:val="auto"/>
        </w:rPr>
      </w:pPr>
      <w:r w:rsidRPr="00943C90">
        <w:rPr>
          <w:color w:val="auto"/>
        </w:rPr>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 </w:t>
      </w:r>
    </w:p>
    <w:p w:rsidR="00857BC6" w:rsidRPr="00943C90" w:rsidRDefault="00857BC6" w:rsidP="00301BAA">
      <w:pPr>
        <w:pStyle w:val="Default"/>
        <w:numPr>
          <w:ilvl w:val="0"/>
          <w:numId w:val="13"/>
        </w:numPr>
        <w:tabs>
          <w:tab w:val="left" w:pos="993"/>
        </w:tabs>
        <w:ind w:left="0" w:firstLine="567"/>
        <w:jc w:val="both"/>
        <w:rPr>
          <w:color w:val="auto"/>
        </w:rPr>
      </w:pPr>
      <w:r w:rsidRPr="00943C90">
        <w:rPr>
          <w:color w:val="auto"/>
        </w:rPr>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rPr>
      </w:pPr>
      <w:r w:rsidRPr="00943C90">
        <w:rPr>
          <w:rFonts w:ascii="Times New Roman" w:hAnsi="Times New Roman"/>
          <w:bCs/>
          <w:sz w:val="24"/>
          <w:szCs w:val="24"/>
        </w:rPr>
        <w:t>Заявка</w:t>
      </w:r>
      <w:r w:rsidRPr="00943C90">
        <w:rPr>
          <w:rFonts w:ascii="Times New Roman" w:hAnsi="Times New Roman"/>
          <w:sz w:val="24"/>
          <w:szCs w:val="24"/>
        </w:rPr>
        <w:t xml:space="preserve">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rsidR="00857BC6" w:rsidRPr="00943C90" w:rsidRDefault="00857BC6" w:rsidP="00857BC6">
      <w:pPr>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rsidR="00857BC6" w:rsidRPr="00943C90" w:rsidRDefault="00857BC6" w:rsidP="00BB0DE5">
      <w:pPr>
        <w:pStyle w:val="20"/>
        <w:numPr>
          <w:ilvl w:val="0"/>
          <w:numId w:val="21"/>
        </w:numPr>
        <w:tabs>
          <w:tab w:val="left" w:pos="1200"/>
        </w:tabs>
        <w:spacing w:before="0" w:after="0"/>
        <w:ind w:left="0" w:firstLine="567"/>
        <w:rPr>
          <w:rFonts w:ascii="Times New Roman" w:hAnsi="Times New Roman"/>
          <w:i w:val="0"/>
          <w:sz w:val="24"/>
          <w:szCs w:val="24"/>
        </w:rPr>
      </w:pPr>
      <w:r w:rsidRPr="00943C90">
        <w:rPr>
          <w:rFonts w:ascii="Times New Roman" w:hAnsi="Times New Roman"/>
          <w:i w:val="0"/>
          <w:sz w:val="24"/>
          <w:szCs w:val="24"/>
        </w:rPr>
        <w:t>Обеспечение Заявки</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 xml:space="preserve"> Потенциальный поставщик вносит обеспечение Заявки в размере, указанном в пункте 16 </w:t>
      </w:r>
      <w:r w:rsidRPr="00943C90">
        <w:rPr>
          <w:rFonts w:ascii="Times New Roman" w:hAnsi="Times New Roman"/>
          <w:sz w:val="24"/>
          <w:szCs w:val="24"/>
        </w:rPr>
        <w:t>Тендерной документации</w:t>
      </w:r>
      <w:r w:rsidRPr="00943C90">
        <w:rPr>
          <w:rFonts w:ascii="Times New Roman" w:hAnsi="Times New Roman"/>
          <w:bCs/>
          <w:sz w:val="24"/>
          <w:szCs w:val="24"/>
        </w:rPr>
        <w:t xml:space="preserve">, </w:t>
      </w:r>
      <w:r w:rsidRPr="00943C90">
        <w:rPr>
          <w:rFonts w:ascii="Times New Roman" w:hAnsi="Times New Roman"/>
          <w:sz w:val="24"/>
          <w:szCs w:val="24"/>
        </w:rPr>
        <w:t>в качестве гарантии того, что</w:t>
      </w:r>
      <w:r w:rsidR="00EE08F3">
        <w:rPr>
          <w:rFonts w:ascii="Times New Roman" w:hAnsi="Times New Roman"/>
          <w:sz w:val="24"/>
          <w:szCs w:val="24"/>
        </w:rPr>
        <w:t xml:space="preserve"> </w:t>
      </w:r>
      <w:r w:rsidRPr="00943C90">
        <w:rPr>
          <w:rFonts w:ascii="Times New Roman" w:hAnsi="Times New Roman"/>
          <w:sz w:val="24"/>
          <w:szCs w:val="24"/>
        </w:rPr>
        <w:t>он:</w:t>
      </w:r>
    </w:p>
    <w:p w:rsidR="00857BC6" w:rsidRPr="00943C90" w:rsidRDefault="00857BC6" w:rsidP="00857BC6">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sidRPr="00943C90">
        <w:rPr>
          <w:rFonts w:ascii="Times New Roman" w:hAnsi="Times New Roman"/>
          <w:sz w:val="24"/>
          <w:szCs w:val="24"/>
        </w:rPr>
        <w:t>не отзовет либо не изменит свою Заявку после истечения окончательного срока предоставления Заявок;</w:t>
      </w:r>
    </w:p>
    <w:p w:rsidR="00857BC6" w:rsidRPr="00943C90" w:rsidRDefault="00857BC6" w:rsidP="00857BC6">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sidRPr="00943C90">
        <w:rPr>
          <w:rFonts w:ascii="Times New Roman" w:hAnsi="Times New Roman"/>
          <w:sz w:val="24"/>
          <w:szCs w:val="24"/>
        </w:rPr>
        <w:t>в случае определения его победителем тендера заключит договор с Заказчиком</w:t>
      </w:r>
      <w:r w:rsidRPr="00943C90">
        <w:rPr>
          <w:rFonts w:ascii="Times New Roman" w:hAnsi="Times New Roman"/>
          <w:bCs/>
          <w:sz w:val="24"/>
          <w:szCs w:val="24"/>
        </w:rPr>
        <w:t>/</w:t>
      </w:r>
      <w:r w:rsidRPr="00943C90">
        <w:rPr>
          <w:rFonts w:ascii="Times New Roman" w:hAnsi="Times New Roman"/>
          <w:sz w:val="24"/>
          <w:szCs w:val="24"/>
        </w:rPr>
        <w:t xml:space="preserve">Организатором закупок в сроки, установленные протоколом об итогах тендера и внесет обеспечение возврата аванса (предоплаты) и (или) обеспечение исполнения договора о закупках </w:t>
      </w:r>
      <w:r w:rsidRPr="00943C90">
        <w:rPr>
          <w:rFonts w:ascii="Times New Roman" w:hAnsi="Times New Roman"/>
          <w:i/>
          <w:sz w:val="24"/>
          <w:szCs w:val="24"/>
        </w:rPr>
        <w:t>(в случае если условиями закупок предусматривается внесение такого обеспечения)</w:t>
      </w:r>
      <w:r w:rsidRPr="00943C90">
        <w:rPr>
          <w:rFonts w:ascii="Times New Roman" w:hAnsi="Times New Roman"/>
          <w:sz w:val="24"/>
          <w:szCs w:val="24"/>
        </w:rPr>
        <w:t>.</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rPr>
      </w:pPr>
      <w:r w:rsidRPr="00943C90">
        <w:rPr>
          <w:rFonts w:ascii="Times New Roman" w:hAnsi="Times New Roman"/>
          <w:bCs/>
          <w:sz w:val="24"/>
          <w:szCs w:val="24"/>
        </w:rPr>
        <w:lastRenderedPageBreak/>
        <w:t xml:space="preserve"> Потенциальный</w:t>
      </w:r>
      <w:r w:rsidRPr="00943C90">
        <w:rPr>
          <w:rFonts w:ascii="Times New Roman" w:hAnsi="Times New Roman"/>
          <w:sz w:val="24"/>
          <w:szCs w:val="24"/>
        </w:rPr>
        <w:t xml:space="preserve"> поставщик вправе выбрать один из следующих видов обеспечения Заявки:</w:t>
      </w:r>
    </w:p>
    <w:p w:rsidR="00857BC6" w:rsidRPr="00943C90" w:rsidRDefault="00857BC6" w:rsidP="00857BC6">
      <w:pPr>
        <w:numPr>
          <w:ilvl w:val="0"/>
          <w:numId w:val="3"/>
        </w:numPr>
        <w:tabs>
          <w:tab w:val="num" w:pos="360"/>
          <w:tab w:val="num" w:pos="1080"/>
        </w:tabs>
        <w:spacing w:after="0" w:line="240" w:lineRule="auto"/>
        <w:ind w:left="0" w:firstLine="567"/>
        <w:jc w:val="both"/>
        <w:rPr>
          <w:rFonts w:ascii="Times New Roman" w:hAnsi="Times New Roman"/>
          <w:sz w:val="24"/>
          <w:szCs w:val="24"/>
        </w:rPr>
      </w:pPr>
      <w:bookmarkStart w:id="8" w:name="SUB230401"/>
      <w:bookmarkEnd w:id="8"/>
      <w:r w:rsidRPr="00943C90">
        <w:rPr>
          <w:rFonts w:ascii="Times New Roman" w:hAnsi="Times New Roman"/>
          <w:sz w:val="24"/>
          <w:szCs w:val="24"/>
        </w:rPr>
        <w:t>банковскую гарантию - по форме приложения 5 к настоящей Тендерной документации;</w:t>
      </w:r>
    </w:p>
    <w:p w:rsidR="00857BC6" w:rsidRPr="00943C90" w:rsidRDefault="00857BC6" w:rsidP="00857BC6">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43C90">
        <w:rPr>
          <w:rFonts w:ascii="Times New Roman" w:hAnsi="Times New Roman"/>
          <w:sz w:val="24"/>
          <w:szCs w:val="24"/>
        </w:rPr>
        <w:t>гарантийный денежный взнос, который вносится на банковский счет Заказчика</w:t>
      </w:r>
      <w:r w:rsidRPr="00943C90">
        <w:rPr>
          <w:rFonts w:ascii="Times New Roman" w:hAnsi="Times New Roman"/>
          <w:bCs/>
          <w:sz w:val="24"/>
          <w:szCs w:val="24"/>
        </w:rPr>
        <w:t>/</w:t>
      </w:r>
      <w:r w:rsidRPr="00943C90">
        <w:rPr>
          <w:rFonts w:ascii="Times New Roman" w:hAnsi="Times New Roman"/>
          <w:sz w:val="24"/>
          <w:szCs w:val="24"/>
        </w:rPr>
        <w:t>Организатора закупок;</w:t>
      </w:r>
    </w:p>
    <w:p w:rsidR="00857BC6" w:rsidRPr="00943C90" w:rsidRDefault="00857BC6" w:rsidP="00857BC6">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43C90">
        <w:rPr>
          <w:rFonts w:ascii="Times New Roman" w:hAnsi="Times New Roman"/>
          <w:sz w:val="24"/>
          <w:szCs w:val="24"/>
        </w:rPr>
        <w:t>электронной банковской гарантии</w:t>
      </w:r>
    </w:p>
    <w:p w:rsidR="00857BC6" w:rsidRPr="00943C90" w:rsidRDefault="00857BC6" w:rsidP="00857BC6">
      <w:pPr>
        <w:spacing w:after="0" w:line="240" w:lineRule="auto"/>
        <w:ind w:firstLine="567"/>
        <w:jc w:val="both"/>
        <w:rPr>
          <w:rFonts w:ascii="Times New Roman" w:hAnsi="Times New Roman"/>
          <w:sz w:val="24"/>
          <w:szCs w:val="24"/>
        </w:rPr>
      </w:pPr>
      <w:bookmarkStart w:id="9" w:name="SUB230402"/>
      <w:bookmarkEnd w:id="9"/>
      <w:r w:rsidRPr="00943C90">
        <w:rPr>
          <w:rFonts w:ascii="Times New Roman" w:hAnsi="Times New Roman"/>
          <w:sz w:val="24"/>
          <w:szCs w:val="24"/>
        </w:rPr>
        <w:t>При этом срок действия банковской гарантии должен быть не менее срока действия тендерной заявки.</w:t>
      </w:r>
    </w:p>
    <w:p w:rsidR="00857BC6" w:rsidRPr="00943C90" w:rsidRDefault="00857BC6" w:rsidP="00301BAA">
      <w:pPr>
        <w:numPr>
          <w:ilvl w:val="0"/>
          <w:numId w:val="13"/>
        </w:numPr>
        <w:spacing w:after="0" w:line="240" w:lineRule="auto"/>
        <w:ind w:left="0" w:firstLine="567"/>
        <w:jc w:val="both"/>
        <w:rPr>
          <w:rFonts w:ascii="Times New Roman" w:hAnsi="Times New Roman"/>
          <w:sz w:val="24"/>
          <w:szCs w:val="24"/>
        </w:rPr>
      </w:pPr>
      <w:r w:rsidRPr="00943C90">
        <w:rPr>
          <w:rFonts w:ascii="Times New Roman" w:hAnsi="Times New Roman"/>
          <w:sz w:val="24"/>
          <w:szCs w:val="24"/>
        </w:rPr>
        <w:t>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Заказчику/организатору закупок до окончательного срока представления заявок на участие в тендере.</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sz w:val="24"/>
          <w:szCs w:val="24"/>
        </w:rPr>
        <w:t xml:space="preserve"> </w:t>
      </w:r>
      <w:r w:rsidRPr="00943C90">
        <w:rPr>
          <w:rFonts w:ascii="Times New Roman" w:hAnsi="Times New Roman"/>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 курса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r w:rsidRPr="00943C90">
        <w:rPr>
          <w:rFonts w:ascii="Times New Roman" w:hAnsi="Times New Roman"/>
          <w:sz w:val="24"/>
          <w:szCs w:val="24"/>
        </w:rPr>
        <w:t>Организатором закупок</w:t>
      </w:r>
      <w:r w:rsidRPr="00943C90">
        <w:rPr>
          <w:rFonts w:ascii="Times New Roman" w:hAnsi="Times New Roman"/>
          <w:bCs/>
          <w:sz w:val="24"/>
          <w:szCs w:val="24"/>
          <w:lang w:val="kk-KZ"/>
        </w:rPr>
        <w:t>.</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rPr>
      </w:pPr>
      <w:r w:rsidRPr="00943C90">
        <w:rPr>
          <w:rFonts w:ascii="Times New Roman" w:hAnsi="Times New Roman"/>
          <w:bCs/>
          <w:sz w:val="24"/>
          <w:szCs w:val="24"/>
        </w:rPr>
        <w:t xml:space="preserve"> </w:t>
      </w:r>
      <w:r w:rsidRPr="00943C90">
        <w:rPr>
          <w:rStyle w:val="s0"/>
          <w:color w:val="auto"/>
        </w:rPr>
        <w:t xml:space="preserve">Все </w:t>
      </w:r>
      <w:r w:rsidRPr="00943C90">
        <w:rPr>
          <w:rFonts w:ascii="Times New Roman" w:hAnsi="Times New Roman"/>
          <w:sz w:val="24"/>
          <w:szCs w:val="24"/>
        </w:rPr>
        <w:t>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w:t>
      </w:r>
      <w:r w:rsidR="00EE08F3">
        <w:rPr>
          <w:rFonts w:ascii="Times New Roman" w:hAnsi="Times New Roman"/>
          <w:sz w:val="24"/>
          <w:szCs w:val="24"/>
        </w:rPr>
        <w:t xml:space="preserve"> </w:t>
      </w:r>
      <w:r w:rsidRPr="00943C90">
        <w:rPr>
          <w:rFonts w:ascii="Times New Roman" w:hAnsi="Times New Roman"/>
          <w:sz w:val="24"/>
          <w:szCs w:val="24"/>
        </w:rPr>
        <w:t>путем перечисления гарантийного денежного взноса на банковский счет Заказчика</w:t>
      </w:r>
      <w:r w:rsidRPr="00943C90">
        <w:rPr>
          <w:rFonts w:ascii="Times New Roman" w:hAnsi="Times New Roman"/>
          <w:bCs/>
          <w:sz w:val="24"/>
          <w:szCs w:val="24"/>
        </w:rPr>
        <w:t>/</w:t>
      </w:r>
      <w:r w:rsidRPr="00943C90">
        <w:rPr>
          <w:rFonts w:ascii="Times New Roman" w:hAnsi="Times New Roman"/>
          <w:sz w:val="24"/>
          <w:szCs w:val="24"/>
        </w:rPr>
        <w:t xml:space="preserve">Организатора закупок в подтверждающем документе должны быть указаны название тендера </w:t>
      </w:r>
      <w:r w:rsidRPr="00943C90">
        <w:rPr>
          <w:rStyle w:val="s0"/>
        </w:rPr>
        <w:t>либо иные данные, позволяющие установить, что обеспечение представлено в рамках проводимой закупки</w:t>
      </w:r>
      <w:r w:rsidRPr="00943C90">
        <w:rPr>
          <w:rFonts w:ascii="Times New Roman" w:hAnsi="Times New Roman"/>
          <w:sz w:val="24"/>
          <w:szCs w:val="24"/>
        </w:rPr>
        <w:t>, сумма обеспечения, наименования Заказчика</w:t>
      </w:r>
      <w:r w:rsidRPr="00943C90">
        <w:rPr>
          <w:rFonts w:ascii="Times New Roman" w:hAnsi="Times New Roman"/>
          <w:bCs/>
          <w:sz w:val="24"/>
          <w:szCs w:val="24"/>
        </w:rPr>
        <w:t>/</w:t>
      </w:r>
      <w:r w:rsidRPr="00943C90">
        <w:rPr>
          <w:rFonts w:ascii="Times New Roman" w:hAnsi="Times New Roman"/>
          <w:sz w:val="24"/>
          <w:szCs w:val="24"/>
        </w:rPr>
        <w:t>Организатора закупок и потенциального поставщика.</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sz w:val="24"/>
          <w:szCs w:val="24"/>
        </w:rPr>
        <w:t>Обеспечение Заявки не возвращается Заказчиком</w:t>
      </w:r>
      <w:r w:rsidRPr="00943C90">
        <w:rPr>
          <w:rFonts w:ascii="Times New Roman" w:hAnsi="Times New Roman"/>
          <w:bCs/>
          <w:sz w:val="24"/>
          <w:szCs w:val="24"/>
        </w:rPr>
        <w:t>/</w:t>
      </w:r>
      <w:r w:rsidRPr="00943C90">
        <w:rPr>
          <w:rFonts w:ascii="Times New Roman" w:hAnsi="Times New Roman"/>
          <w:sz w:val="24"/>
          <w:szCs w:val="24"/>
        </w:rPr>
        <w:t>Организатором закупок при наступлении одного из следующих случаев:</w:t>
      </w:r>
    </w:p>
    <w:p w:rsidR="00857BC6" w:rsidRPr="00943C90" w:rsidRDefault="00857BC6" w:rsidP="00857BC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0" w:name="SUB230501"/>
      <w:bookmarkEnd w:id="10"/>
      <w:r w:rsidRPr="00943C90">
        <w:rPr>
          <w:rFonts w:ascii="Times New Roman" w:hAnsi="Times New Roman"/>
          <w:sz w:val="24"/>
          <w:szCs w:val="24"/>
        </w:rPr>
        <w:t>потенциальный поставщик отозвал Заявку после истечения окончательного срока представления Заявок;</w:t>
      </w:r>
    </w:p>
    <w:p w:rsidR="00857BC6" w:rsidRPr="00943C90" w:rsidRDefault="00857BC6" w:rsidP="00857BC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1" w:name="SUB230502"/>
      <w:bookmarkEnd w:id="11"/>
      <w:r w:rsidRPr="00943C90">
        <w:rPr>
          <w:rFonts w:ascii="Times New Roman" w:hAnsi="Times New Roman"/>
          <w:sz w:val="24"/>
          <w:szCs w:val="24"/>
        </w:rPr>
        <w:t>потенциальный поставщик, определенный победителем тендера, уклонился от заключения</w:t>
      </w:r>
      <w:r w:rsidR="00EE08F3">
        <w:rPr>
          <w:rFonts w:ascii="Times New Roman" w:hAnsi="Times New Roman"/>
          <w:sz w:val="24"/>
          <w:szCs w:val="24"/>
        </w:rPr>
        <w:t xml:space="preserve"> </w:t>
      </w:r>
      <w:r w:rsidRPr="00943C90">
        <w:rPr>
          <w:rFonts w:ascii="Times New Roman" w:hAnsi="Times New Roman"/>
          <w:sz w:val="24"/>
          <w:szCs w:val="24"/>
        </w:rPr>
        <w:t>договора о закупках;</w:t>
      </w:r>
    </w:p>
    <w:p w:rsidR="00857BC6" w:rsidRPr="00943C90" w:rsidRDefault="00857BC6" w:rsidP="00857BC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2" w:name="SUB230504"/>
      <w:bookmarkEnd w:id="12"/>
      <w:r w:rsidRPr="00943C90">
        <w:rPr>
          <w:rFonts w:ascii="Times New Roman" w:hAnsi="Times New Roman"/>
          <w:sz w:val="24"/>
          <w:szCs w:val="24"/>
        </w:rPr>
        <w:t>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обеспечения возврата аванса (предоплаты) и (или) исполнения договора о закупках;</w:t>
      </w:r>
    </w:p>
    <w:p w:rsidR="00857BC6" w:rsidRPr="00943C90" w:rsidRDefault="00857BC6" w:rsidP="00857BC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r w:rsidRPr="00943C90">
        <w:rPr>
          <w:rFonts w:ascii="Times New Roman" w:hAnsi="Times New Roman"/>
          <w:sz w:val="24"/>
          <w:szCs w:val="24"/>
        </w:rPr>
        <w:t>потенциальный поставщик, занявший по итогам сопоставления и оценки второе место, определенный в случае, предусмотренном пунктом 109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857BC6" w:rsidRPr="00943C90" w:rsidRDefault="00857BC6" w:rsidP="00857BC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r w:rsidRPr="00943C90">
        <w:rPr>
          <w:rFonts w:ascii="Times New Roman" w:hAnsi="Times New Roman"/>
          <w:sz w:val="24"/>
          <w:szCs w:val="24"/>
        </w:rPr>
        <w:t xml:space="preserve">победитель тендера не предоставил Заказчику документы предусмотренные пунктом 87_ Тендерной документации, а также в случае обнаружения несоответствия оригиналов и/или нотариально засвидетельствованных копий документов, предоставленных им в составе заявки на участие в открытом тендере. </w:t>
      </w:r>
    </w:p>
    <w:p w:rsidR="00857BC6" w:rsidRPr="00943C90" w:rsidRDefault="00857BC6" w:rsidP="00857BC6">
      <w:pPr>
        <w:tabs>
          <w:tab w:val="num" w:pos="1482"/>
        </w:tabs>
        <w:spacing w:after="0" w:line="240" w:lineRule="auto"/>
        <w:ind w:firstLine="567"/>
        <w:jc w:val="both"/>
        <w:rPr>
          <w:rFonts w:ascii="Times New Roman" w:hAnsi="Times New Roman"/>
          <w:sz w:val="24"/>
          <w:szCs w:val="24"/>
        </w:rPr>
      </w:pPr>
      <w:r w:rsidRPr="00943C90">
        <w:rPr>
          <w:rFonts w:ascii="Times New Roman" w:hAnsi="Times New Roman"/>
          <w:sz w:val="24"/>
          <w:szCs w:val="24"/>
        </w:rPr>
        <w:t>Требование, установленное настоящим подпунктом Тендерной документации, не распространяется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sz w:val="24"/>
          <w:szCs w:val="24"/>
        </w:rPr>
        <w:t xml:space="preserve"> Заказчик</w:t>
      </w:r>
      <w:r w:rsidRPr="00943C90">
        <w:rPr>
          <w:rFonts w:ascii="Times New Roman" w:hAnsi="Times New Roman"/>
          <w:bCs/>
          <w:sz w:val="24"/>
          <w:szCs w:val="24"/>
        </w:rPr>
        <w:t>/</w:t>
      </w:r>
      <w:r w:rsidRPr="00943C90">
        <w:rPr>
          <w:rFonts w:ascii="Times New Roman" w:hAnsi="Times New Roman"/>
          <w:sz w:val="24"/>
          <w:szCs w:val="24"/>
        </w:rPr>
        <w:t>Организатора закупок возвращает потенциальному поставщику внесенное им обеспечение Заявки в течение</w:t>
      </w:r>
      <w:r w:rsidR="00EE08F3">
        <w:rPr>
          <w:rFonts w:ascii="Times New Roman" w:hAnsi="Times New Roman"/>
          <w:sz w:val="24"/>
          <w:szCs w:val="24"/>
        </w:rPr>
        <w:t xml:space="preserve"> </w:t>
      </w:r>
      <w:r w:rsidRPr="00943C90">
        <w:rPr>
          <w:rFonts w:ascii="Times New Roman" w:hAnsi="Times New Roman"/>
          <w:sz w:val="24"/>
          <w:szCs w:val="24"/>
        </w:rPr>
        <w:t>10 (десять) рабочих дней со дня наступления одного из следующих случаев:</w:t>
      </w:r>
    </w:p>
    <w:p w:rsidR="00857BC6" w:rsidRPr="00943C90" w:rsidRDefault="00857BC6" w:rsidP="00857BC6">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3" w:name="SUB230701"/>
      <w:bookmarkEnd w:id="13"/>
      <w:r w:rsidRPr="00943C90">
        <w:rPr>
          <w:rFonts w:ascii="Times New Roman" w:hAnsi="Times New Roman"/>
          <w:sz w:val="24"/>
          <w:szCs w:val="24"/>
        </w:rPr>
        <w:t>отзыва данным потенциальным поставщиком своей Заявки до истечения окончательного срока представления Заявок;</w:t>
      </w:r>
    </w:p>
    <w:p w:rsidR="00857BC6" w:rsidRPr="00943C90" w:rsidRDefault="00857BC6" w:rsidP="00857BC6">
      <w:pPr>
        <w:pStyle w:val="a0"/>
        <w:numPr>
          <w:ilvl w:val="0"/>
          <w:numId w:val="5"/>
        </w:numPr>
        <w:tabs>
          <w:tab w:val="clear" w:pos="993"/>
          <w:tab w:val="left" w:pos="0"/>
          <w:tab w:val="left" w:pos="1134"/>
        </w:tabs>
        <w:ind w:left="0" w:firstLine="567"/>
        <w:rPr>
          <w:rFonts w:ascii="Times New Roman" w:hAnsi="Times New Roman" w:cs="Times New Roman"/>
        </w:rPr>
      </w:pPr>
      <w:bookmarkStart w:id="14" w:name="SUB230702"/>
      <w:bookmarkStart w:id="15" w:name="SUB230703"/>
      <w:bookmarkEnd w:id="14"/>
      <w:bookmarkEnd w:id="15"/>
      <w:r w:rsidRPr="00943C90">
        <w:rPr>
          <w:rFonts w:ascii="Times New Roman" w:hAnsi="Times New Roman" w:cs="Times New Roman"/>
        </w:rPr>
        <w:t xml:space="preserve">подписания протокола об итогах тендера. Указанный случай не распространяется на участника тендера, определенного победителем и потенциального поставщика, занявшего по </w:t>
      </w:r>
      <w:r w:rsidRPr="00943C90">
        <w:rPr>
          <w:rFonts w:ascii="Times New Roman" w:hAnsi="Times New Roman" w:cs="Times New Roman"/>
        </w:rPr>
        <w:lastRenderedPageBreak/>
        <w:t>итогам сопоставления и оценки второе место;</w:t>
      </w:r>
    </w:p>
    <w:p w:rsidR="00857BC6" w:rsidRPr="00943C90" w:rsidRDefault="00857BC6" w:rsidP="00857BC6">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6" w:name="SUB230704"/>
      <w:bookmarkEnd w:id="16"/>
      <w:r w:rsidRPr="00943C90">
        <w:rPr>
          <w:rFonts w:ascii="Times New Roman" w:hAnsi="Times New Roman"/>
          <w:sz w:val="24"/>
          <w:szCs w:val="24"/>
        </w:rPr>
        <w:t>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документации;</w:t>
      </w:r>
    </w:p>
    <w:p w:rsidR="00857BC6" w:rsidRPr="00943C90" w:rsidRDefault="00857BC6" w:rsidP="00857BC6">
      <w:pPr>
        <w:pStyle w:val="a0"/>
        <w:numPr>
          <w:ilvl w:val="0"/>
          <w:numId w:val="5"/>
        </w:numPr>
        <w:tabs>
          <w:tab w:val="clear" w:pos="993"/>
          <w:tab w:val="left" w:pos="0"/>
          <w:tab w:val="left" w:pos="1134"/>
        </w:tabs>
        <w:ind w:left="0" w:firstLine="567"/>
        <w:rPr>
          <w:rFonts w:ascii="Times New Roman" w:hAnsi="Times New Roman" w:cs="Times New Roman"/>
        </w:rPr>
      </w:pPr>
      <w:bookmarkStart w:id="17" w:name="SUB230705"/>
      <w:bookmarkEnd w:id="17"/>
      <w:r w:rsidRPr="00943C90">
        <w:rPr>
          <w:rFonts w:ascii="Times New Roman" w:hAnsi="Times New Roman" w:cs="Times New Roman"/>
        </w:rPr>
        <w:t>вступления в силу договора о закупках и внесения потенциальным поставщиком, занявшим по итогам сопоставления и оценки второе место,</w:t>
      </w:r>
      <w:r w:rsidR="00EE08F3">
        <w:rPr>
          <w:rFonts w:ascii="Times New Roman" w:hAnsi="Times New Roman" w:cs="Times New Roman"/>
        </w:rPr>
        <w:t xml:space="preserve"> </w:t>
      </w:r>
      <w:r w:rsidRPr="00943C90">
        <w:rPr>
          <w:rFonts w:ascii="Times New Roman" w:hAnsi="Times New Roman" w:cs="Times New Roman"/>
        </w:rPr>
        <w:t>определенным в случае, предусмотренном пунктом 109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857BC6" w:rsidRPr="00943C90" w:rsidRDefault="00857BC6" w:rsidP="00857BC6">
      <w:pPr>
        <w:tabs>
          <w:tab w:val="num" w:pos="360"/>
        </w:tabs>
        <w:spacing w:after="0" w:line="240" w:lineRule="auto"/>
        <w:ind w:firstLine="567"/>
        <w:jc w:val="both"/>
        <w:rPr>
          <w:rFonts w:ascii="Times New Roman" w:hAnsi="Times New Roman"/>
          <w:sz w:val="24"/>
          <w:szCs w:val="24"/>
        </w:rPr>
      </w:pPr>
    </w:p>
    <w:p w:rsidR="00857BC6" w:rsidRPr="00943C90" w:rsidRDefault="00857BC6" w:rsidP="00BB0DE5">
      <w:pPr>
        <w:numPr>
          <w:ilvl w:val="0"/>
          <w:numId w:val="21"/>
        </w:numPr>
        <w:autoSpaceDE w:val="0"/>
        <w:autoSpaceDN w:val="0"/>
        <w:spacing w:after="0" w:line="240" w:lineRule="auto"/>
        <w:ind w:left="0" w:firstLine="567"/>
        <w:jc w:val="both"/>
        <w:rPr>
          <w:rFonts w:ascii="Times New Roman" w:hAnsi="Times New Roman"/>
          <w:b/>
          <w:bCs/>
          <w:sz w:val="24"/>
          <w:szCs w:val="24"/>
        </w:rPr>
      </w:pPr>
      <w:r w:rsidRPr="00943C90">
        <w:rPr>
          <w:rFonts w:ascii="Times New Roman" w:hAnsi="Times New Roman"/>
          <w:b/>
          <w:bCs/>
          <w:sz w:val="24"/>
          <w:szCs w:val="24"/>
        </w:rPr>
        <w:t>Содержание Заявки</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 xml:space="preserve"> Заявка должна содержать следующие документы:</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w:t>
      </w:r>
      <w:hyperlink r:id="rId11" w:tooltip="jl:30087221.0%20" w:history="1">
        <w:r w:rsidRPr="00943C90">
          <w:rPr>
            <w:rFonts w:ascii="Times New Roman" w:hAnsi="Times New Roman"/>
          </w:rPr>
          <w:t>обязательному лицензированию</w:t>
        </w:r>
      </w:hyperlink>
      <w:r w:rsidRPr="00943C90">
        <w:rPr>
          <w:rFonts w:ascii="Times New Roman" w:hAnsi="Times New Roman"/>
        </w:rPr>
        <w:t>);</w:t>
      </w:r>
      <w:r w:rsidR="00EE08F3">
        <w:rPr>
          <w:rFonts w:ascii="Times New Roman" w:hAnsi="Times New Roman"/>
        </w:rPr>
        <w:t xml:space="preserve"> </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техническую спецификацию (техническое задание) потенциального поставщика</w:t>
      </w:r>
      <w:r w:rsidR="00EE08F3">
        <w:rPr>
          <w:rFonts w:ascii="Times New Roman" w:hAnsi="Times New Roman"/>
        </w:rPr>
        <w:t xml:space="preserve"> </w:t>
      </w:r>
      <w:r w:rsidRPr="00943C90">
        <w:rPr>
          <w:rFonts w:ascii="Times New Roman" w:hAnsi="Times New Roman"/>
        </w:rPr>
        <w:t>в форме электронного документа или электронной копии, которая должна соответствовать требованиям, установленным тендерной документацией;</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23 настоящей Тендерной документации);</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пункте 46 тендерной документации предельного объема работ и услуг. (В</w:t>
      </w:r>
      <w:r w:rsidR="00EE08F3">
        <w:rPr>
          <w:rFonts w:ascii="Times New Roman" w:hAnsi="Times New Roman"/>
        </w:rPr>
        <w:t xml:space="preserve"> </w:t>
      </w:r>
      <w:r w:rsidRPr="00943C90">
        <w:rPr>
          <w:rFonts w:ascii="Times New Roman" w:hAnsi="Times New Roman"/>
        </w:rPr>
        <w:t>случае если привлечение субподрядчиков (субисполнителей) в рамках проводимой закупки не предусматривается, в данном пункте необходимо прописать, что передача всего объема работ/услуг либо его части</w:t>
      </w:r>
      <w:r w:rsidR="00EE08F3">
        <w:rPr>
          <w:rFonts w:ascii="Times New Roman" w:hAnsi="Times New Roman"/>
        </w:rPr>
        <w:t xml:space="preserve"> </w:t>
      </w:r>
      <w:r w:rsidRPr="00943C90">
        <w:rPr>
          <w:rFonts w:ascii="Times New Roman" w:hAnsi="Times New Roman"/>
        </w:rPr>
        <w:t>в</w:t>
      </w:r>
      <w:r w:rsidR="00EE08F3">
        <w:rPr>
          <w:rFonts w:ascii="Times New Roman" w:hAnsi="Times New Roman"/>
        </w:rPr>
        <w:t xml:space="preserve"> </w:t>
      </w:r>
      <w:r w:rsidRPr="00943C90">
        <w:rPr>
          <w:rFonts w:ascii="Times New Roman" w:hAnsi="Times New Roman"/>
        </w:rPr>
        <w:t xml:space="preserve">субподряд не допускается). </w:t>
      </w:r>
      <w:r w:rsidR="00CE10EC" w:rsidRPr="00FA6FDF">
        <w:rPr>
          <w:rFonts w:ascii="Times New Roman" w:hAnsi="Times New Roman"/>
          <w:bCs/>
          <w:i/>
          <w:highlight w:val="yellow"/>
        </w:rPr>
        <w:t>Не предусмотрено</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 xml:space="preserve">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r w:rsidR="00CE10EC" w:rsidRPr="00FA6FDF">
        <w:rPr>
          <w:rFonts w:ascii="Times New Roman" w:hAnsi="Times New Roman"/>
          <w:bCs/>
          <w:i/>
          <w:highlight w:val="yellow"/>
        </w:rPr>
        <w:t>Не предусмотрено</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rsidR="009026FB" w:rsidRPr="00CE10EC" w:rsidRDefault="009026FB" w:rsidP="009026FB">
      <w:pPr>
        <w:pStyle w:val="5"/>
        <w:numPr>
          <w:ilvl w:val="0"/>
          <w:numId w:val="0"/>
        </w:numPr>
        <w:tabs>
          <w:tab w:val="clear" w:pos="1134"/>
          <w:tab w:val="left" w:pos="709"/>
        </w:tabs>
        <w:rPr>
          <w:rFonts w:ascii="Times New Roman" w:hAnsi="Times New Roman"/>
          <w:bCs/>
        </w:rPr>
      </w:pPr>
      <w:r>
        <w:rPr>
          <w:rFonts w:ascii="Times New Roman" w:hAnsi="Times New Roman"/>
          <w:bCs/>
        </w:rPr>
        <w:tab/>
      </w:r>
      <w:r w:rsidR="00857BC6" w:rsidRPr="00943C90">
        <w:rPr>
          <w:rFonts w:ascii="Times New Roman" w:hAnsi="Times New Roman"/>
          <w:bCs/>
        </w:rPr>
        <w:t xml:space="preserve">Срок действия </w:t>
      </w:r>
      <w:r w:rsidR="00857BC6" w:rsidRPr="00CE10EC">
        <w:rPr>
          <w:rFonts w:ascii="Times New Roman" w:hAnsi="Times New Roman"/>
          <w:bCs/>
        </w:rPr>
        <w:t>обеспечения заявки на участие в тендере должен быть не менее срока действия заявки на участие в тендере</w:t>
      </w:r>
      <w:r w:rsidRPr="00CE10EC">
        <w:rPr>
          <w:rFonts w:ascii="Times New Roman" w:hAnsi="Times New Roman"/>
          <w:bCs/>
        </w:rPr>
        <w:t>.</w:t>
      </w:r>
    </w:p>
    <w:p w:rsidR="009026FB" w:rsidRPr="00CE10EC" w:rsidRDefault="00857BC6" w:rsidP="009026FB">
      <w:pPr>
        <w:pStyle w:val="5"/>
        <w:ind w:left="0" w:firstLine="709"/>
        <w:rPr>
          <w:rFonts w:ascii="Times New Roman" w:hAnsi="Times New Roman"/>
        </w:rPr>
      </w:pPr>
      <w:r w:rsidRPr="00CE10EC">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9026FB" w:rsidRPr="00CE10EC" w:rsidRDefault="009026FB" w:rsidP="009026FB">
      <w:pPr>
        <w:pStyle w:val="5"/>
        <w:tabs>
          <w:tab w:val="clear" w:pos="1134"/>
          <w:tab w:val="left" w:pos="1276"/>
        </w:tabs>
        <w:ind w:left="0" w:firstLine="709"/>
        <w:rPr>
          <w:rFonts w:ascii="Times New Roman" w:hAnsi="Times New Roman"/>
        </w:rPr>
      </w:pPr>
      <w:r w:rsidRPr="00CE10EC">
        <w:rPr>
          <w:rFonts w:ascii="Times New Roman" w:hAnsi="Times New Roman"/>
        </w:rPr>
        <w:lastRenderedPageBreak/>
        <w:t>электронные копии документов, подтверждающих применимость к заявке критериев оценки и сопоставления, указанных в пункте 61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9026FB" w:rsidRPr="00CE10EC" w:rsidRDefault="009026FB" w:rsidP="009026FB">
      <w:pPr>
        <w:autoSpaceDE w:val="0"/>
        <w:autoSpaceDN w:val="0"/>
        <w:spacing w:line="240" w:lineRule="auto"/>
        <w:ind w:firstLine="567"/>
        <w:rPr>
          <w:rFonts w:ascii="Times New Roman" w:hAnsi="Times New Roman"/>
          <w:bCs/>
          <w:sz w:val="24"/>
          <w:szCs w:val="24"/>
        </w:rPr>
      </w:pPr>
      <w:r w:rsidRPr="00CE10EC">
        <w:rPr>
          <w:rFonts w:ascii="Times New Roman" w:hAnsi="Times New Roman"/>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w:t>
      </w:r>
      <w:r w:rsidR="00EE08F3">
        <w:rPr>
          <w:rFonts w:ascii="Times New Roman" w:hAnsi="Times New Roman"/>
        </w:rPr>
        <w:t xml:space="preserve"> </w:t>
      </w:r>
      <w:r w:rsidRPr="00943C90">
        <w:rPr>
          <w:rFonts w:ascii="Times New Roman" w:hAnsi="Times New Roman"/>
        </w:rPr>
        <w:t>следующим обязательным требованиям,</w:t>
      </w:r>
      <w:r w:rsidRPr="00943C90" w:rsidDel="00276DCA">
        <w:rPr>
          <w:rFonts w:ascii="Times New Roman" w:hAnsi="Times New Roman"/>
        </w:rPr>
        <w:t xml:space="preserve"> </w:t>
      </w:r>
    </w:p>
    <w:p w:rsidR="00857BC6" w:rsidRPr="00943C90" w:rsidRDefault="00EE08F3" w:rsidP="00857BC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00857BC6" w:rsidRPr="00943C90">
        <w:rPr>
          <w:rFonts w:ascii="Times New Roman" w:hAnsi="Times New Roman"/>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857BC6" w:rsidRPr="00943C90" w:rsidRDefault="00EE08F3" w:rsidP="00857BC6">
      <w:pPr>
        <w:autoSpaceDE w:val="0"/>
        <w:autoSpaceDN w:val="0"/>
        <w:spacing w:line="240" w:lineRule="auto"/>
        <w:ind w:firstLine="567"/>
        <w:rPr>
          <w:rFonts w:ascii="Times New Roman" w:hAnsi="Times New Roman"/>
          <w:b/>
          <w:bCs/>
          <w:sz w:val="24"/>
          <w:szCs w:val="24"/>
        </w:rPr>
      </w:pPr>
      <w:r>
        <w:rPr>
          <w:rFonts w:ascii="Times New Roman" w:hAnsi="Times New Roman"/>
          <w:bCs/>
          <w:sz w:val="24"/>
          <w:szCs w:val="24"/>
        </w:rPr>
        <w:t xml:space="preserve"> </w:t>
      </w:r>
      <w:r w:rsidR="00857BC6" w:rsidRPr="00943C90">
        <w:rPr>
          <w:rFonts w:ascii="Times New Roman" w:hAnsi="Times New Roman"/>
          <w:bCs/>
          <w:sz w:val="24"/>
          <w:szCs w:val="24"/>
        </w:rPr>
        <w:t>ценовое предложение потенциального поставщика может содержать скидку к общей/итоговой цене товаров, работ, услуг, представленную на условиях Заказчика, определенных в тендерной документации, а также скидку к общей/итоговой цене товаров, работ, услуг, представленную с учетом альтернативных условий.</w:t>
      </w:r>
    </w:p>
    <w:p w:rsidR="00857BC6" w:rsidRPr="00943C90" w:rsidRDefault="00EE08F3" w:rsidP="006B6F8D">
      <w:pPr>
        <w:autoSpaceDE w:val="0"/>
        <w:autoSpaceDN w:val="0"/>
        <w:spacing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00857BC6" w:rsidRPr="00943C90">
        <w:rPr>
          <w:rFonts w:ascii="Times New Roman" w:hAnsi="Times New Roman"/>
          <w:bCs/>
          <w:sz w:val="24"/>
          <w:szCs w:val="24"/>
        </w:rPr>
        <w:t>В случае предложения потенциальным поставщиком скидки к общей/итоговой</w:t>
      </w:r>
      <w:r>
        <w:rPr>
          <w:rFonts w:ascii="Times New Roman" w:hAnsi="Times New Roman"/>
          <w:bCs/>
          <w:sz w:val="24"/>
          <w:szCs w:val="24"/>
        </w:rPr>
        <w:t xml:space="preserve"> </w:t>
      </w:r>
      <w:r w:rsidR="00857BC6" w:rsidRPr="00943C90">
        <w:rPr>
          <w:rFonts w:ascii="Times New Roman" w:hAnsi="Times New Roman"/>
          <w:bCs/>
          <w:sz w:val="24"/>
          <w:szCs w:val="24"/>
        </w:rPr>
        <w:t>цене</w:t>
      </w:r>
      <w:r w:rsidR="00857BC6" w:rsidRPr="00943C90">
        <w:rPr>
          <w:rFonts w:ascii="Times New Roman" w:hAnsi="Times New Roman"/>
          <w:b/>
          <w:bCs/>
          <w:sz w:val="24"/>
          <w:szCs w:val="24"/>
        </w:rPr>
        <w:t xml:space="preserve"> </w:t>
      </w:r>
      <w:r w:rsidR="00857BC6" w:rsidRPr="00943C90">
        <w:rPr>
          <w:rFonts w:ascii="Times New Roman" w:hAnsi="Times New Roman"/>
          <w:bCs/>
          <w:sz w:val="24"/>
          <w:szCs w:val="24"/>
        </w:rPr>
        <w:t>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r>
        <w:rPr>
          <w:rFonts w:ascii="Times New Roman" w:hAnsi="Times New Roman"/>
          <w:bCs/>
          <w:sz w:val="24"/>
          <w:szCs w:val="24"/>
        </w:rPr>
        <w:t xml:space="preserve"> </w:t>
      </w:r>
    </w:p>
    <w:p w:rsidR="00857BC6" w:rsidRPr="00943C90" w:rsidRDefault="00EE08F3" w:rsidP="006B6F8D">
      <w:pPr>
        <w:autoSpaceDE w:val="0"/>
        <w:autoSpaceDN w:val="0"/>
        <w:spacing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00857BC6" w:rsidRPr="00943C90">
        <w:rPr>
          <w:rFonts w:ascii="Times New Roman" w:hAnsi="Times New Roman"/>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подпунктом.</w:t>
      </w:r>
      <w:r w:rsidR="003B3DCF" w:rsidRPr="003B3DCF">
        <w:rPr>
          <w:rFonts w:ascii="Times New Roman" w:hAnsi="Times New Roman"/>
          <w:bCs/>
          <w:color w:val="FF0000"/>
          <w:sz w:val="24"/>
          <w:szCs w:val="24"/>
        </w:rPr>
        <w:t xml:space="preserve"> Не предусмотрено</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электронные копии документов, подтверждающих наличие у потенциального поставщика опыта работы в течение последних 5 (пяти) лет предшествующих закупке на рынке закупаемых однородных работ, услуг или в определенной отрасли не менее ____ лет (оригиналы или нотариально засвидетельствованные копии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(Данный пункт может быть включен только при условии установления в подпункте 1) пункта 26 Тендерной документации</w:t>
      </w:r>
      <w:r w:rsidR="00EE08F3">
        <w:rPr>
          <w:rFonts w:ascii="Times New Roman" w:hAnsi="Times New Roman"/>
        </w:rPr>
        <w:t xml:space="preserve"> </w:t>
      </w:r>
      <w:r w:rsidRPr="00943C90">
        <w:rPr>
          <w:rFonts w:ascii="Times New Roman" w:hAnsi="Times New Roman"/>
        </w:rPr>
        <w:t>требования о наличии опыта работы);</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электронные копии документов , подтверждающих наличие у потенциальных поставщиков квалифицированных специалистов, имеющих опыт работы в области, соответствующей предмету закупок, (документы, определенные законодательством Республики Казахстан, в том числе соответствующие нотариально засвидетельствованные копии дипломов, сертификатов, свидетельств и другие документы, подтверждающие профессиональную квалификацию специалистов и их опыт работы. (Данный пункт может быть включен только при условии установления соответствующих требований</w:t>
      </w:r>
      <w:r w:rsidR="00EE08F3">
        <w:rPr>
          <w:rFonts w:ascii="Times New Roman" w:hAnsi="Times New Roman"/>
        </w:rPr>
        <w:t xml:space="preserve"> </w:t>
      </w:r>
      <w:r w:rsidRPr="00943C90">
        <w:rPr>
          <w:rFonts w:ascii="Times New Roman" w:hAnsi="Times New Roman"/>
        </w:rPr>
        <w:t>в подпункте 2) пункта 26 Тендерной документации);</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электронные копии документов подтверждающих соответствие специальным требованиям к потенциальным поставщикам и привлекаемым им для выполнения работ, оказания услуг специалистам в соответствии с требованиями стандартов и (или) иных документов, установленных Заказчиком/Организатором закупок и (или) законодательством Республики Казахстан при закупе работ и услуг, подлежащих выполнению на опасных производственных объектах Заказчика/Организатора закупок; (Данный пункт может быть включен только при условии установления соответствующих требований</w:t>
      </w:r>
      <w:r w:rsidR="00EE08F3">
        <w:rPr>
          <w:rFonts w:ascii="Times New Roman" w:hAnsi="Times New Roman"/>
        </w:rPr>
        <w:t xml:space="preserve"> </w:t>
      </w:r>
      <w:r w:rsidRPr="00943C90">
        <w:rPr>
          <w:rFonts w:ascii="Times New Roman" w:hAnsi="Times New Roman"/>
        </w:rPr>
        <w:t>в подпункте 3) пункта 26 Тендерной документации);</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 xml:space="preserve">электронную копию свидетельства о государственной регистрации </w:t>
      </w:r>
      <w:r w:rsidRPr="00943C90">
        <w:rPr>
          <w:rFonts w:ascii="Times New Roman" w:hAnsi="Times New Roman"/>
        </w:rPr>
        <w:lastRenderedPageBreak/>
        <w:t>(перерегистрации)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w:t>
      </w:r>
      <w:r w:rsidR="00EE08F3">
        <w:rPr>
          <w:rFonts w:ascii="Times New Roman" w:hAnsi="Times New Roman"/>
        </w:rPr>
        <w:t xml:space="preserve"> </w:t>
      </w:r>
      <w:r w:rsidRPr="00943C90">
        <w:rPr>
          <w:rFonts w:ascii="Times New Roman" w:hAnsi="Times New Roman"/>
        </w:rPr>
        <w:t>копию соглашения о консорциуме и электронную копии свидетельств о государственной регистрации (перерегистрации) участников консорциума;</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заявок, а также электронную копию иного документа содержащего, сведения об учредителях выданного в соответствии</w:t>
      </w:r>
      <w:r w:rsidR="00EE08F3">
        <w:rPr>
          <w:rFonts w:ascii="Times New Roman" w:hAnsi="Times New Roman"/>
        </w:rPr>
        <w:t xml:space="preserve"> </w:t>
      </w:r>
      <w:r w:rsidRPr="00943C90">
        <w:rPr>
          <w:rFonts w:ascii="Times New Roman" w:hAnsi="Times New Roman"/>
        </w:rPr>
        <w:t>с законодательством.;</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r w:rsidR="00EE08F3">
        <w:rPr>
          <w:rFonts w:ascii="Times New Roman" w:hAnsi="Times New Roman"/>
        </w:rPr>
        <w:t xml:space="preserve"> </w:t>
      </w:r>
    </w:p>
    <w:p w:rsidR="00857BC6" w:rsidRPr="00943C90" w:rsidRDefault="00857BC6" w:rsidP="00BB0DE5">
      <w:pPr>
        <w:pStyle w:val="5"/>
        <w:tabs>
          <w:tab w:val="clear" w:pos="1134"/>
          <w:tab w:val="left" w:pos="1276"/>
        </w:tabs>
        <w:ind w:left="0" w:firstLine="709"/>
        <w:rPr>
          <w:rFonts w:ascii="Times New Roman" w:hAnsi="Times New Roman"/>
        </w:rPr>
      </w:pPr>
      <w:r w:rsidRPr="00943C90">
        <w:rPr>
          <w:rFonts w:ascii="Times New Roman" w:hAnsi="Times New Roman"/>
        </w:rPr>
        <w:t>электронную копию доверенности, выданную</w:t>
      </w:r>
      <w:r w:rsidR="00EE08F3">
        <w:rPr>
          <w:rFonts w:ascii="Times New Roman" w:hAnsi="Times New Roman"/>
        </w:rPr>
        <w:t xml:space="preserve"> </w:t>
      </w:r>
      <w:r w:rsidRPr="00943C90">
        <w:rPr>
          <w:rFonts w:ascii="Times New Roman" w:hAnsi="Times New Roman"/>
        </w:rPr>
        <w:t>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57BC6" w:rsidRPr="00943C90" w:rsidRDefault="00857BC6" w:rsidP="00857BC6">
      <w:pPr>
        <w:shd w:val="clear" w:color="auto" w:fill="FFFFFF"/>
        <w:tabs>
          <w:tab w:val="left" w:pos="1276"/>
        </w:tabs>
        <w:ind w:firstLine="709"/>
        <w:jc w:val="both"/>
        <w:rPr>
          <w:rFonts w:ascii="Times New Roman" w:hAnsi="Times New Roman"/>
          <w:color w:val="000000"/>
          <w:sz w:val="24"/>
          <w:szCs w:val="24"/>
        </w:rPr>
      </w:pPr>
      <w:r w:rsidRPr="00943C90">
        <w:rPr>
          <w:rFonts w:ascii="Times New Roman" w:hAnsi="Times New Roman"/>
          <w:color w:val="000000"/>
          <w:sz w:val="24"/>
          <w:szCs w:val="24"/>
        </w:rPr>
        <w:t xml:space="preserve">Документы, предусмотренные подпунктами 1) и 13) настоящего пункта формируются потенциальным поставщиком в Системе. </w:t>
      </w:r>
    </w:p>
    <w:p w:rsidR="00857BC6" w:rsidRPr="00943C90" w:rsidRDefault="00857BC6" w:rsidP="00857BC6">
      <w:pPr>
        <w:shd w:val="clear" w:color="auto" w:fill="FFFFFF"/>
        <w:tabs>
          <w:tab w:val="left" w:pos="1276"/>
        </w:tabs>
        <w:ind w:firstLine="709"/>
        <w:jc w:val="both"/>
        <w:rPr>
          <w:rFonts w:ascii="Times New Roman" w:hAnsi="Times New Roman"/>
          <w:bCs/>
          <w:color w:val="000000"/>
          <w:sz w:val="24"/>
          <w:szCs w:val="24"/>
        </w:rPr>
      </w:pPr>
      <w:r w:rsidRPr="00943C90">
        <w:rPr>
          <w:rFonts w:ascii="Times New Roman" w:hAnsi="Times New Roman"/>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943C90">
        <w:rPr>
          <w:rFonts w:ascii="Times New Roman" w:hAnsi="Times New Roman"/>
          <w:bCs/>
          <w:color w:val="000000"/>
          <w:sz w:val="24"/>
          <w:szCs w:val="24"/>
        </w:rPr>
        <w:t>.</w:t>
      </w:r>
    </w:p>
    <w:p w:rsidR="00857BC6" w:rsidRPr="00943C90" w:rsidRDefault="00857BC6" w:rsidP="00857BC6">
      <w:pPr>
        <w:widowControl w:val="0"/>
        <w:autoSpaceDE w:val="0"/>
        <w:autoSpaceDN w:val="0"/>
        <w:adjustRightInd w:val="0"/>
        <w:spacing w:after="0" w:line="240" w:lineRule="auto"/>
        <w:ind w:firstLine="567"/>
        <w:jc w:val="both"/>
        <w:rPr>
          <w:rFonts w:ascii="Times New Roman" w:hAnsi="Times New Roman"/>
          <w:bCs/>
          <w:sz w:val="24"/>
          <w:szCs w:val="24"/>
        </w:rPr>
      </w:pPr>
      <w:r w:rsidRPr="00943C90">
        <w:rPr>
          <w:rFonts w:ascii="Times New Roman" w:hAnsi="Times New Roman"/>
          <w:sz w:val="24"/>
          <w:szCs w:val="24"/>
        </w:rPr>
        <w:t xml:space="preserve"> </w:t>
      </w:r>
      <w:r w:rsidRPr="00943C90">
        <w:rPr>
          <w:rFonts w:ascii="Times New Roman" w:hAnsi="Times New Roman"/>
          <w:bCs/>
          <w:sz w:val="24"/>
          <w:szCs w:val="24"/>
        </w:rPr>
        <w:t>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rPr>
      </w:pPr>
      <w:bookmarkStart w:id="18" w:name="SUB80600"/>
      <w:bookmarkStart w:id="19" w:name="SUB80700"/>
      <w:bookmarkStart w:id="20" w:name="SUB80800"/>
      <w:bookmarkEnd w:id="18"/>
      <w:bookmarkEnd w:id="19"/>
      <w:bookmarkEnd w:id="20"/>
      <w:r w:rsidRPr="00943C90">
        <w:rPr>
          <w:rFonts w:ascii="Times New Roman" w:hAnsi="Times New Roman"/>
          <w:sz w:val="24"/>
          <w:szCs w:val="24"/>
        </w:rPr>
        <w:t>В случае, если потенциальным поставщиком представляются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 xml:space="preserve"> Техническая спецификация Заявки на участие в тендере должна содержать:</w:t>
      </w:r>
    </w:p>
    <w:p w:rsidR="00857BC6" w:rsidRPr="00943C90" w:rsidRDefault="00857BC6" w:rsidP="00BB0DE5">
      <w:pPr>
        <w:numPr>
          <w:ilvl w:val="1"/>
          <w:numId w:val="7"/>
        </w:numPr>
        <w:tabs>
          <w:tab w:val="clear" w:pos="1440"/>
          <w:tab w:val="num" w:pos="360"/>
          <w:tab w:val="num" w:pos="1080"/>
        </w:tabs>
        <w:autoSpaceDE w:val="0"/>
        <w:autoSpaceDN w:val="0"/>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документы, подтверждающие соответствие предлагаемого товара, работы, услуги Технической спецификации, указанной в Приложении № 2;</w:t>
      </w:r>
    </w:p>
    <w:p w:rsidR="00857BC6" w:rsidRPr="00943C90" w:rsidRDefault="00857BC6" w:rsidP="00BB0DE5">
      <w:pPr>
        <w:numPr>
          <w:ilvl w:val="1"/>
          <w:numId w:val="7"/>
        </w:numPr>
        <w:tabs>
          <w:tab w:val="clear" w:pos="1440"/>
          <w:tab w:val="num" w:pos="360"/>
          <w:tab w:val="num" w:pos="1080"/>
        </w:tabs>
        <w:autoSpaceDE w:val="0"/>
        <w:autoSpaceDN w:val="0"/>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 xml:space="preserve">излагаются иные требования к документальному содержанию технического предложения потенциального поставщика. </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857BC6" w:rsidRPr="00943C90" w:rsidRDefault="00EE08F3" w:rsidP="00301BAA">
      <w:pPr>
        <w:numPr>
          <w:ilvl w:val="0"/>
          <w:numId w:val="13"/>
        </w:numPr>
        <w:tabs>
          <w:tab w:val="left" w:pos="960"/>
        </w:tabs>
        <w:autoSpaceDE w:val="0"/>
        <w:autoSpaceDN w:val="0"/>
        <w:spacing w:after="0" w:line="240" w:lineRule="auto"/>
        <w:ind w:left="0" w:firstLine="567"/>
        <w:jc w:val="both"/>
        <w:rPr>
          <w:rFonts w:ascii="Times New Roman" w:hAnsi="Times New Roman"/>
          <w:bCs/>
          <w:sz w:val="24"/>
          <w:szCs w:val="24"/>
        </w:rPr>
      </w:pPr>
      <w:r>
        <w:rPr>
          <w:rFonts w:ascii="Times New Roman" w:hAnsi="Times New Roman"/>
          <w:sz w:val="24"/>
          <w:szCs w:val="24"/>
        </w:rPr>
        <w:lastRenderedPageBreak/>
        <w:t xml:space="preserve"> </w:t>
      </w:r>
      <w:r w:rsidR="00857BC6" w:rsidRPr="00943C90">
        <w:rPr>
          <w:rFonts w:ascii="Times New Roman" w:hAnsi="Times New Roman"/>
          <w:bCs/>
          <w:sz w:val="24"/>
          <w:szCs w:val="24"/>
        </w:rPr>
        <w:t>Не допускается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r w:rsidR="00877DEA" w:rsidRPr="00877DEA">
        <w:rPr>
          <w:rFonts w:ascii="Times New Roman" w:hAnsi="Times New Roman"/>
          <w:bCs/>
          <w:i/>
          <w:sz w:val="24"/>
          <w:szCs w:val="24"/>
          <w:highlight w:val="yellow"/>
        </w:rPr>
        <w:t xml:space="preserve"> </w:t>
      </w:r>
      <w:r w:rsidR="00877DEA" w:rsidRPr="00FA6FDF">
        <w:rPr>
          <w:rFonts w:ascii="Times New Roman" w:hAnsi="Times New Roman"/>
          <w:bCs/>
          <w:i/>
          <w:sz w:val="24"/>
          <w:szCs w:val="24"/>
          <w:highlight w:val="yellow"/>
        </w:rPr>
        <w:t>Не предусмотрено</w:t>
      </w:r>
    </w:p>
    <w:p w:rsidR="00857BC6" w:rsidRPr="00943C90" w:rsidRDefault="00857BC6" w:rsidP="00857BC6">
      <w:pPr>
        <w:spacing w:after="0" w:line="240" w:lineRule="auto"/>
        <w:ind w:firstLine="567"/>
        <w:rPr>
          <w:rFonts w:ascii="Times New Roman" w:hAnsi="Times New Roman"/>
          <w:bCs/>
          <w:sz w:val="24"/>
          <w:szCs w:val="24"/>
        </w:rPr>
      </w:pPr>
    </w:p>
    <w:p w:rsidR="00857BC6" w:rsidRPr="00943C90" w:rsidRDefault="00857BC6" w:rsidP="00BB0DE5">
      <w:pPr>
        <w:pStyle w:val="20"/>
        <w:numPr>
          <w:ilvl w:val="0"/>
          <w:numId w:val="21"/>
        </w:numPr>
        <w:spacing w:before="0" w:after="0"/>
        <w:ind w:left="0" w:firstLine="567"/>
        <w:rPr>
          <w:rFonts w:ascii="Times New Roman" w:hAnsi="Times New Roman"/>
          <w:i w:val="0"/>
          <w:sz w:val="24"/>
          <w:szCs w:val="24"/>
        </w:rPr>
      </w:pPr>
      <w:r w:rsidRPr="00943C90">
        <w:rPr>
          <w:rFonts w:ascii="Times New Roman" w:hAnsi="Times New Roman"/>
          <w:i w:val="0"/>
          <w:sz w:val="24"/>
          <w:szCs w:val="24"/>
        </w:rPr>
        <w:t>Изменение Заявок и их отзыв</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lang w:val="kk-KZ"/>
        </w:rPr>
        <w:t xml:space="preserve"> </w:t>
      </w:r>
      <w:r w:rsidRPr="00943C90">
        <w:rPr>
          <w:rFonts w:ascii="Times New Roman" w:hAnsi="Times New Roman"/>
          <w:bCs/>
          <w:sz w:val="24"/>
          <w:szCs w:val="24"/>
        </w:rPr>
        <w:t>Потенциальный поставщик с применением ЭЦП вправе изменить или отозвать свою заявку на участие в электронном тендере в любое время до истечения</w:t>
      </w:r>
      <w:r w:rsidR="00EE08F3">
        <w:rPr>
          <w:rFonts w:ascii="Times New Roman" w:hAnsi="Times New Roman"/>
          <w:bCs/>
          <w:sz w:val="24"/>
          <w:szCs w:val="24"/>
        </w:rPr>
        <w:t xml:space="preserve"> </w:t>
      </w:r>
      <w:r w:rsidRPr="00943C90">
        <w:rPr>
          <w:rFonts w:ascii="Times New Roman" w:hAnsi="Times New Roman"/>
          <w:bCs/>
          <w:sz w:val="24"/>
          <w:szCs w:val="24"/>
        </w:rPr>
        <w:t>окончательного</w:t>
      </w:r>
      <w:r w:rsidR="00EE08F3">
        <w:rPr>
          <w:rFonts w:ascii="Times New Roman" w:hAnsi="Times New Roman"/>
          <w:bCs/>
          <w:sz w:val="24"/>
          <w:szCs w:val="24"/>
        </w:rPr>
        <w:t xml:space="preserve"> </w:t>
      </w:r>
      <w:r w:rsidRPr="00943C90">
        <w:rPr>
          <w:rFonts w:ascii="Times New Roman" w:hAnsi="Times New Roman"/>
          <w:bCs/>
          <w:sz w:val="24"/>
          <w:szCs w:val="24"/>
        </w:rPr>
        <w:t xml:space="preserve">срока представления Заявок, </w:t>
      </w:r>
      <w:bookmarkStart w:id="21" w:name="SUB220301"/>
      <w:bookmarkStart w:id="22" w:name="SUB220302"/>
      <w:bookmarkEnd w:id="21"/>
      <w:bookmarkEnd w:id="22"/>
      <w:r w:rsidRPr="00943C90">
        <w:rPr>
          <w:rFonts w:ascii="Times New Roman" w:hAnsi="Times New Roman"/>
          <w:bCs/>
          <w:sz w:val="24"/>
          <w:szCs w:val="24"/>
          <w:lang w:val="kk-KZ"/>
        </w:rPr>
        <w:t>н</w:t>
      </w:r>
      <w:r w:rsidRPr="00943C90">
        <w:rPr>
          <w:rFonts w:ascii="Times New Roman" w:hAnsi="Times New Roman"/>
          <w:bCs/>
          <w:sz w:val="24"/>
          <w:szCs w:val="24"/>
        </w:rPr>
        <w:t>е утрачивая права на возврат внесенного им обеспечения заявки на участие в электронном тендере.</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lang w:val="kk-KZ"/>
        </w:rPr>
      </w:pPr>
      <w:r w:rsidRPr="00943C90">
        <w:rPr>
          <w:rFonts w:ascii="Times New Roman" w:hAnsi="Times New Roman"/>
          <w:sz w:val="24"/>
          <w:szCs w:val="24"/>
          <w:lang w:val="kk-KZ"/>
        </w:rPr>
        <w:t>Не допускается внесение изменеий в</w:t>
      </w:r>
      <w:r w:rsidR="00EE08F3">
        <w:rPr>
          <w:rFonts w:ascii="Times New Roman" w:hAnsi="Times New Roman"/>
          <w:sz w:val="24"/>
          <w:szCs w:val="24"/>
          <w:lang w:val="kk-KZ"/>
        </w:rPr>
        <w:t xml:space="preserve"> </w:t>
      </w:r>
      <w:r w:rsidRPr="00943C90">
        <w:rPr>
          <w:rFonts w:ascii="Times New Roman" w:hAnsi="Times New Roman"/>
          <w:sz w:val="24"/>
          <w:szCs w:val="24"/>
          <w:lang w:val="kk-KZ"/>
        </w:rPr>
        <w:t>Заявки на участие в электронном тендере, после истечения окончательного срока их представления.</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sz w:val="24"/>
          <w:szCs w:val="24"/>
          <w:lang w:val="kk-KZ"/>
        </w:rPr>
        <w:t xml:space="preserve"> Потенциальный поставщик несет все расходы, связанные с его участием в тендере. Заказчик/Организатор закупок, тендерная</w:t>
      </w:r>
      <w:r w:rsidRPr="00943C90">
        <w:rPr>
          <w:rFonts w:ascii="Times New Roman" w:hAnsi="Times New Roman"/>
          <w:bCs/>
          <w:sz w:val="24"/>
          <w:szCs w:val="24"/>
        </w:rPr>
        <w:t xml:space="preserve"> комиссия, экспертная группа, эксперт не несут обязательств по возмещению этих расходов независимо от итогов электронного тендера.</w:t>
      </w:r>
    </w:p>
    <w:p w:rsidR="00857BC6" w:rsidRPr="00943C90" w:rsidRDefault="00857BC6" w:rsidP="00857BC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857BC6" w:rsidRPr="00943C90" w:rsidRDefault="00857BC6" w:rsidP="00BB0DE5">
      <w:pPr>
        <w:numPr>
          <w:ilvl w:val="0"/>
          <w:numId w:val="21"/>
        </w:numPr>
        <w:autoSpaceDE w:val="0"/>
        <w:autoSpaceDN w:val="0"/>
        <w:spacing w:after="0" w:line="240" w:lineRule="auto"/>
        <w:ind w:left="0" w:firstLine="567"/>
        <w:jc w:val="both"/>
        <w:rPr>
          <w:rFonts w:ascii="Times New Roman" w:hAnsi="Times New Roman"/>
          <w:b/>
          <w:bCs/>
          <w:sz w:val="24"/>
          <w:szCs w:val="24"/>
        </w:rPr>
      </w:pPr>
      <w:r w:rsidRPr="00943C90">
        <w:rPr>
          <w:rFonts w:ascii="Times New Roman" w:hAnsi="Times New Roman"/>
          <w:b/>
          <w:bCs/>
          <w:sz w:val="24"/>
          <w:szCs w:val="24"/>
        </w:rPr>
        <w:t>Вскрытие</w:t>
      </w:r>
      <w:r w:rsidR="00EE08F3">
        <w:rPr>
          <w:rFonts w:ascii="Times New Roman" w:hAnsi="Times New Roman"/>
          <w:b/>
          <w:bCs/>
          <w:sz w:val="24"/>
          <w:szCs w:val="24"/>
        </w:rPr>
        <w:t xml:space="preserve"> </w:t>
      </w:r>
      <w:r w:rsidRPr="00943C90">
        <w:rPr>
          <w:rFonts w:ascii="Times New Roman" w:hAnsi="Times New Roman"/>
          <w:b/>
          <w:bCs/>
          <w:sz w:val="24"/>
          <w:szCs w:val="24"/>
        </w:rPr>
        <w:t>и рассмотрение</w:t>
      </w:r>
      <w:r w:rsidR="00EE08F3">
        <w:rPr>
          <w:rFonts w:ascii="Times New Roman" w:hAnsi="Times New Roman"/>
          <w:b/>
          <w:bCs/>
          <w:sz w:val="24"/>
          <w:szCs w:val="24"/>
        </w:rPr>
        <w:t xml:space="preserve"> </w:t>
      </w:r>
      <w:r w:rsidRPr="00943C90">
        <w:rPr>
          <w:rFonts w:ascii="Times New Roman" w:hAnsi="Times New Roman"/>
          <w:b/>
          <w:bCs/>
          <w:sz w:val="24"/>
          <w:szCs w:val="24"/>
        </w:rPr>
        <w:t>Заявок на участие в электронном тендере</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lang w:val="kk-KZ"/>
        </w:rPr>
      </w:pPr>
      <w:bookmarkStart w:id="23" w:name="_Ref363303088"/>
      <w:r w:rsidRPr="00943C90">
        <w:rPr>
          <w:rFonts w:ascii="Times New Roman" w:hAnsi="Times New Roman"/>
          <w:sz w:val="24"/>
          <w:szCs w:val="24"/>
          <w:lang w:val="kk-KZ"/>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23"/>
    </w:p>
    <w:p w:rsidR="00857BC6" w:rsidRPr="00943C90" w:rsidRDefault="00857BC6" w:rsidP="00857BC6">
      <w:pPr>
        <w:pStyle w:val="2"/>
        <w:numPr>
          <w:ilvl w:val="0"/>
          <w:numId w:val="0"/>
        </w:numPr>
        <w:ind w:firstLine="709"/>
        <w:rPr>
          <w:rFonts w:ascii="Times New Roman" w:hAnsi="Times New Roman"/>
          <w:sz w:val="24"/>
          <w:szCs w:val="24"/>
        </w:rPr>
      </w:pPr>
      <w:r w:rsidRPr="00943C90">
        <w:rPr>
          <w:rFonts w:ascii="Times New Roman" w:hAnsi="Times New Roman"/>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857BC6" w:rsidRPr="00943C90" w:rsidRDefault="00857BC6" w:rsidP="00301BAA">
      <w:pPr>
        <w:numPr>
          <w:ilvl w:val="0"/>
          <w:numId w:val="13"/>
        </w:numPr>
        <w:tabs>
          <w:tab w:val="left" w:pos="0"/>
          <w:tab w:val="left" w:pos="960"/>
        </w:tabs>
        <w:spacing w:after="0" w:line="240" w:lineRule="auto"/>
        <w:ind w:left="0" w:firstLine="567"/>
        <w:jc w:val="both"/>
        <w:rPr>
          <w:rFonts w:ascii="Times New Roman" w:hAnsi="Times New Roman"/>
          <w:sz w:val="24"/>
          <w:szCs w:val="24"/>
        </w:rPr>
      </w:pPr>
      <w:r w:rsidRPr="00943C90">
        <w:rPr>
          <w:rFonts w:ascii="Times New Roman" w:hAnsi="Times New Roman"/>
          <w:sz w:val="24"/>
          <w:szCs w:val="24"/>
        </w:rPr>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rPr>
      </w:pPr>
      <w:r w:rsidRPr="00943C90">
        <w:rPr>
          <w:rFonts w:ascii="Times New Roman" w:hAnsi="Times New Roman"/>
          <w:sz w:val="24"/>
          <w:szCs w:val="24"/>
        </w:rPr>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857BC6" w:rsidRPr="00943C90" w:rsidRDefault="00857BC6" w:rsidP="00857BC6">
      <w:pPr>
        <w:tabs>
          <w:tab w:val="left" w:pos="960"/>
        </w:tabs>
        <w:spacing w:after="0" w:line="240" w:lineRule="auto"/>
        <w:ind w:left="545"/>
        <w:jc w:val="both"/>
        <w:rPr>
          <w:rFonts w:ascii="Times New Roman" w:hAnsi="Times New Roman"/>
          <w:sz w:val="24"/>
          <w:szCs w:val="24"/>
        </w:rPr>
      </w:pPr>
      <w:r w:rsidRPr="00943C90">
        <w:rPr>
          <w:rFonts w:ascii="Times New Roman" w:hAnsi="Times New Roman"/>
          <w:sz w:val="24"/>
          <w:szCs w:val="24"/>
          <w:lang w:val="kk-KZ"/>
        </w:rPr>
        <w:t xml:space="preserve"> </w:t>
      </w:r>
      <w:bookmarkStart w:id="24" w:name="SUB240300"/>
      <w:bookmarkEnd w:id="24"/>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 xml:space="preserve"> Заявки на участие в открытом тендере рассматриваются тендерной комиссией на предмет соответствия Заявок </w:t>
      </w:r>
      <w:r w:rsidRPr="00877DEA">
        <w:rPr>
          <w:rFonts w:ascii="Times New Roman" w:hAnsi="Times New Roman"/>
          <w:bCs/>
          <w:sz w:val="24"/>
          <w:szCs w:val="24"/>
        </w:rPr>
        <w:t>требованиям</w:t>
      </w:r>
      <w:r w:rsidR="00EE08F3" w:rsidRPr="00877DEA">
        <w:rPr>
          <w:rFonts w:ascii="Times New Roman" w:hAnsi="Times New Roman"/>
          <w:bCs/>
          <w:sz w:val="24"/>
          <w:szCs w:val="24"/>
        </w:rPr>
        <w:t xml:space="preserve"> </w:t>
      </w:r>
      <w:r w:rsidRPr="00877DEA">
        <w:rPr>
          <w:rFonts w:ascii="Times New Roman" w:hAnsi="Times New Roman"/>
          <w:bCs/>
          <w:sz w:val="24"/>
          <w:szCs w:val="24"/>
        </w:rPr>
        <w:t>пункта 42 настоящей Тендерной документации. Не отклоненные по основаниям, указанным в пункте</w:t>
      </w:r>
      <w:r w:rsidR="00EE08F3" w:rsidRPr="00877DEA">
        <w:rPr>
          <w:rFonts w:ascii="Times New Roman" w:hAnsi="Times New Roman"/>
          <w:bCs/>
          <w:sz w:val="24"/>
          <w:szCs w:val="24"/>
        </w:rPr>
        <w:t xml:space="preserve"> </w:t>
      </w:r>
      <w:r w:rsidRPr="00877DEA">
        <w:rPr>
          <w:rFonts w:ascii="Times New Roman" w:hAnsi="Times New Roman"/>
          <w:bCs/>
          <w:sz w:val="24"/>
          <w:szCs w:val="24"/>
        </w:rPr>
        <w:t xml:space="preserve">56 настоящей </w:t>
      </w:r>
      <w:r w:rsidRPr="00877DEA">
        <w:rPr>
          <w:rFonts w:ascii="Times New Roman" w:hAnsi="Times New Roman"/>
          <w:sz w:val="24"/>
          <w:szCs w:val="24"/>
        </w:rPr>
        <w:t>Тендерной</w:t>
      </w:r>
      <w:r w:rsidRPr="00877DEA">
        <w:rPr>
          <w:rFonts w:ascii="Times New Roman" w:hAnsi="Times New Roman"/>
          <w:bCs/>
          <w:sz w:val="24"/>
          <w:szCs w:val="24"/>
        </w:rPr>
        <w:t xml:space="preserve"> документации, Заявки сопоставляются и оцениваются тендерной комиссией в целях</w:t>
      </w:r>
      <w:r w:rsidRPr="00943C90">
        <w:rPr>
          <w:rFonts w:ascii="Times New Roman" w:hAnsi="Times New Roman"/>
          <w:bCs/>
          <w:sz w:val="24"/>
          <w:szCs w:val="24"/>
        </w:rPr>
        <w:t xml:space="preserve"> выбора победителя электронного тендера, предложившего наилучшие условия поставки (выполнения, оказания) закупаемых товаров, работ, услуг.</w:t>
      </w:r>
    </w:p>
    <w:p w:rsidR="00857BC6" w:rsidRPr="00943C90" w:rsidRDefault="00857BC6" w:rsidP="00301BAA">
      <w:pPr>
        <w:pStyle w:val="a0"/>
        <w:numPr>
          <w:ilvl w:val="0"/>
          <w:numId w:val="13"/>
        </w:numPr>
        <w:tabs>
          <w:tab w:val="clear" w:pos="993"/>
          <w:tab w:val="left" w:pos="1134"/>
        </w:tabs>
        <w:ind w:left="0" w:firstLine="567"/>
        <w:rPr>
          <w:rFonts w:ascii="Times New Roman" w:hAnsi="Times New Roman" w:cs="Times New Roman"/>
        </w:rPr>
      </w:pPr>
      <w:r w:rsidRPr="00943C90">
        <w:rPr>
          <w:rFonts w:ascii="Times New Roman" w:hAnsi="Times New Roman" w:cs="Times New Roman"/>
          <w:bCs/>
        </w:rPr>
        <w:t>Заявки на участие</w:t>
      </w:r>
      <w:r w:rsidR="00EE08F3">
        <w:rPr>
          <w:rFonts w:ascii="Times New Roman" w:hAnsi="Times New Roman" w:cs="Times New Roman"/>
          <w:bCs/>
        </w:rPr>
        <w:t xml:space="preserve"> </w:t>
      </w:r>
      <w:r w:rsidRPr="00943C90">
        <w:rPr>
          <w:rFonts w:ascii="Times New Roman" w:hAnsi="Times New Roman" w:cs="Times New Roman"/>
          <w:bCs/>
        </w:rPr>
        <w:t>в открытом тендере или в открытом тендере с применением торгов на понижение рассматриваются тендерной комиссией в срок не более 10 (десяти) рабочих дней</w:t>
      </w:r>
      <w:r w:rsidRPr="00943C90">
        <w:rPr>
          <w:rFonts w:ascii="Times New Roman" w:hAnsi="Times New Roman" w:cs="Times New Roman"/>
        </w:rPr>
        <w:t xml:space="preserve"> со дня вскрытия Системой заявок</w:t>
      </w:r>
      <w:r w:rsidR="00EE08F3">
        <w:rPr>
          <w:rFonts w:ascii="Times New Roman" w:hAnsi="Times New Roman" w:cs="Times New Roman"/>
        </w:rPr>
        <w:t xml:space="preserve"> </w:t>
      </w:r>
      <w:r w:rsidRPr="00943C90">
        <w:rPr>
          <w:rFonts w:ascii="Times New Roman" w:hAnsi="Times New Roman" w:cs="Times New Roman"/>
        </w:rPr>
        <w:t>на участие в электронном тендере</w:t>
      </w:r>
      <w:r w:rsidRPr="00943C90">
        <w:rPr>
          <w:rFonts w:ascii="Times New Roman" w:hAnsi="Times New Roman" w:cs="Times New Roman"/>
          <w:bCs/>
        </w:rPr>
        <w:t xml:space="preserve">. </w:t>
      </w:r>
      <w:r w:rsidRPr="00943C90">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 </w:t>
      </w:r>
    </w:p>
    <w:p w:rsidR="00857BC6" w:rsidRPr="00943C90" w:rsidRDefault="00857BC6" w:rsidP="009026FB">
      <w:pPr>
        <w:pStyle w:val="af8"/>
        <w:spacing w:line="240" w:lineRule="auto"/>
        <w:ind w:left="0" w:firstLine="567"/>
        <w:rPr>
          <w:rStyle w:val="FontStyle11"/>
          <w:sz w:val="24"/>
          <w:szCs w:val="24"/>
        </w:rPr>
      </w:pPr>
      <w:r w:rsidRPr="00943C90">
        <w:rPr>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r w:rsidRPr="00943C90" w:rsidDel="00A13B32">
        <w:rPr>
          <w:sz w:val="24"/>
          <w:szCs w:val="24"/>
        </w:rPr>
        <w:t xml:space="preserve"> </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bCs/>
          <w:sz w:val="24"/>
          <w:szCs w:val="24"/>
        </w:rPr>
      </w:pPr>
      <w:r w:rsidRPr="00943C90">
        <w:rPr>
          <w:rFonts w:ascii="Times New Roman" w:hAnsi="Times New Roman"/>
          <w:bCs/>
          <w:sz w:val="24"/>
          <w:szCs w:val="24"/>
        </w:rPr>
        <w:t xml:space="preserve">При </w:t>
      </w:r>
      <w:r w:rsidRPr="00943C90">
        <w:rPr>
          <w:rFonts w:ascii="Times New Roman" w:hAnsi="Times New Roman"/>
          <w:sz w:val="24"/>
          <w:szCs w:val="24"/>
        </w:rPr>
        <w:t>рассмотрении</w:t>
      </w:r>
      <w:r w:rsidRPr="00943C90">
        <w:rPr>
          <w:rFonts w:ascii="Times New Roman" w:hAnsi="Times New Roman"/>
          <w:bCs/>
          <w:sz w:val="24"/>
          <w:szCs w:val="24"/>
        </w:rPr>
        <w:t xml:space="preserve"> Заявок тендерная комиссия вправе:</w:t>
      </w:r>
    </w:p>
    <w:p w:rsidR="00857BC6" w:rsidRPr="00943C90" w:rsidRDefault="00857BC6" w:rsidP="00BB0DE5">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 xml:space="preserve">запросить в Системе у потенциальных поставщиков материалы и разъяснения, </w:t>
      </w:r>
      <w:r w:rsidRPr="00943C90">
        <w:rPr>
          <w:rFonts w:ascii="Times New Roman" w:hAnsi="Times New Roman"/>
          <w:bCs/>
          <w:sz w:val="24"/>
          <w:szCs w:val="24"/>
        </w:rPr>
        <w:lastRenderedPageBreak/>
        <w:t>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61 настоящей Тендерной документации);</w:t>
      </w:r>
    </w:p>
    <w:p w:rsidR="00857BC6" w:rsidRPr="00943C90" w:rsidRDefault="00857BC6" w:rsidP="00857BC6">
      <w:pPr>
        <w:tabs>
          <w:tab w:val="num" w:pos="360"/>
        </w:tabs>
        <w:autoSpaceDE w:val="0"/>
        <w:autoSpaceDN w:val="0"/>
        <w:spacing w:after="0" w:line="240" w:lineRule="auto"/>
        <w:ind w:firstLine="567"/>
        <w:jc w:val="both"/>
        <w:rPr>
          <w:rFonts w:ascii="Times New Roman" w:hAnsi="Times New Roman"/>
          <w:sz w:val="24"/>
          <w:szCs w:val="24"/>
        </w:rPr>
      </w:pPr>
      <w:r w:rsidRPr="00943C90">
        <w:rPr>
          <w:rFonts w:ascii="Times New Roman" w:hAnsi="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857BC6" w:rsidRPr="00943C90" w:rsidRDefault="00857BC6" w:rsidP="00857BC6">
      <w:pPr>
        <w:tabs>
          <w:tab w:val="num" w:pos="360"/>
          <w:tab w:val="left" w:pos="993"/>
        </w:tabs>
        <w:autoSpaceDE w:val="0"/>
        <w:autoSpaceDN w:val="0"/>
        <w:spacing w:after="0" w:line="240" w:lineRule="auto"/>
        <w:ind w:firstLine="567"/>
        <w:jc w:val="both"/>
        <w:rPr>
          <w:rFonts w:ascii="Times New Roman" w:hAnsi="Times New Roman"/>
          <w:sz w:val="24"/>
          <w:szCs w:val="24"/>
        </w:rPr>
      </w:pPr>
      <w:r w:rsidRPr="00943C90">
        <w:rPr>
          <w:rFonts w:ascii="Times New Roman" w:hAnsi="Times New Roman"/>
          <w:sz w:val="24"/>
          <w:szCs w:val="24"/>
        </w:rPr>
        <w:t xml:space="preserve"> При этом не допускаются запросы и иные действия тендерной комиссии, связанные с приведением Заявки на участие в тендере в соответствие с требованиями пункта 42 настоящей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w:t>
      </w:r>
      <w:r w:rsidR="00EE08F3">
        <w:rPr>
          <w:rFonts w:ascii="Times New Roman" w:hAnsi="Times New Roman"/>
          <w:sz w:val="24"/>
          <w:szCs w:val="24"/>
        </w:rPr>
        <w:t xml:space="preserve"> </w:t>
      </w:r>
      <w:r w:rsidRPr="00943C90">
        <w:rPr>
          <w:rFonts w:ascii="Times New Roman" w:hAnsi="Times New Roman"/>
          <w:sz w:val="24"/>
          <w:szCs w:val="24"/>
        </w:rPr>
        <w:t xml:space="preserve">документов. </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rPr>
      </w:pPr>
      <w:r w:rsidRPr="00943C90">
        <w:rPr>
          <w:rFonts w:ascii="Times New Roman" w:hAnsi="Times New Roman"/>
          <w:sz w:val="24"/>
          <w:szCs w:val="24"/>
          <w:lang w:val="kk-KZ"/>
        </w:rPr>
        <w:t xml:space="preserve"> </w:t>
      </w:r>
      <w:r w:rsidRPr="00943C90">
        <w:rPr>
          <w:rFonts w:ascii="Times New Roman" w:hAnsi="Times New Roman"/>
          <w:sz w:val="24"/>
          <w:szCs w:val="24"/>
        </w:rPr>
        <w:t>Тендерная комиссия отклоняет Заявку в случае:</w:t>
      </w:r>
    </w:p>
    <w:p w:rsidR="00857BC6" w:rsidRPr="00943C90" w:rsidRDefault="00857BC6" w:rsidP="00857BC6">
      <w:pPr>
        <w:pStyle w:val="a"/>
        <w:ind w:firstLine="567"/>
        <w:rPr>
          <w:sz w:val="24"/>
          <w:szCs w:val="24"/>
        </w:rPr>
      </w:pPr>
      <w:r w:rsidRPr="00943C90">
        <w:rPr>
          <w:sz w:val="24"/>
          <w:szCs w:val="24"/>
        </w:rPr>
        <w:t>признания заявки на участие в тендере несоответствующей требованиям, предусмотренным пунктом 42 настоящей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857BC6" w:rsidRPr="00943C90" w:rsidRDefault="00857BC6" w:rsidP="00BB0DE5">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43C90">
        <w:rPr>
          <w:rFonts w:ascii="Times New Roman" w:hAnsi="Times New Roman"/>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857BC6" w:rsidRPr="00943C90" w:rsidRDefault="00857BC6" w:rsidP="00BB0DE5">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43C90">
        <w:rPr>
          <w:rFonts w:ascii="Times New Roman" w:hAnsi="Times New Roman"/>
          <w:sz w:val="24"/>
          <w:szCs w:val="24"/>
        </w:rPr>
        <w:t>если ценовое предложение потенциального поставщика превышает сумму, выделенную для закупки;</w:t>
      </w:r>
    </w:p>
    <w:p w:rsidR="00857BC6" w:rsidRPr="00943C90" w:rsidRDefault="00857BC6" w:rsidP="00BB0DE5">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43C90">
        <w:rPr>
          <w:rFonts w:ascii="Times New Roman" w:hAnsi="Times New Roman"/>
          <w:sz w:val="24"/>
          <w:szCs w:val="24"/>
        </w:rPr>
        <w:t>ценовое предложение потенциального поставщика признано тендерной комиссией демпинговым;</w:t>
      </w:r>
    </w:p>
    <w:p w:rsidR="00857BC6" w:rsidRPr="00943C90" w:rsidRDefault="00857BC6" w:rsidP="00857BC6">
      <w:pPr>
        <w:pStyle w:val="a"/>
        <w:ind w:firstLine="567"/>
        <w:rPr>
          <w:sz w:val="24"/>
          <w:szCs w:val="24"/>
        </w:rPr>
      </w:pPr>
      <w:r w:rsidRPr="00943C90">
        <w:rPr>
          <w:sz w:val="24"/>
          <w:szCs w:val="24"/>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w:t>
      </w:r>
      <w:r w:rsidR="00EE08F3">
        <w:rPr>
          <w:sz w:val="24"/>
          <w:szCs w:val="24"/>
        </w:rPr>
        <w:t xml:space="preserve"> </w:t>
      </w:r>
      <w:r w:rsidRPr="00943C90">
        <w:rPr>
          <w:sz w:val="24"/>
          <w:szCs w:val="24"/>
        </w:rPr>
        <w:t>Холдинга и (или) в Реестре недобросовестных участников государственных закупок;</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rPr>
      </w:pPr>
      <w:r w:rsidRPr="00943C90">
        <w:rPr>
          <w:rFonts w:ascii="Times New Roman" w:hAnsi="Times New Roman"/>
          <w:sz w:val="24"/>
          <w:szCs w:val="24"/>
        </w:rPr>
        <w:t xml:space="preserve"> Ценовое предложение, признаётся демпинговым в следующих случаях:</w:t>
      </w:r>
    </w:p>
    <w:p w:rsidR="00857BC6" w:rsidRPr="00943C90" w:rsidRDefault="00857BC6" w:rsidP="00BB0DE5">
      <w:pPr>
        <w:widowControl w:val="0"/>
        <w:numPr>
          <w:ilvl w:val="0"/>
          <w:numId w:val="11"/>
        </w:numPr>
        <w:tabs>
          <w:tab w:val="num" w:pos="360"/>
        </w:tabs>
        <w:autoSpaceDE w:val="0"/>
        <w:autoSpaceDN w:val="0"/>
        <w:adjustRightInd w:val="0"/>
        <w:spacing w:after="0" w:line="240" w:lineRule="auto"/>
        <w:jc w:val="both"/>
        <w:rPr>
          <w:rFonts w:ascii="Times New Roman" w:hAnsi="Times New Roman"/>
          <w:bCs/>
          <w:sz w:val="24"/>
          <w:szCs w:val="24"/>
        </w:rPr>
      </w:pPr>
      <w:bookmarkStart w:id="25" w:name="SUB18100"/>
      <w:bookmarkStart w:id="26" w:name="SUB18200"/>
      <w:bookmarkEnd w:id="25"/>
      <w:bookmarkEnd w:id="26"/>
      <w:r w:rsidRPr="00943C90">
        <w:rPr>
          <w:rFonts w:ascii="Times New Roman" w:hAnsi="Times New Roman"/>
          <w:bCs/>
          <w:sz w:val="24"/>
          <w:szCs w:val="24"/>
        </w:rPr>
        <w:t>ценовое предложение на строительно-монтажные работы, комплексные работы по которым имеется</w:t>
      </w:r>
      <w:r w:rsidR="00EE08F3">
        <w:rPr>
          <w:rFonts w:ascii="Times New Roman" w:hAnsi="Times New Roman"/>
          <w:bCs/>
          <w:sz w:val="24"/>
          <w:szCs w:val="24"/>
        </w:rPr>
        <w:t xml:space="preserve"> </w:t>
      </w:r>
      <w:r w:rsidRPr="00943C90">
        <w:rPr>
          <w:rFonts w:ascii="Times New Roman" w:hAnsi="Times New Roman"/>
          <w:bCs/>
          <w:sz w:val="24"/>
          <w:szCs w:val="24"/>
        </w:rPr>
        <w:t>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857BC6" w:rsidRPr="00943C90" w:rsidRDefault="00857BC6" w:rsidP="00BB0DE5">
      <w:pPr>
        <w:widowControl w:val="0"/>
        <w:numPr>
          <w:ilvl w:val="0"/>
          <w:numId w:val="11"/>
        </w:numPr>
        <w:tabs>
          <w:tab w:val="num" w:pos="360"/>
        </w:tabs>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ценовое предложение на консультационные</w:t>
      </w:r>
      <w:r w:rsidR="00EE08F3">
        <w:rPr>
          <w:rFonts w:ascii="Times New Roman" w:hAnsi="Times New Roman"/>
          <w:bCs/>
          <w:sz w:val="24"/>
          <w:szCs w:val="24"/>
        </w:rPr>
        <w:t xml:space="preserve"> </w:t>
      </w:r>
      <w:r w:rsidRPr="00943C90">
        <w:rPr>
          <w:rFonts w:ascii="Times New Roman" w:hAnsi="Times New Roman"/>
          <w:bCs/>
          <w:sz w:val="24"/>
          <w:szCs w:val="24"/>
        </w:rPr>
        <w:t>(консалтинговые)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857BC6" w:rsidRPr="00943C90" w:rsidRDefault="00857BC6" w:rsidP="00BB0DE5">
      <w:pPr>
        <w:widowControl w:val="0"/>
        <w:numPr>
          <w:ilvl w:val="0"/>
          <w:numId w:val="11"/>
        </w:numPr>
        <w:tabs>
          <w:tab w:val="num" w:pos="360"/>
        </w:tabs>
        <w:autoSpaceDE w:val="0"/>
        <w:autoSpaceDN w:val="0"/>
        <w:adjustRightInd w:val="0"/>
        <w:spacing w:after="0" w:line="240" w:lineRule="auto"/>
        <w:jc w:val="both"/>
        <w:rPr>
          <w:rFonts w:ascii="Times New Roman" w:hAnsi="Times New Roman"/>
          <w:bCs/>
          <w:sz w:val="24"/>
          <w:szCs w:val="24"/>
        </w:rPr>
      </w:pPr>
      <w:r w:rsidRPr="00943C90">
        <w:rPr>
          <w:rFonts w:ascii="Times New Roman" w:hAnsi="Times New Roman"/>
          <w:bCs/>
          <w:sz w:val="24"/>
          <w:szCs w:val="24"/>
        </w:rPr>
        <w:t>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857BC6" w:rsidRPr="00943C90" w:rsidRDefault="00857BC6" w:rsidP="00857BC6">
      <w:pPr>
        <w:autoSpaceDE w:val="0"/>
        <w:autoSpaceDN w:val="0"/>
        <w:spacing w:line="240" w:lineRule="auto"/>
        <w:ind w:firstLine="567"/>
        <w:jc w:val="both"/>
        <w:rPr>
          <w:rFonts w:ascii="Times New Roman" w:hAnsi="Times New Roman"/>
          <w:bCs/>
          <w:sz w:val="24"/>
          <w:szCs w:val="24"/>
        </w:rPr>
      </w:pPr>
      <w:r w:rsidRPr="00943C90">
        <w:rPr>
          <w:rFonts w:ascii="Times New Roman" w:hAnsi="Times New Roman"/>
          <w:sz w:val="24"/>
          <w:szCs w:val="24"/>
        </w:rPr>
        <w:tab/>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Заказчика/Организатора закупок, определенных в тендерной </w:t>
      </w:r>
      <w:r w:rsidRPr="00943C90">
        <w:rPr>
          <w:rFonts w:ascii="Times New Roman" w:hAnsi="Times New Roman"/>
          <w:bCs/>
          <w:sz w:val="24"/>
          <w:szCs w:val="24"/>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r w:rsidR="00EE08F3">
        <w:rPr>
          <w:rFonts w:ascii="Times New Roman" w:hAnsi="Times New Roman"/>
          <w:bCs/>
          <w:sz w:val="24"/>
          <w:szCs w:val="24"/>
        </w:rPr>
        <w:t xml:space="preserve"> </w:t>
      </w:r>
    </w:p>
    <w:p w:rsidR="00857BC6" w:rsidRPr="00943C90" w:rsidRDefault="00857BC6" w:rsidP="00301BAA">
      <w:pPr>
        <w:numPr>
          <w:ilvl w:val="0"/>
          <w:numId w:val="13"/>
        </w:numPr>
        <w:tabs>
          <w:tab w:val="left" w:pos="960"/>
        </w:tabs>
        <w:spacing w:after="0" w:line="240" w:lineRule="auto"/>
        <w:ind w:left="0" w:firstLine="567"/>
        <w:jc w:val="both"/>
        <w:rPr>
          <w:rFonts w:ascii="Times New Roman" w:hAnsi="Times New Roman"/>
          <w:sz w:val="24"/>
          <w:szCs w:val="24"/>
        </w:rPr>
      </w:pPr>
      <w:r w:rsidRPr="00943C90">
        <w:rPr>
          <w:rFonts w:ascii="Times New Roman" w:hAnsi="Times New Roman"/>
          <w:sz w:val="24"/>
          <w:szCs w:val="24"/>
        </w:rPr>
        <w:t xml:space="preserve"> Не допускается отклонение заявки на участие в открытом тендере по формальным основаниям. </w:t>
      </w:r>
    </w:p>
    <w:p w:rsidR="00857BC6" w:rsidRPr="00943C90" w:rsidRDefault="00857BC6" w:rsidP="00857BC6">
      <w:pPr>
        <w:tabs>
          <w:tab w:val="left" w:pos="960"/>
        </w:tabs>
        <w:spacing w:after="0" w:line="240" w:lineRule="auto"/>
        <w:ind w:firstLine="567"/>
        <w:jc w:val="both"/>
        <w:rPr>
          <w:rFonts w:ascii="Times New Roman" w:hAnsi="Times New Roman"/>
          <w:sz w:val="24"/>
          <w:szCs w:val="24"/>
        </w:rPr>
      </w:pPr>
      <w:r w:rsidRPr="00943C90">
        <w:rPr>
          <w:rFonts w:ascii="Times New Roman" w:hAnsi="Times New Roman"/>
          <w:sz w:val="24"/>
          <w:szCs w:val="24"/>
        </w:rPr>
        <w:t>Формальными основаниями являются случаи, не указанные в пункте 56 настоящей Тендерной документации.</w:t>
      </w:r>
    </w:p>
    <w:p w:rsidR="00857BC6" w:rsidRPr="00943C90" w:rsidRDefault="00857BC6" w:rsidP="00301BAA">
      <w:pPr>
        <w:pStyle w:val="a0"/>
        <w:numPr>
          <w:ilvl w:val="0"/>
          <w:numId w:val="13"/>
        </w:numPr>
        <w:tabs>
          <w:tab w:val="clear" w:pos="993"/>
          <w:tab w:val="left" w:pos="1134"/>
        </w:tabs>
        <w:ind w:left="0" w:firstLine="567"/>
        <w:rPr>
          <w:rFonts w:ascii="Times New Roman" w:hAnsi="Times New Roman" w:cs="Times New Roman"/>
        </w:rPr>
      </w:pPr>
      <w:r w:rsidRPr="00943C90">
        <w:rPr>
          <w:rFonts w:ascii="Times New Roman" w:hAnsi="Times New Roman" w:cs="Times New Roman"/>
        </w:rPr>
        <w:lastRenderedPageBreak/>
        <w:t>Неотклоненные заявки оцениваются и сопоставляются тендерной комиссией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857BC6" w:rsidRPr="00943C90" w:rsidRDefault="00857BC6" w:rsidP="00857BC6">
      <w:pPr>
        <w:pStyle w:val="a0"/>
        <w:numPr>
          <w:ilvl w:val="0"/>
          <w:numId w:val="0"/>
        </w:numPr>
        <w:tabs>
          <w:tab w:val="clear" w:pos="993"/>
          <w:tab w:val="num" w:pos="0"/>
          <w:tab w:val="left" w:pos="1134"/>
        </w:tabs>
        <w:ind w:firstLine="567"/>
        <w:rPr>
          <w:rFonts w:ascii="Times New Roman" w:hAnsi="Times New Roman" w:cs="Times New Roman"/>
        </w:rPr>
      </w:pPr>
      <w:r w:rsidRPr="00943C90">
        <w:rPr>
          <w:rFonts w:ascii="Times New Roman" w:hAnsi="Times New Roman" w:cs="Times New Roman"/>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857BC6" w:rsidRPr="00943C90" w:rsidRDefault="00857BC6" w:rsidP="00301BAA">
      <w:pPr>
        <w:numPr>
          <w:ilvl w:val="0"/>
          <w:numId w:val="13"/>
        </w:numPr>
        <w:tabs>
          <w:tab w:val="left" w:pos="960"/>
        </w:tabs>
        <w:autoSpaceDE w:val="0"/>
        <w:autoSpaceDN w:val="0"/>
        <w:spacing w:after="0" w:line="240" w:lineRule="auto"/>
        <w:ind w:left="0" w:firstLine="567"/>
        <w:jc w:val="both"/>
        <w:rPr>
          <w:rFonts w:ascii="Times New Roman" w:hAnsi="Times New Roman"/>
          <w:sz w:val="24"/>
          <w:szCs w:val="24"/>
        </w:rPr>
      </w:pPr>
      <w:r w:rsidRPr="00943C90">
        <w:rPr>
          <w:rFonts w:ascii="Times New Roman" w:hAnsi="Times New Roman"/>
          <w:sz w:val="24"/>
          <w:szCs w:val="24"/>
        </w:rPr>
        <w:t>Потенциальный поставщик, занявший по итогам оценки и сопоставления</w:t>
      </w:r>
      <w:r w:rsidR="00EE08F3">
        <w:rPr>
          <w:rFonts w:ascii="Times New Roman" w:hAnsi="Times New Roman"/>
          <w:sz w:val="24"/>
          <w:szCs w:val="24"/>
        </w:rPr>
        <w:t xml:space="preserve"> </w:t>
      </w:r>
      <w:r w:rsidRPr="00943C90">
        <w:rPr>
          <w:rFonts w:ascii="Times New Roman" w:hAnsi="Times New Roman"/>
          <w:sz w:val="24"/>
          <w:szCs w:val="24"/>
        </w:rPr>
        <w:t>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857BC6" w:rsidRPr="00943C90" w:rsidRDefault="00857BC6" w:rsidP="00857BC6">
      <w:pPr>
        <w:tabs>
          <w:tab w:val="num" w:pos="0"/>
          <w:tab w:val="num" w:pos="360"/>
        </w:tabs>
        <w:autoSpaceDE w:val="0"/>
        <w:autoSpaceDN w:val="0"/>
        <w:spacing w:after="0" w:line="240" w:lineRule="auto"/>
        <w:ind w:firstLine="567"/>
        <w:jc w:val="both"/>
        <w:rPr>
          <w:rFonts w:ascii="Times New Roman" w:hAnsi="Times New Roman"/>
          <w:sz w:val="24"/>
          <w:szCs w:val="24"/>
        </w:rPr>
      </w:pPr>
      <w:r w:rsidRPr="00943C90">
        <w:rPr>
          <w:rFonts w:ascii="Times New Roman" w:hAnsi="Times New Roman"/>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 </w:t>
      </w:r>
    </w:p>
    <w:p w:rsidR="00857BC6" w:rsidRPr="00943C90" w:rsidRDefault="00857BC6" w:rsidP="00857BC6">
      <w:pPr>
        <w:tabs>
          <w:tab w:val="num" w:pos="360"/>
        </w:tabs>
        <w:autoSpaceDE w:val="0"/>
        <w:autoSpaceDN w:val="0"/>
        <w:spacing w:after="0" w:line="240" w:lineRule="auto"/>
        <w:ind w:firstLine="567"/>
        <w:jc w:val="both"/>
        <w:rPr>
          <w:rFonts w:ascii="Times New Roman" w:hAnsi="Times New Roman"/>
          <w:sz w:val="24"/>
          <w:szCs w:val="24"/>
        </w:rPr>
      </w:pPr>
      <w:r w:rsidRPr="00943C90">
        <w:rPr>
          <w:rFonts w:ascii="Times New Roman" w:hAnsi="Times New Roman"/>
          <w:sz w:val="24"/>
          <w:szCs w:val="24"/>
        </w:rPr>
        <w:t>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w:t>
      </w:r>
      <w:r w:rsidR="00EE08F3">
        <w:rPr>
          <w:rFonts w:ascii="Times New Roman" w:hAnsi="Times New Roman"/>
          <w:sz w:val="24"/>
          <w:szCs w:val="24"/>
        </w:rPr>
        <w:t xml:space="preserve"> </w:t>
      </w:r>
      <w:r w:rsidRPr="00943C90">
        <w:rPr>
          <w:rFonts w:ascii="Times New Roman" w:hAnsi="Times New Roman"/>
          <w:sz w:val="24"/>
          <w:szCs w:val="24"/>
        </w:rPr>
        <w:t xml:space="preserve">второе место) признается отечественный товаропроизводитель, имеющий больший опыт работы производства закупаемых товаров. </w:t>
      </w:r>
    </w:p>
    <w:p w:rsidR="00857BC6" w:rsidRPr="00943C90" w:rsidRDefault="00857BC6" w:rsidP="00857BC6">
      <w:pPr>
        <w:tabs>
          <w:tab w:val="num" w:pos="360"/>
        </w:tabs>
        <w:autoSpaceDE w:val="0"/>
        <w:autoSpaceDN w:val="0"/>
        <w:spacing w:after="0" w:line="240" w:lineRule="auto"/>
        <w:ind w:firstLine="567"/>
        <w:jc w:val="both"/>
        <w:rPr>
          <w:rFonts w:ascii="Times New Roman" w:hAnsi="Times New Roman"/>
          <w:sz w:val="24"/>
          <w:szCs w:val="24"/>
        </w:rPr>
      </w:pPr>
      <w:r w:rsidRPr="00943C90">
        <w:rPr>
          <w:rFonts w:ascii="Times New Roman" w:hAnsi="Times New Roman"/>
          <w:sz w:val="24"/>
          <w:szCs w:val="24"/>
        </w:rPr>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857BC6" w:rsidRPr="00943C90" w:rsidRDefault="00857BC6" w:rsidP="00857BC6">
      <w:pPr>
        <w:tabs>
          <w:tab w:val="num" w:pos="360"/>
        </w:tabs>
        <w:autoSpaceDE w:val="0"/>
        <w:autoSpaceDN w:val="0"/>
        <w:spacing w:after="0" w:line="240" w:lineRule="auto"/>
        <w:ind w:firstLine="567"/>
        <w:jc w:val="both"/>
        <w:rPr>
          <w:rFonts w:ascii="Times New Roman" w:hAnsi="Times New Roman"/>
          <w:sz w:val="24"/>
          <w:szCs w:val="24"/>
        </w:rPr>
      </w:pPr>
      <w:r w:rsidRPr="00943C90">
        <w:rPr>
          <w:rFonts w:ascii="Times New Roman" w:hAnsi="Times New Roman"/>
          <w:sz w:val="24"/>
          <w:szCs w:val="24"/>
        </w:rPr>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857BC6" w:rsidRPr="00943C90" w:rsidRDefault="00857BC6" w:rsidP="00857BC6">
      <w:pPr>
        <w:tabs>
          <w:tab w:val="num" w:pos="360"/>
        </w:tabs>
        <w:autoSpaceDE w:val="0"/>
        <w:autoSpaceDN w:val="0"/>
        <w:spacing w:after="0" w:line="240" w:lineRule="auto"/>
        <w:ind w:firstLine="567"/>
        <w:jc w:val="both"/>
        <w:rPr>
          <w:rFonts w:ascii="Times New Roman" w:hAnsi="Times New Roman"/>
          <w:sz w:val="24"/>
          <w:szCs w:val="24"/>
        </w:rPr>
      </w:pPr>
      <w:r w:rsidRPr="00943C90">
        <w:rPr>
          <w:rFonts w:ascii="Times New Roman" w:hAnsi="Times New Roman"/>
          <w:sz w:val="24"/>
          <w:szCs w:val="24"/>
        </w:rPr>
        <w:t xml:space="preserve">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работ, услуг. </w:t>
      </w:r>
    </w:p>
    <w:p w:rsidR="00857BC6" w:rsidRPr="00943C90" w:rsidRDefault="00857BC6" w:rsidP="00857BC6">
      <w:pPr>
        <w:tabs>
          <w:tab w:val="num" w:pos="360"/>
        </w:tabs>
        <w:autoSpaceDE w:val="0"/>
        <w:autoSpaceDN w:val="0"/>
        <w:spacing w:after="0" w:line="240" w:lineRule="auto"/>
        <w:ind w:firstLine="567"/>
        <w:jc w:val="both"/>
        <w:rPr>
          <w:rFonts w:ascii="Times New Roman" w:hAnsi="Times New Roman"/>
          <w:sz w:val="24"/>
          <w:szCs w:val="24"/>
        </w:rPr>
      </w:pPr>
      <w:r w:rsidRPr="00943C90">
        <w:rPr>
          <w:rFonts w:ascii="Times New Roman" w:hAnsi="Times New Roman"/>
          <w:sz w:val="24"/>
          <w:szCs w:val="24"/>
        </w:rPr>
        <w:t xml:space="preserve">При равенстве условных цен тендерных ценовых предложений отечественных поставщиков работ, услуг победителем (или потенциальным поставщиком, занявшим по итогам оценки и сопоставления второе место) признается отечественный поставщик работ, услуг, имеющий больший опыт работы на рынке закупаемых работ, услуг, являющихся предметом открытого тендера. </w:t>
      </w:r>
    </w:p>
    <w:p w:rsidR="00857BC6" w:rsidRPr="00943C90" w:rsidRDefault="00857BC6" w:rsidP="00857BC6">
      <w:pPr>
        <w:tabs>
          <w:tab w:val="num" w:pos="360"/>
        </w:tabs>
        <w:autoSpaceDE w:val="0"/>
        <w:autoSpaceDN w:val="0"/>
        <w:spacing w:after="0" w:line="240" w:lineRule="auto"/>
        <w:ind w:firstLine="567"/>
        <w:jc w:val="both"/>
        <w:rPr>
          <w:rFonts w:ascii="Times New Roman" w:hAnsi="Times New Roman"/>
          <w:sz w:val="24"/>
          <w:szCs w:val="24"/>
        </w:rPr>
      </w:pPr>
      <w:r w:rsidRPr="00943C90">
        <w:rPr>
          <w:rFonts w:ascii="Times New Roman" w:hAnsi="Times New Roman"/>
          <w:sz w:val="24"/>
          <w:szCs w:val="24"/>
        </w:rPr>
        <w:t xml:space="preserve">При равенстве условных цен тендерных ценовых предложений, в случае отсутствия отечественного поставщика работ,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rsidR="00857BC6" w:rsidRPr="00943C90" w:rsidRDefault="00857BC6" w:rsidP="00857BC6">
      <w:pPr>
        <w:tabs>
          <w:tab w:val="num" w:pos="360"/>
        </w:tabs>
        <w:autoSpaceDE w:val="0"/>
        <w:autoSpaceDN w:val="0"/>
        <w:spacing w:after="0" w:line="240" w:lineRule="auto"/>
        <w:ind w:firstLine="567"/>
        <w:jc w:val="both"/>
        <w:rPr>
          <w:rFonts w:ascii="Times New Roman" w:hAnsi="Times New Roman"/>
          <w:sz w:val="24"/>
          <w:szCs w:val="24"/>
        </w:rPr>
      </w:pPr>
      <w:r w:rsidRPr="00943C90">
        <w:rPr>
          <w:rFonts w:ascii="Times New Roman" w:hAnsi="Times New Roman"/>
          <w:sz w:val="24"/>
          <w:szCs w:val="24"/>
        </w:rPr>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73B62" w:rsidRPr="005A462F" w:rsidRDefault="00857BC6" w:rsidP="00301BAA">
      <w:pPr>
        <w:pStyle w:val="a0"/>
        <w:numPr>
          <w:ilvl w:val="0"/>
          <w:numId w:val="13"/>
        </w:numPr>
        <w:tabs>
          <w:tab w:val="clear" w:pos="993"/>
          <w:tab w:val="left" w:pos="1134"/>
        </w:tabs>
        <w:ind w:left="0" w:firstLine="567"/>
        <w:rPr>
          <w:rFonts w:ascii="Times New Roman" w:hAnsi="Times New Roman"/>
          <w:bCs/>
        </w:rPr>
      </w:pPr>
      <w:r w:rsidRPr="005A462F">
        <w:rPr>
          <w:rFonts w:ascii="Times New Roman" w:hAnsi="Times New Roman" w:cs="Times New Roman"/>
          <w:bCs/>
        </w:rPr>
        <w:t xml:space="preserve"> Неотклоненные Заявки оцениваются и сопоставляются тендерной комиссией</w:t>
      </w:r>
      <w:r w:rsidR="00EE08F3" w:rsidRPr="005A462F">
        <w:rPr>
          <w:rFonts w:ascii="Times New Roman" w:hAnsi="Times New Roman" w:cs="Times New Roman"/>
          <w:bCs/>
        </w:rPr>
        <w:t xml:space="preserve"> </w:t>
      </w:r>
      <w:r w:rsidRPr="005A462F">
        <w:rPr>
          <w:rFonts w:ascii="Times New Roman" w:hAnsi="Times New Roman" w:cs="Times New Roman"/>
        </w:rPr>
        <w:t xml:space="preserve">согласно критериям, содержащимся в тендерной документации. При этом оценке подлежит общая/итоговая цена ценового предложения потенциального поставщика. </w:t>
      </w:r>
      <w:r w:rsidRPr="005A462F">
        <w:rPr>
          <w:rFonts w:ascii="Times New Roman" w:hAnsi="Times New Roman" w:cs="Times New Roman"/>
          <w:bCs/>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973"/>
        <w:gridCol w:w="2736"/>
      </w:tblGrid>
      <w:tr w:rsidR="00857BC6" w:rsidRPr="00943C90" w:rsidTr="00A9680B">
        <w:tc>
          <w:tcPr>
            <w:tcW w:w="648"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
                <w:bCs/>
                <w:sz w:val="24"/>
                <w:szCs w:val="24"/>
              </w:rPr>
            </w:pPr>
            <w:r w:rsidRPr="00943C90">
              <w:rPr>
                <w:rFonts w:ascii="Times New Roman" w:hAnsi="Times New Roman"/>
                <w:b/>
                <w:bCs/>
                <w:sz w:val="24"/>
                <w:szCs w:val="24"/>
              </w:rPr>
              <w:t>№</w:t>
            </w:r>
          </w:p>
        </w:tc>
        <w:tc>
          <w:tcPr>
            <w:tcW w:w="6973"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ind w:firstLine="567"/>
              <w:jc w:val="center"/>
              <w:rPr>
                <w:rFonts w:ascii="Times New Roman" w:hAnsi="Times New Roman"/>
                <w:b/>
                <w:bCs/>
                <w:sz w:val="24"/>
                <w:szCs w:val="24"/>
              </w:rPr>
            </w:pPr>
            <w:r w:rsidRPr="00943C90">
              <w:rPr>
                <w:rFonts w:ascii="Times New Roman" w:hAnsi="Times New Roman"/>
                <w:b/>
                <w:bCs/>
                <w:sz w:val="24"/>
                <w:szCs w:val="24"/>
              </w:rPr>
              <w:t>Критерий</w:t>
            </w:r>
          </w:p>
        </w:tc>
        <w:tc>
          <w:tcPr>
            <w:tcW w:w="2736"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ind w:firstLine="567"/>
              <w:jc w:val="center"/>
              <w:rPr>
                <w:rFonts w:ascii="Times New Roman" w:hAnsi="Times New Roman"/>
                <w:b/>
                <w:bCs/>
                <w:sz w:val="24"/>
                <w:szCs w:val="24"/>
              </w:rPr>
            </w:pPr>
            <w:r w:rsidRPr="00943C90">
              <w:rPr>
                <w:rFonts w:ascii="Times New Roman" w:hAnsi="Times New Roman"/>
                <w:b/>
                <w:bCs/>
                <w:sz w:val="24"/>
                <w:szCs w:val="24"/>
              </w:rPr>
              <w:t>Условное понижение/увеличение цены</w:t>
            </w:r>
          </w:p>
        </w:tc>
      </w:tr>
      <w:tr w:rsidR="00857BC6" w:rsidRPr="00943C90" w:rsidTr="00D93F09">
        <w:trPr>
          <w:trHeight w:val="2973"/>
        </w:trPr>
        <w:tc>
          <w:tcPr>
            <w:tcW w:w="648"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lastRenderedPageBreak/>
              <w:t>1</w:t>
            </w:r>
          </w:p>
        </w:tc>
        <w:tc>
          <w:tcPr>
            <w:tcW w:w="6973" w:type="dxa"/>
            <w:tcBorders>
              <w:top w:val="single" w:sz="4" w:space="0" w:color="auto"/>
              <w:left w:val="single" w:sz="4" w:space="0" w:color="auto"/>
              <w:bottom w:val="single" w:sz="4" w:space="0" w:color="auto"/>
              <w:right w:val="single" w:sz="4" w:space="0" w:color="auto"/>
            </w:tcBorders>
          </w:tcPr>
          <w:p w:rsidR="00857BC6" w:rsidRPr="00943C90" w:rsidRDefault="00857BC6" w:rsidP="005A462F">
            <w:pPr>
              <w:widowControl w:val="0"/>
              <w:autoSpaceDE w:val="0"/>
              <w:autoSpaceDN w:val="0"/>
              <w:adjustRightInd w:val="0"/>
              <w:spacing w:after="0" w:line="240" w:lineRule="auto"/>
              <w:ind w:left="62"/>
              <w:jc w:val="both"/>
              <w:rPr>
                <w:rFonts w:ascii="Times New Roman" w:hAnsi="Times New Roman"/>
                <w:bCs/>
                <w:sz w:val="24"/>
                <w:szCs w:val="24"/>
              </w:rPr>
            </w:pPr>
            <w:r w:rsidRPr="00943C90">
              <w:rPr>
                <w:rFonts w:ascii="Times New Roman" w:hAnsi="Times New Roman"/>
                <w:bCs/>
                <w:sz w:val="24"/>
                <w:szCs w:val="24"/>
              </w:rPr>
              <w:t xml:space="preserve">Потенциальный </w:t>
            </w:r>
            <w:r w:rsidRPr="00943C90">
              <w:rPr>
                <w:rStyle w:val="s0"/>
              </w:rPr>
              <w:t>поставщик является отечественным товаропроизводителем закупаемого товара 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 и состоит в Реестре отечественных товаропроизводителей.</w:t>
            </w:r>
          </w:p>
          <w:p w:rsidR="00857BC6" w:rsidRPr="00943C90" w:rsidRDefault="00857BC6" w:rsidP="005A462F">
            <w:pPr>
              <w:autoSpaceDE w:val="0"/>
              <w:autoSpaceDN w:val="0"/>
              <w:spacing w:after="0" w:line="240" w:lineRule="auto"/>
              <w:ind w:left="62" w:firstLine="567"/>
              <w:jc w:val="both"/>
              <w:rPr>
                <w:rFonts w:ascii="Times New Roman" w:hAnsi="Times New Roman"/>
                <w:bCs/>
                <w:sz w:val="24"/>
                <w:szCs w:val="24"/>
              </w:rPr>
            </w:pPr>
            <w:r w:rsidRPr="00943C90">
              <w:rPr>
                <w:rFonts w:ascii="Times New Roman" w:hAnsi="Times New Roman"/>
                <w:bCs/>
                <w:sz w:val="24"/>
                <w:szCs w:val="24"/>
              </w:rPr>
              <w:t xml:space="preserve">Данный пункт не применяется в случае, если оценка и сопоставление заявок на участие в тендере осуществляется только среди отечественных товаропроизводителей закупаемого товара; </w:t>
            </w:r>
          </w:p>
        </w:tc>
        <w:tc>
          <w:tcPr>
            <w:tcW w:w="2736"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- 5%</w:t>
            </w:r>
          </w:p>
        </w:tc>
      </w:tr>
      <w:tr w:rsidR="00857BC6" w:rsidRPr="00943C90" w:rsidTr="00A9680B">
        <w:tc>
          <w:tcPr>
            <w:tcW w:w="648"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2</w:t>
            </w:r>
          </w:p>
        </w:tc>
        <w:tc>
          <w:tcPr>
            <w:tcW w:w="6973"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widowControl w:val="0"/>
              <w:autoSpaceDE w:val="0"/>
              <w:autoSpaceDN w:val="0"/>
              <w:adjustRightInd w:val="0"/>
              <w:spacing w:after="0" w:line="240" w:lineRule="auto"/>
              <w:ind w:left="61"/>
              <w:jc w:val="both"/>
              <w:rPr>
                <w:rFonts w:ascii="Times New Roman" w:hAnsi="Times New Roman"/>
                <w:bCs/>
                <w:sz w:val="24"/>
                <w:szCs w:val="24"/>
              </w:rPr>
            </w:pPr>
            <w:r w:rsidRPr="00943C90">
              <w:rPr>
                <w:rFonts w:ascii="Times New Roman" w:hAnsi="Times New Roman"/>
                <w:bCs/>
                <w:sz w:val="24"/>
                <w:szCs w:val="24"/>
              </w:rPr>
              <w:t xml:space="preserve">Потенциальный поставщик является добросовестным поставщиком в соответствии с Перечнем добросовестных поставщиков Холдинга </w:t>
            </w:r>
          </w:p>
        </w:tc>
        <w:tc>
          <w:tcPr>
            <w:tcW w:w="2736"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- 1%</w:t>
            </w:r>
          </w:p>
        </w:tc>
      </w:tr>
      <w:tr w:rsidR="00857BC6" w:rsidRPr="00943C90" w:rsidTr="00A9680B">
        <w:tc>
          <w:tcPr>
            <w:tcW w:w="648"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3</w:t>
            </w:r>
          </w:p>
        </w:tc>
        <w:tc>
          <w:tcPr>
            <w:tcW w:w="6973"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widowControl w:val="0"/>
              <w:autoSpaceDE w:val="0"/>
              <w:autoSpaceDN w:val="0"/>
              <w:adjustRightInd w:val="0"/>
              <w:spacing w:after="0" w:line="240" w:lineRule="auto"/>
              <w:ind w:left="61"/>
              <w:jc w:val="both"/>
              <w:rPr>
                <w:rStyle w:val="s0"/>
                <w:color w:val="auto"/>
              </w:rPr>
            </w:pPr>
            <w:r w:rsidRPr="00943C90">
              <w:rPr>
                <w:rFonts w:ascii="Times New Roman" w:hAnsi="Times New Roman"/>
                <w:bCs/>
                <w:sz w:val="24"/>
                <w:szCs w:val="24"/>
              </w:rPr>
              <w:t xml:space="preserve">Потенциальный поставщик является организацией инвалидов (физическим лицом - инвалидом, осуществляющим предпринимательскую деятельность), производящей закупаемый товар </w:t>
            </w:r>
            <w:r w:rsidRPr="00943C90">
              <w:rPr>
                <w:rStyle w:val="s0"/>
              </w:rPr>
              <w:t xml:space="preserve">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 </w:t>
            </w:r>
            <w:r w:rsidRPr="00943C90">
              <w:rPr>
                <w:rFonts w:ascii="Times New Roman" w:hAnsi="Times New Roman"/>
                <w:bCs/>
                <w:sz w:val="24"/>
                <w:szCs w:val="24"/>
              </w:rPr>
              <w:t xml:space="preserve">и состоит в Реестре </w:t>
            </w:r>
            <w:r w:rsidRPr="00943C90">
              <w:rPr>
                <w:rFonts w:ascii="Times New Roman" w:hAnsi="Times New Roman"/>
                <w:sz w:val="24"/>
                <w:szCs w:val="24"/>
              </w:rPr>
              <w:t xml:space="preserve">организаций инвалидов </w:t>
            </w:r>
            <w:r w:rsidRPr="00943C90">
              <w:rPr>
                <w:rFonts w:ascii="Times New Roman" w:hAnsi="Times New Roman"/>
                <w:bCs/>
                <w:sz w:val="24"/>
                <w:szCs w:val="24"/>
              </w:rPr>
              <w:t xml:space="preserve">(физических лиц - инвалидов, осуществляющих предпринимательскую деятельность) Холдинга </w:t>
            </w:r>
          </w:p>
        </w:tc>
        <w:tc>
          <w:tcPr>
            <w:tcW w:w="2736"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-5%</w:t>
            </w:r>
          </w:p>
        </w:tc>
      </w:tr>
      <w:tr w:rsidR="00857BC6" w:rsidRPr="00943C90" w:rsidTr="00A9680B">
        <w:tc>
          <w:tcPr>
            <w:tcW w:w="648"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4</w:t>
            </w:r>
          </w:p>
        </w:tc>
        <w:tc>
          <w:tcPr>
            <w:tcW w:w="6973" w:type="dxa"/>
            <w:tcBorders>
              <w:top w:val="single" w:sz="4" w:space="0" w:color="auto"/>
              <w:left w:val="single" w:sz="4" w:space="0" w:color="auto"/>
              <w:bottom w:val="single" w:sz="4" w:space="0" w:color="auto"/>
              <w:right w:val="single" w:sz="4" w:space="0" w:color="auto"/>
            </w:tcBorders>
          </w:tcPr>
          <w:p w:rsidR="00857BC6" w:rsidRPr="00301BAA" w:rsidRDefault="00857BC6" w:rsidP="00A9680B">
            <w:pPr>
              <w:widowControl w:val="0"/>
              <w:autoSpaceDE w:val="0"/>
              <w:autoSpaceDN w:val="0"/>
              <w:adjustRightInd w:val="0"/>
              <w:spacing w:after="0" w:line="240" w:lineRule="auto"/>
              <w:ind w:left="61"/>
              <w:jc w:val="both"/>
              <w:rPr>
                <w:rFonts w:ascii="Times New Roman" w:hAnsi="Times New Roman"/>
                <w:bCs/>
                <w:spacing w:val="-8"/>
                <w:sz w:val="24"/>
                <w:szCs w:val="24"/>
              </w:rPr>
            </w:pPr>
            <w:r w:rsidRPr="00301BAA">
              <w:rPr>
                <w:rFonts w:ascii="Times New Roman" w:hAnsi="Times New Roman"/>
                <w:bCs/>
                <w:spacing w:val="-8"/>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857BC6" w:rsidRPr="00943C90" w:rsidRDefault="00857BC6" w:rsidP="005A462F">
            <w:pPr>
              <w:autoSpaceDE w:val="0"/>
              <w:autoSpaceDN w:val="0"/>
              <w:spacing w:after="0" w:line="240" w:lineRule="auto"/>
              <w:ind w:left="62" w:firstLine="567"/>
              <w:jc w:val="both"/>
              <w:rPr>
                <w:rFonts w:ascii="Times New Roman" w:hAnsi="Times New Roman"/>
                <w:bCs/>
                <w:sz w:val="24"/>
                <w:szCs w:val="24"/>
              </w:rPr>
            </w:pPr>
            <w:r w:rsidRPr="00943C90">
              <w:rPr>
                <w:rStyle w:val="s0"/>
              </w:rPr>
              <w:t>В случае наличия в тендерной документации требования, предусмотренного подпунктом 1) пункта 2</w:t>
            </w:r>
            <w:r w:rsidR="00D73B62">
              <w:rPr>
                <w:rStyle w:val="s0"/>
              </w:rPr>
              <w:t>6</w:t>
            </w:r>
            <w:r w:rsidRPr="00943C90">
              <w:rPr>
                <w:rStyle w:val="s0"/>
              </w:rPr>
              <w:t xml:space="preserve"> Тендерной документации данный критерий не применяется;</w:t>
            </w:r>
          </w:p>
        </w:tc>
        <w:tc>
          <w:tcPr>
            <w:tcW w:w="2736"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 xml:space="preserve">- 1,5% за 3 года опыта работы и - 0,5% за каждый последующий </w:t>
            </w:r>
          </w:p>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 xml:space="preserve">1 год работы, </w:t>
            </w:r>
          </w:p>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но не более 2,5%</w:t>
            </w:r>
          </w:p>
        </w:tc>
      </w:tr>
      <w:tr w:rsidR="00857BC6" w:rsidRPr="00943C90" w:rsidTr="00A9680B">
        <w:tc>
          <w:tcPr>
            <w:tcW w:w="648"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5</w:t>
            </w:r>
          </w:p>
        </w:tc>
        <w:tc>
          <w:tcPr>
            <w:tcW w:w="6973" w:type="dxa"/>
            <w:tcBorders>
              <w:top w:val="single" w:sz="4" w:space="0" w:color="auto"/>
              <w:left w:val="single" w:sz="4" w:space="0" w:color="auto"/>
              <w:bottom w:val="single" w:sz="4" w:space="0" w:color="auto"/>
              <w:right w:val="single" w:sz="4" w:space="0" w:color="auto"/>
            </w:tcBorders>
          </w:tcPr>
          <w:p w:rsidR="00857BC6" w:rsidRPr="00301BAA" w:rsidRDefault="00857BC6" w:rsidP="00A9680B">
            <w:pPr>
              <w:widowControl w:val="0"/>
              <w:autoSpaceDE w:val="0"/>
              <w:autoSpaceDN w:val="0"/>
              <w:adjustRightInd w:val="0"/>
              <w:spacing w:after="0" w:line="240" w:lineRule="auto"/>
              <w:ind w:left="61"/>
              <w:jc w:val="both"/>
              <w:rPr>
                <w:rFonts w:ascii="Times New Roman" w:hAnsi="Times New Roman"/>
                <w:bCs/>
                <w:spacing w:val="-8"/>
                <w:sz w:val="24"/>
                <w:szCs w:val="24"/>
              </w:rPr>
            </w:pPr>
            <w:r w:rsidRPr="00301BAA">
              <w:rPr>
                <w:rFonts w:ascii="Times New Roman" w:hAnsi="Times New Roman"/>
                <w:bCs/>
                <w:spacing w:val="-8"/>
                <w:sz w:val="24"/>
                <w:szCs w:val="24"/>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2736"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- 1%</w:t>
            </w:r>
          </w:p>
        </w:tc>
      </w:tr>
      <w:tr w:rsidR="00857BC6" w:rsidRPr="00943C90" w:rsidTr="00A9680B">
        <w:tc>
          <w:tcPr>
            <w:tcW w:w="648"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6</w:t>
            </w:r>
          </w:p>
        </w:tc>
        <w:tc>
          <w:tcPr>
            <w:tcW w:w="6973"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widowControl w:val="0"/>
              <w:autoSpaceDE w:val="0"/>
              <w:autoSpaceDN w:val="0"/>
              <w:adjustRightInd w:val="0"/>
              <w:spacing w:after="0" w:line="240" w:lineRule="auto"/>
              <w:ind w:left="61"/>
              <w:jc w:val="both"/>
              <w:rPr>
                <w:rFonts w:ascii="Times New Roman" w:hAnsi="Times New Roman"/>
                <w:bCs/>
                <w:sz w:val="24"/>
                <w:szCs w:val="24"/>
              </w:rPr>
            </w:pPr>
            <w:r w:rsidRPr="00301BAA">
              <w:rPr>
                <w:rFonts w:ascii="Times New Roman" w:hAnsi="Times New Roman"/>
                <w:bCs/>
                <w:spacing w:val="-8"/>
                <w:sz w:val="24"/>
                <w:szCs w:val="24"/>
              </w:rPr>
              <w:t>Местное содержание в товаре</w:t>
            </w:r>
            <w:r w:rsidR="00EE08F3" w:rsidRPr="00301BAA">
              <w:rPr>
                <w:rFonts w:ascii="Times New Roman" w:hAnsi="Times New Roman"/>
                <w:bCs/>
                <w:spacing w:val="-8"/>
                <w:sz w:val="24"/>
                <w:szCs w:val="24"/>
              </w:rPr>
              <w:t xml:space="preserve"> </w:t>
            </w:r>
            <w:r w:rsidRPr="00301BAA">
              <w:rPr>
                <w:rFonts w:ascii="Times New Roman" w:hAnsi="Times New Roman"/>
                <w:bCs/>
                <w:spacing w:val="-8"/>
                <w:sz w:val="24"/>
                <w:szCs w:val="24"/>
              </w:rPr>
              <w:t>потенциального поставщика, являющегося предметом проводимых закупок, которое определяется на основании оригинала или нотариально заверенной копии сертификата происхождения товара (формы CT KZ) либо копии, заверенной государственным уполномоченным органом, выдавшим сертификат</w:t>
            </w:r>
            <w:r w:rsidRPr="00943C90">
              <w:rPr>
                <w:rFonts w:ascii="Times New Roman" w:hAnsi="Times New Roman"/>
                <w:bCs/>
                <w:sz w:val="24"/>
                <w:szCs w:val="24"/>
              </w:rPr>
              <w:t>;</w:t>
            </w:r>
          </w:p>
        </w:tc>
        <w:tc>
          <w:tcPr>
            <w:tcW w:w="2736"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- 0,15% за каждый 1% местного содержания</w:t>
            </w:r>
          </w:p>
        </w:tc>
      </w:tr>
      <w:tr w:rsidR="00857BC6" w:rsidRPr="00943C90" w:rsidTr="00A9680B">
        <w:tc>
          <w:tcPr>
            <w:tcW w:w="648"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7</w:t>
            </w:r>
          </w:p>
        </w:tc>
        <w:tc>
          <w:tcPr>
            <w:tcW w:w="6973"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widowControl w:val="0"/>
              <w:autoSpaceDE w:val="0"/>
              <w:autoSpaceDN w:val="0"/>
              <w:adjustRightInd w:val="0"/>
              <w:spacing w:after="0" w:line="240" w:lineRule="auto"/>
              <w:ind w:left="61"/>
              <w:jc w:val="both"/>
              <w:rPr>
                <w:rFonts w:ascii="Times New Roman" w:hAnsi="Times New Roman"/>
                <w:bCs/>
                <w:sz w:val="24"/>
                <w:szCs w:val="24"/>
              </w:rPr>
            </w:pPr>
            <w:r w:rsidRPr="00301BAA">
              <w:rPr>
                <w:rFonts w:ascii="Times New Roman" w:hAnsi="Times New Roman"/>
                <w:bCs/>
                <w:spacing w:val="-8"/>
                <w:sz w:val="24"/>
                <w:szCs w:val="24"/>
              </w:rPr>
              <w:t xml:space="preserve">Гарантийное обязательство потенциального поставщика по доле местного содержания в работах или услугах,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301BAA">
              <w:rPr>
                <w:rStyle w:val="s0"/>
                <w:bCs/>
                <w:color w:val="auto"/>
                <w:spacing w:val="-8"/>
              </w:rPr>
              <w:t xml:space="preserve">и содержащее расчет доли местного содержания, подтверждающий итоговое процентное значение местного содержания в предлагаемых работах </w:t>
            </w:r>
            <w:r w:rsidRPr="00301BAA">
              <w:rPr>
                <w:rStyle w:val="s0"/>
                <w:bCs/>
                <w:color w:val="auto"/>
                <w:spacing w:val="-8"/>
              </w:rPr>
              <w:lastRenderedPageBreak/>
              <w:t xml:space="preserve">или услугах, произведенный в соответствии с требованиями </w:t>
            </w:r>
            <w:r w:rsidRPr="00301BAA">
              <w:rPr>
                <w:rFonts w:ascii="Times New Roman" w:hAnsi="Times New Roman"/>
                <w:bCs/>
                <w:spacing w:val="-8"/>
                <w:sz w:val="24"/>
                <w:szCs w:val="24"/>
              </w:rPr>
              <w:t>Единой Методики, утвержденной Постановлением Правительства Республики Казахстан</w:t>
            </w:r>
            <w:r w:rsidRPr="00943C90">
              <w:rPr>
                <w:rFonts w:ascii="Times New Roman" w:hAnsi="Times New Roman"/>
                <w:bCs/>
                <w:sz w:val="24"/>
                <w:szCs w:val="24"/>
              </w:rPr>
              <w:t>.</w:t>
            </w:r>
          </w:p>
          <w:p w:rsidR="00857BC6" w:rsidRPr="00301BAA" w:rsidRDefault="00857BC6" w:rsidP="005A462F">
            <w:pPr>
              <w:autoSpaceDE w:val="0"/>
              <w:autoSpaceDN w:val="0"/>
              <w:spacing w:after="0" w:line="240" w:lineRule="auto"/>
              <w:ind w:left="62" w:firstLine="567"/>
              <w:jc w:val="both"/>
              <w:rPr>
                <w:rFonts w:ascii="Times New Roman" w:hAnsi="Times New Roman"/>
                <w:bCs/>
                <w:spacing w:val="-8"/>
                <w:sz w:val="24"/>
                <w:szCs w:val="24"/>
              </w:rPr>
            </w:pPr>
            <w:r w:rsidRPr="00301BAA">
              <w:rPr>
                <w:rFonts w:ascii="Times New Roman" w:hAnsi="Times New Roman"/>
                <w:bCs/>
                <w:spacing w:val="-8"/>
                <w:sz w:val="24"/>
                <w:szCs w:val="24"/>
              </w:rPr>
              <w:t>В случае не соответствия расчета доли местного содержания, указанного в настоящем подпункте, требованиям</w:t>
            </w:r>
            <w:r w:rsidRPr="00301BAA">
              <w:rPr>
                <w:rStyle w:val="s0"/>
                <w:bCs/>
                <w:color w:val="auto"/>
                <w:spacing w:val="-8"/>
              </w:rPr>
              <w:t xml:space="preserve"> </w:t>
            </w:r>
            <w:r w:rsidRPr="00301BAA">
              <w:rPr>
                <w:rFonts w:ascii="Times New Roman" w:hAnsi="Times New Roman"/>
                <w:bCs/>
                <w:spacing w:val="-8"/>
                <w:sz w:val="24"/>
                <w:szCs w:val="24"/>
              </w:rPr>
              <w:t>Единой Методики, утвержденной Постановлением Правительства Республики Казахстан</w:t>
            </w:r>
            <w:r w:rsidRPr="00301BAA">
              <w:rPr>
                <w:rStyle w:val="s0"/>
                <w:bCs/>
                <w:color w:val="auto"/>
                <w:spacing w:val="-8"/>
              </w:rPr>
              <w:t>,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00EE08F3" w:rsidRPr="00301BAA">
              <w:rPr>
                <w:rFonts w:ascii="Times New Roman" w:hAnsi="Times New Roman"/>
                <w:bCs/>
                <w:spacing w:val="-8"/>
                <w:sz w:val="24"/>
                <w:szCs w:val="24"/>
              </w:rPr>
              <w:t xml:space="preserve"> </w:t>
            </w:r>
          </w:p>
          <w:p w:rsidR="00857BC6" w:rsidRPr="00943C90" w:rsidRDefault="00857BC6" w:rsidP="005A462F">
            <w:pPr>
              <w:autoSpaceDE w:val="0"/>
              <w:autoSpaceDN w:val="0"/>
              <w:spacing w:after="0" w:line="240" w:lineRule="auto"/>
              <w:ind w:left="62" w:firstLine="567"/>
              <w:jc w:val="both"/>
              <w:rPr>
                <w:rFonts w:ascii="Times New Roman" w:hAnsi="Times New Roman"/>
                <w:bCs/>
                <w:sz w:val="24"/>
                <w:szCs w:val="24"/>
              </w:rPr>
            </w:pPr>
            <w:r w:rsidRPr="00301BAA">
              <w:rPr>
                <w:rStyle w:val="s0"/>
                <w:bCs/>
                <w:color w:val="auto"/>
                <w:spacing w:val="-8"/>
              </w:rPr>
              <w:t>В случае</w:t>
            </w:r>
            <w:r w:rsidRPr="00301BAA">
              <w:rPr>
                <w:rFonts w:ascii="Times New Roman" w:hAnsi="Times New Roman"/>
                <w:bCs/>
                <w:spacing w:val="-8"/>
                <w:sz w:val="24"/>
                <w:szCs w:val="24"/>
              </w:rPr>
              <w:t xml:space="preserve"> </w:t>
            </w:r>
            <w:r w:rsidRPr="00301BAA">
              <w:rPr>
                <w:rStyle w:val="s0"/>
                <w:bCs/>
                <w:color w:val="auto"/>
                <w:spacing w:val="-8"/>
              </w:rPr>
              <w:t>участия</w:t>
            </w:r>
            <w:r w:rsidR="00EE08F3" w:rsidRPr="00301BAA">
              <w:rPr>
                <w:rStyle w:val="s0"/>
                <w:bCs/>
                <w:color w:val="auto"/>
                <w:spacing w:val="-8"/>
              </w:rPr>
              <w:t xml:space="preserve"> </w:t>
            </w:r>
            <w:r w:rsidRPr="00301BAA">
              <w:rPr>
                <w:rStyle w:val="s0"/>
                <w:bCs/>
                <w:color w:val="auto"/>
                <w:spacing w:val="-8"/>
              </w:rPr>
              <w:t>потенциального поставщика в торгах на понижение потенциальный поставщик предоставляет гарантийное обязательство по доле местного содержания в работе или услуге с учетом</w:t>
            </w:r>
            <w:r w:rsidR="00EE08F3" w:rsidRPr="00301BAA">
              <w:rPr>
                <w:rStyle w:val="s0"/>
                <w:bCs/>
                <w:color w:val="auto"/>
                <w:spacing w:val="-8"/>
              </w:rPr>
              <w:t xml:space="preserve"> </w:t>
            </w:r>
            <w:r w:rsidRPr="00301BAA">
              <w:rPr>
                <w:rStyle w:val="s0"/>
                <w:bCs/>
                <w:color w:val="auto"/>
                <w:spacing w:val="-8"/>
              </w:rPr>
              <w:t>ценового предложения на понижение цены. В случае отсутствия гарантийного обязательства потенциального поставщика по доле местного содержания в работах или услугах с учетом ценового предложения на понижение цены тендерная комиссия не применяет к потенциальному поставщику условную скидку по критерию, в соответствии с настоящим пунктом</w:t>
            </w:r>
            <w:r w:rsidRPr="00943C90">
              <w:rPr>
                <w:rStyle w:val="s0"/>
                <w:bCs/>
              </w:rPr>
              <w:t>;</w:t>
            </w:r>
          </w:p>
        </w:tc>
        <w:tc>
          <w:tcPr>
            <w:tcW w:w="2736"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lastRenderedPageBreak/>
              <w:t>- 0,1% за каждый 1% местного содержания</w:t>
            </w:r>
          </w:p>
        </w:tc>
      </w:tr>
      <w:tr w:rsidR="00857BC6" w:rsidRPr="00943C90" w:rsidTr="00A9680B">
        <w:tc>
          <w:tcPr>
            <w:tcW w:w="648" w:type="dxa"/>
            <w:tcBorders>
              <w:top w:val="single" w:sz="4" w:space="0" w:color="auto"/>
              <w:left w:val="single" w:sz="4" w:space="0" w:color="auto"/>
              <w:bottom w:val="single" w:sz="4" w:space="0" w:color="auto"/>
              <w:right w:val="single" w:sz="4" w:space="0" w:color="auto"/>
            </w:tcBorders>
          </w:tcPr>
          <w:p w:rsidR="00857BC6" w:rsidRPr="00943C90" w:rsidDel="005209C9"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lastRenderedPageBreak/>
              <w:t>8</w:t>
            </w:r>
          </w:p>
        </w:tc>
        <w:tc>
          <w:tcPr>
            <w:tcW w:w="6973"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widowControl w:val="0"/>
              <w:autoSpaceDE w:val="0"/>
              <w:autoSpaceDN w:val="0"/>
              <w:adjustRightInd w:val="0"/>
              <w:spacing w:after="0" w:line="240" w:lineRule="auto"/>
              <w:ind w:left="61"/>
              <w:jc w:val="both"/>
              <w:rPr>
                <w:rFonts w:ascii="Times New Roman" w:hAnsi="Times New Roman"/>
                <w:bCs/>
                <w:sz w:val="24"/>
                <w:szCs w:val="24"/>
              </w:rPr>
            </w:pPr>
            <w:r w:rsidRPr="00301BAA">
              <w:rPr>
                <w:rFonts w:ascii="Times New Roman" w:hAnsi="Times New Roman"/>
                <w:bCs/>
                <w:spacing w:val="-8"/>
                <w:sz w:val="24"/>
                <w:szCs w:val="24"/>
              </w:rPr>
              <w:t xml:space="preserve">Заявление (декларацию), подписанную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 При этом потенциальный поставщик должен быть отечественным товаропроизводителем товаров, однородных с закупаемым </w:t>
            </w:r>
            <w:r w:rsidRPr="00301BAA">
              <w:rPr>
                <w:rStyle w:val="s0"/>
                <w:bCs/>
                <w:color w:val="auto"/>
                <w:spacing w:val="-8"/>
              </w:rPr>
              <w:t>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r w:rsidRPr="00943C90">
              <w:rPr>
                <w:rFonts w:ascii="Times New Roman" w:hAnsi="Times New Roman"/>
                <w:bCs/>
                <w:sz w:val="24"/>
                <w:szCs w:val="24"/>
              </w:rPr>
              <w:t>.</w:t>
            </w:r>
          </w:p>
          <w:p w:rsidR="00857BC6" w:rsidRPr="00943C90" w:rsidRDefault="00857BC6" w:rsidP="005A462F">
            <w:pPr>
              <w:autoSpaceDE w:val="0"/>
              <w:autoSpaceDN w:val="0"/>
              <w:spacing w:after="0" w:line="240" w:lineRule="auto"/>
              <w:ind w:left="62" w:firstLine="567"/>
              <w:jc w:val="both"/>
              <w:rPr>
                <w:rFonts w:ascii="Times New Roman" w:hAnsi="Times New Roman"/>
                <w:bCs/>
                <w:sz w:val="24"/>
                <w:szCs w:val="24"/>
              </w:rPr>
            </w:pPr>
            <w:r w:rsidRPr="00943C90">
              <w:rPr>
                <w:rFonts w:ascii="Times New Roman" w:hAnsi="Times New Roman"/>
                <w:bCs/>
                <w:sz w:val="24"/>
                <w:szCs w:val="24"/>
              </w:rPr>
              <w:t xml:space="preserve">В случае применения к заявке потенциального поставщика на участие в тендере критерия, определенного настоящим подпунктом, критерии предусмотренные подпунктами 1) и 6) настоящего пункта к заявке на участие в тендере данного потенциального поставщика не применяются. </w:t>
            </w:r>
          </w:p>
        </w:tc>
        <w:tc>
          <w:tcPr>
            <w:tcW w:w="2736"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- 0,15% за каждый 1% от указанного в заявлении (декларации) процентного значения местного содержания</w:t>
            </w:r>
          </w:p>
        </w:tc>
      </w:tr>
      <w:tr w:rsidR="00857BC6" w:rsidRPr="00943C90" w:rsidTr="00A9680B">
        <w:tc>
          <w:tcPr>
            <w:tcW w:w="648"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9</w:t>
            </w:r>
          </w:p>
        </w:tc>
        <w:tc>
          <w:tcPr>
            <w:tcW w:w="6973" w:type="dxa"/>
            <w:tcBorders>
              <w:top w:val="single" w:sz="4" w:space="0" w:color="auto"/>
              <w:left w:val="single" w:sz="4" w:space="0" w:color="auto"/>
              <w:bottom w:val="single" w:sz="4" w:space="0" w:color="auto"/>
              <w:right w:val="single" w:sz="4" w:space="0" w:color="auto"/>
            </w:tcBorders>
          </w:tcPr>
          <w:p w:rsidR="00857BC6" w:rsidRPr="00943C90" w:rsidRDefault="00857BC6" w:rsidP="005A462F">
            <w:pPr>
              <w:autoSpaceDE w:val="0"/>
              <w:autoSpaceDN w:val="0"/>
              <w:spacing w:after="0" w:line="240" w:lineRule="auto"/>
              <w:ind w:left="62" w:firstLine="567"/>
              <w:jc w:val="both"/>
              <w:rPr>
                <w:rFonts w:ascii="Times New Roman" w:hAnsi="Times New Roman"/>
                <w:bCs/>
                <w:sz w:val="24"/>
                <w:szCs w:val="24"/>
              </w:rPr>
            </w:pPr>
            <w:r w:rsidRPr="00301BAA">
              <w:rPr>
                <w:rFonts w:ascii="Times New Roman" w:hAnsi="Times New Roman"/>
                <w:bCs/>
                <w:spacing w:val="-8"/>
                <w:sz w:val="24"/>
                <w:szCs w:val="24"/>
              </w:rPr>
              <w:t>Потенциальный поставщик является участником специальной экономической зоны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предмету закупок в соответствии с представленной нотариально засвидетельствованной копией договора об осуществлении деятельности в качестве участника СЭЗ «Парк инновационных технологий», заключенного между управляющей компанией и участником</w:t>
            </w:r>
            <w:r w:rsidRPr="00943C90">
              <w:rPr>
                <w:rFonts w:ascii="Times New Roman" w:hAnsi="Times New Roman"/>
                <w:bCs/>
                <w:sz w:val="24"/>
                <w:szCs w:val="24"/>
              </w:rPr>
              <w:t xml:space="preserve">. </w:t>
            </w:r>
          </w:p>
          <w:p w:rsidR="00857BC6" w:rsidRPr="00943C90" w:rsidRDefault="00857BC6" w:rsidP="005A462F">
            <w:pPr>
              <w:autoSpaceDE w:val="0"/>
              <w:autoSpaceDN w:val="0"/>
              <w:spacing w:after="0" w:line="240" w:lineRule="auto"/>
              <w:ind w:left="62" w:firstLine="567"/>
              <w:jc w:val="both"/>
              <w:rPr>
                <w:rFonts w:ascii="Times New Roman" w:hAnsi="Times New Roman"/>
                <w:bCs/>
                <w:sz w:val="24"/>
                <w:szCs w:val="24"/>
              </w:rPr>
            </w:pPr>
            <w:r w:rsidRPr="00943C90">
              <w:rPr>
                <w:rFonts w:ascii="Times New Roman" w:hAnsi="Times New Roman"/>
                <w:bCs/>
                <w:sz w:val="24"/>
                <w:szCs w:val="24"/>
              </w:rPr>
              <w:t xml:space="preserve">В случае применения к заявке потенциального поставщика на участие в тендере критерия, определенного настоящим подпунктом, критерии, предусмотренные подпунктами 1) и 3) настоящего пункта к заявке на участие в тендере данного потенциального поставщика не применяются. </w:t>
            </w:r>
          </w:p>
        </w:tc>
        <w:tc>
          <w:tcPr>
            <w:tcW w:w="2736" w:type="dxa"/>
            <w:tcBorders>
              <w:top w:val="single" w:sz="4" w:space="0" w:color="auto"/>
              <w:left w:val="single" w:sz="4" w:space="0" w:color="auto"/>
              <w:bottom w:val="single" w:sz="4" w:space="0" w:color="auto"/>
              <w:right w:val="single" w:sz="4" w:space="0" w:color="auto"/>
            </w:tcBorders>
          </w:tcPr>
          <w:p w:rsidR="00857BC6" w:rsidRPr="00943C90" w:rsidRDefault="00857BC6" w:rsidP="00A9680B">
            <w:pPr>
              <w:autoSpaceDE w:val="0"/>
              <w:autoSpaceDN w:val="0"/>
              <w:spacing w:after="0" w:line="240" w:lineRule="auto"/>
              <w:jc w:val="center"/>
              <w:rPr>
                <w:rFonts w:ascii="Times New Roman" w:hAnsi="Times New Roman"/>
                <w:bCs/>
                <w:sz w:val="24"/>
                <w:szCs w:val="24"/>
              </w:rPr>
            </w:pPr>
            <w:r w:rsidRPr="00943C90">
              <w:rPr>
                <w:rFonts w:ascii="Times New Roman" w:hAnsi="Times New Roman"/>
                <w:bCs/>
                <w:sz w:val="24"/>
                <w:szCs w:val="24"/>
              </w:rPr>
              <w:t>- 5 %</w:t>
            </w:r>
          </w:p>
        </w:tc>
      </w:tr>
    </w:tbl>
    <w:p w:rsidR="00857BC6" w:rsidRPr="00943C90" w:rsidRDefault="00857BC6" w:rsidP="00857BC6">
      <w:pPr>
        <w:tabs>
          <w:tab w:val="left" w:pos="960"/>
        </w:tabs>
        <w:spacing w:after="0" w:line="240" w:lineRule="auto"/>
        <w:ind w:left="600"/>
        <w:jc w:val="both"/>
        <w:rPr>
          <w:rFonts w:ascii="Times New Roman" w:hAnsi="Times New Roman"/>
          <w:bCs/>
          <w:sz w:val="24"/>
          <w:szCs w:val="24"/>
        </w:rPr>
      </w:pPr>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bCs/>
          <w:sz w:val="24"/>
          <w:szCs w:val="24"/>
        </w:rPr>
      </w:pPr>
      <w:r w:rsidRPr="00943C90">
        <w:rPr>
          <w:rFonts w:ascii="Times New Roman" w:hAnsi="Times New Roman"/>
          <w:bCs/>
          <w:sz w:val="24"/>
          <w:szCs w:val="24"/>
        </w:rPr>
        <w:t xml:space="preserve"> В случае непредставления потенциальным поставщиком</w:t>
      </w:r>
      <w:r w:rsidR="00EE08F3">
        <w:rPr>
          <w:rFonts w:ascii="Times New Roman" w:hAnsi="Times New Roman"/>
          <w:bCs/>
          <w:sz w:val="24"/>
          <w:szCs w:val="24"/>
        </w:rPr>
        <w:t xml:space="preserve"> </w:t>
      </w:r>
      <w:r w:rsidRPr="00943C90">
        <w:rPr>
          <w:rFonts w:ascii="Times New Roman" w:hAnsi="Times New Roman"/>
          <w:bCs/>
          <w:sz w:val="24"/>
          <w:szCs w:val="24"/>
        </w:rPr>
        <w:t xml:space="preserve">документов, подтверждающих критерии, влияющие на условное понижение цены, тендерная комиссия не применяет к такому </w:t>
      </w:r>
      <w:r w:rsidRPr="00943C90">
        <w:rPr>
          <w:rFonts w:ascii="Times New Roman" w:hAnsi="Times New Roman"/>
          <w:bCs/>
          <w:sz w:val="24"/>
          <w:szCs w:val="24"/>
        </w:rPr>
        <w:lastRenderedPageBreak/>
        <w:t>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bCs/>
          <w:sz w:val="24"/>
          <w:szCs w:val="24"/>
        </w:rPr>
      </w:pPr>
      <w:r w:rsidRPr="00943C90">
        <w:rPr>
          <w:rFonts w:ascii="Times New Roman" w:hAnsi="Times New Roman"/>
          <w:bCs/>
          <w:sz w:val="24"/>
          <w:szCs w:val="24"/>
        </w:rPr>
        <w:t xml:space="preserve"> В случае участия в тендере консорциума обязательные критерии оценки и сопоставления заявок потенциальных поставщиков на участие в электронном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857BC6" w:rsidRPr="00943C90" w:rsidRDefault="00857BC6" w:rsidP="00301BAA">
      <w:pPr>
        <w:numPr>
          <w:ilvl w:val="0"/>
          <w:numId w:val="13"/>
        </w:numPr>
        <w:tabs>
          <w:tab w:val="left" w:pos="960"/>
        </w:tabs>
        <w:spacing w:after="0" w:line="240" w:lineRule="auto"/>
        <w:ind w:left="0" w:firstLine="600"/>
        <w:jc w:val="both"/>
        <w:rPr>
          <w:rStyle w:val="s0"/>
          <w:color w:val="auto"/>
        </w:rPr>
      </w:pPr>
      <w:r w:rsidRPr="00943C90">
        <w:rPr>
          <w:rFonts w:ascii="Times New Roman" w:hAnsi="Times New Roman"/>
          <w:bCs/>
          <w:sz w:val="24"/>
          <w:szCs w:val="24"/>
        </w:rPr>
        <w:t xml:space="preserve"> Под отечественным товаропроизводителем понимаются потенциальные поставщики – производящие на территории</w:t>
      </w:r>
      <w:r w:rsidRPr="00943C90">
        <w:rPr>
          <w:rStyle w:val="s0"/>
          <w:color w:val="auto"/>
        </w:rPr>
        <w:t xml:space="preserve"> Республики Казахстан:</w:t>
      </w:r>
    </w:p>
    <w:p w:rsidR="00857BC6" w:rsidRPr="00943C90" w:rsidRDefault="00857BC6" w:rsidP="00857BC6">
      <w:pPr>
        <w:tabs>
          <w:tab w:val="num" w:pos="0"/>
          <w:tab w:val="left" w:pos="993"/>
        </w:tabs>
        <w:autoSpaceDE w:val="0"/>
        <w:autoSpaceDN w:val="0"/>
        <w:spacing w:after="0" w:line="240" w:lineRule="auto"/>
        <w:ind w:firstLine="567"/>
        <w:jc w:val="both"/>
        <w:rPr>
          <w:rStyle w:val="s0"/>
          <w:color w:val="auto"/>
        </w:rPr>
      </w:pPr>
      <w:r w:rsidRPr="00943C90">
        <w:rPr>
          <w:rStyle w:val="s0"/>
          <w:color w:val="auto"/>
        </w:rPr>
        <w:t>товары, полностью произведенные в Республике Казахстан, перечисленные в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p>
    <w:p w:rsidR="00857BC6" w:rsidRPr="00943C90" w:rsidRDefault="00857BC6" w:rsidP="00857BC6">
      <w:pPr>
        <w:tabs>
          <w:tab w:val="left" w:pos="0"/>
          <w:tab w:val="left" w:pos="993"/>
        </w:tabs>
        <w:autoSpaceDE w:val="0"/>
        <w:autoSpaceDN w:val="0"/>
        <w:spacing w:after="0" w:line="240" w:lineRule="auto"/>
        <w:ind w:firstLine="567"/>
        <w:jc w:val="both"/>
        <w:rPr>
          <w:rStyle w:val="s0"/>
          <w:color w:val="auto"/>
        </w:rPr>
      </w:pPr>
      <w:r w:rsidRPr="00943C90">
        <w:rPr>
          <w:rStyle w:val="s0"/>
          <w:color w:val="auto"/>
        </w:rPr>
        <w:t>товары, подвергнутые достаточной переработке в Республике Казахстан в соответствии с критериями достаточной переработки, 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p>
    <w:p w:rsidR="00857BC6" w:rsidRPr="00943C90" w:rsidRDefault="00857BC6" w:rsidP="00857BC6">
      <w:pPr>
        <w:spacing w:after="0" w:line="240" w:lineRule="auto"/>
        <w:ind w:firstLine="400"/>
        <w:jc w:val="both"/>
        <w:rPr>
          <w:rFonts w:ascii="Times New Roman" w:hAnsi="Times New Roman"/>
          <w:sz w:val="24"/>
          <w:szCs w:val="24"/>
        </w:rPr>
      </w:pPr>
      <w:r w:rsidRPr="00943C90">
        <w:rPr>
          <w:rFonts w:ascii="Times New Roman" w:hAnsi="Times New Roman"/>
          <w:bCs/>
          <w:sz w:val="24"/>
          <w:szCs w:val="24"/>
        </w:rPr>
        <w:t xml:space="preserve">Под </w:t>
      </w:r>
      <w:r w:rsidRPr="00943C90">
        <w:rPr>
          <w:rStyle w:val="s0"/>
          <w:color w:val="auto"/>
        </w:rPr>
        <w:t>отечественными поставщиками работ, услуг понимаются</w:t>
      </w:r>
      <w:r w:rsidR="00EE08F3">
        <w:rPr>
          <w:rStyle w:val="s0"/>
          <w:color w:val="auto"/>
        </w:rPr>
        <w:t xml:space="preserve"> </w:t>
      </w:r>
      <w:r w:rsidRPr="00943C90">
        <w:rPr>
          <w:rStyle w:val="s0"/>
          <w:color w:val="auto"/>
        </w:rPr>
        <w:t>физические и (или) юридические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857BC6" w:rsidRPr="00943C90" w:rsidRDefault="00857BC6" w:rsidP="00857BC6">
      <w:pPr>
        <w:tabs>
          <w:tab w:val="left" w:pos="0"/>
          <w:tab w:val="left" w:pos="993"/>
        </w:tabs>
        <w:spacing w:after="0" w:line="240" w:lineRule="auto"/>
        <w:ind w:firstLine="567"/>
        <w:jc w:val="both"/>
        <w:rPr>
          <w:rFonts w:ascii="Times New Roman" w:hAnsi="Times New Roman"/>
          <w:sz w:val="24"/>
          <w:szCs w:val="24"/>
        </w:rPr>
      </w:pPr>
      <w:r w:rsidRPr="00943C90">
        <w:rPr>
          <w:rFonts w:ascii="Times New Roman" w:hAnsi="Times New Roman"/>
          <w:bCs/>
          <w:sz w:val="24"/>
          <w:szCs w:val="24"/>
        </w:rPr>
        <w:t xml:space="preserve">Под местным содержанием </w:t>
      </w:r>
      <w:r w:rsidRPr="00943C90">
        <w:rPr>
          <w:rFonts w:ascii="Times New Roman" w:hAnsi="Times New Roman"/>
          <w:sz w:val="24"/>
          <w:szCs w:val="24"/>
        </w:rPr>
        <w:t>понимается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857BC6" w:rsidRPr="00943C90" w:rsidRDefault="00857BC6" w:rsidP="00857BC6">
      <w:pPr>
        <w:widowControl w:val="0"/>
        <w:autoSpaceDE w:val="0"/>
        <w:autoSpaceDN w:val="0"/>
        <w:adjustRightInd w:val="0"/>
        <w:spacing w:after="0" w:line="240" w:lineRule="auto"/>
        <w:ind w:firstLine="569"/>
        <w:jc w:val="both"/>
        <w:rPr>
          <w:rFonts w:ascii="Times New Roman" w:hAnsi="Times New Roman"/>
          <w:sz w:val="24"/>
          <w:szCs w:val="24"/>
        </w:rPr>
      </w:pPr>
      <w:r w:rsidRPr="00943C90">
        <w:rPr>
          <w:rFonts w:ascii="Times New Roman" w:hAnsi="Times New Roman"/>
          <w:sz w:val="24"/>
          <w:szCs w:val="24"/>
        </w:rPr>
        <w:t>Для определения местного содержания в товаре потенциальный поставщик должен предоставить</w:t>
      </w:r>
      <w:r w:rsidR="00EE08F3">
        <w:rPr>
          <w:rFonts w:ascii="Times New Roman" w:hAnsi="Times New Roman"/>
          <w:sz w:val="24"/>
          <w:szCs w:val="24"/>
        </w:rPr>
        <w:t xml:space="preserve"> </w:t>
      </w:r>
      <w:r w:rsidRPr="00943C90">
        <w:rPr>
          <w:rFonts w:ascii="Times New Roman" w:hAnsi="Times New Roman"/>
          <w:sz w:val="24"/>
          <w:szCs w:val="24"/>
        </w:rPr>
        <w:t xml:space="preserve">оригинал или </w:t>
      </w:r>
      <w:r w:rsidRPr="00943C90">
        <w:rPr>
          <w:rFonts w:ascii="Times New Roman" w:hAnsi="Times New Roman"/>
          <w:bCs/>
          <w:sz w:val="24"/>
          <w:szCs w:val="24"/>
        </w:rPr>
        <w:t xml:space="preserve">нотариально заверенную копию </w:t>
      </w:r>
      <w:r w:rsidRPr="00943C90">
        <w:rPr>
          <w:rFonts w:ascii="Times New Roman" w:hAnsi="Times New Roman"/>
          <w:sz w:val="24"/>
          <w:szCs w:val="24"/>
        </w:rPr>
        <w:t xml:space="preserve">сертификата происхождения товара (формы CT KZ) </w:t>
      </w:r>
      <w:r w:rsidRPr="00943C90">
        <w:rPr>
          <w:rFonts w:ascii="Times New Roman" w:hAnsi="Times New Roman"/>
          <w:bCs/>
          <w:sz w:val="24"/>
          <w:szCs w:val="24"/>
        </w:rPr>
        <w:t>либо копии, заверенную (-ые) государственным уполномоченным органом, выдавшим сертификат,</w:t>
      </w:r>
      <w:r w:rsidRPr="00943C90">
        <w:rPr>
          <w:rFonts w:ascii="Times New Roman" w:hAnsi="Times New Roman"/>
          <w:sz w:val="24"/>
          <w:szCs w:val="24"/>
        </w:rPr>
        <w:t xml:space="preserve"> или заявление–декларацию, выданное соответствующим уполномоченным органом при выпуске единичного, нестандартного, несерийного товара или товара, выпускаемого под заказ. </w:t>
      </w:r>
    </w:p>
    <w:p w:rsidR="00857BC6" w:rsidRPr="00943C90" w:rsidRDefault="00857BC6" w:rsidP="00857BC6">
      <w:pPr>
        <w:tabs>
          <w:tab w:val="left" w:pos="0"/>
          <w:tab w:val="left" w:pos="993"/>
        </w:tabs>
        <w:spacing w:line="240" w:lineRule="auto"/>
        <w:ind w:firstLine="567"/>
        <w:rPr>
          <w:rFonts w:ascii="Times New Roman" w:hAnsi="Times New Roman"/>
          <w:sz w:val="24"/>
          <w:szCs w:val="24"/>
        </w:rPr>
      </w:pPr>
      <w:r w:rsidRPr="00943C90">
        <w:rPr>
          <w:rStyle w:val="s0"/>
          <w:b/>
        </w:rPr>
        <w:t>Под отечественными предпринимателями</w:t>
      </w:r>
      <w:r w:rsidRPr="00943C90">
        <w:rPr>
          <w:rStyle w:val="s0"/>
        </w:rPr>
        <w:t xml:space="preserve"> понимаются</w:t>
      </w:r>
      <w:r w:rsidR="00EE08F3">
        <w:rPr>
          <w:rStyle w:val="s0"/>
        </w:rPr>
        <w:t xml:space="preserve"> </w:t>
      </w:r>
      <w:r w:rsidRPr="00943C90">
        <w:rPr>
          <w:rStyle w:val="s0"/>
        </w:rPr>
        <w:t>потенциальные поставщики, являющиеся резидентами Республики Казахстан и осуществляющие предпринимательскую деятельность;</w:t>
      </w:r>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bCs/>
          <w:sz w:val="24"/>
          <w:szCs w:val="24"/>
        </w:rPr>
      </w:pPr>
      <w:r w:rsidRPr="00943C90">
        <w:rPr>
          <w:rFonts w:ascii="Times New Roman" w:hAnsi="Times New Roman"/>
          <w:bCs/>
          <w:sz w:val="24"/>
          <w:szCs w:val="24"/>
        </w:rPr>
        <w:t xml:space="preserve">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 по </w:t>
      </w:r>
      <w:r w:rsidRPr="00943C90">
        <w:rPr>
          <w:rFonts w:ascii="Times New Roman" w:hAnsi="Times New Roman"/>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Pr="00943C90">
        <w:rPr>
          <w:rFonts w:ascii="Times New Roman" w:hAnsi="Times New Roman"/>
          <w:bCs/>
          <w:sz w:val="24"/>
          <w:szCs w:val="24"/>
        </w:rPr>
        <w:t xml:space="preserve">на день вскрытия конвертов с Заявками. </w:t>
      </w:r>
    </w:p>
    <w:p w:rsidR="00857BC6" w:rsidRPr="00943C90" w:rsidRDefault="00857BC6" w:rsidP="00857BC6">
      <w:pPr>
        <w:tabs>
          <w:tab w:val="left" w:pos="960"/>
        </w:tabs>
        <w:spacing w:after="0" w:line="240" w:lineRule="auto"/>
        <w:ind w:left="600"/>
        <w:jc w:val="both"/>
        <w:rPr>
          <w:rFonts w:ascii="Times New Roman" w:hAnsi="Times New Roman"/>
          <w:bCs/>
          <w:sz w:val="24"/>
          <w:szCs w:val="24"/>
        </w:rPr>
      </w:pP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rPr>
        <w:t xml:space="preserve">К торгам на понижение допускаются потенциальные поставщики, заявки на участие </w:t>
      </w:r>
      <w:r w:rsidRPr="00943C90">
        <w:rPr>
          <w:rFonts w:ascii="Times New Roman" w:hAnsi="Times New Roman"/>
          <w:sz w:val="24"/>
          <w:szCs w:val="24"/>
          <w:lang w:eastAsia="en-US"/>
        </w:rPr>
        <w:t>в электронных закупках способом открытого тендера</w:t>
      </w:r>
      <w:r w:rsidRPr="00943C90">
        <w:rPr>
          <w:rFonts w:ascii="Times New Roman" w:hAnsi="Times New Roman"/>
          <w:sz w:val="24"/>
          <w:szCs w:val="24"/>
        </w:rPr>
        <w:t xml:space="preserve"> с применением торгов на понижение которых не были отклонены.</w:t>
      </w:r>
      <w:r w:rsidRPr="00943C90">
        <w:rPr>
          <w:rFonts w:ascii="Times New Roman" w:hAnsi="Times New Roman"/>
          <w:sz w:val="24"/>
          <w:szCs w:val="24"/>
          <w:lang w:eastAsia="en-US"/>
        </w:rPr>
        <w:t xml:space="preserve"> </w:t>
      </w:r>
      <w:r w:rsidR="00D73B62" w:rsidRPr="00D73B62">
        <w:rPr>
          <w:rFonts w:ascii="Times New Roman" w:hAnsi="Times New Roman"/>
          <w:i/>
          <w:sz w:val="24"/>
          <w:szCs w:val="24"/>
          <w:highlight w:val="yellow"/>
          <w:lang w:eastAsia="en-US"/>
        </w:rPr>
        <w:t>Не предусмотрено</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lang w:eastAsia="en-US"/>
        </w:rPr>
        <w:t xml:space="preserve">В случае, если </w:t>
      </w:r>
      <w:r w:rsidRPr="00943C90">
        <w:rPr>
          <w:rFonts w:ascii="Times New Roman" w:hAnsi="Times New Roman"/>
          <w:bCs/>
          <w:sz w:val="24"/>
          <w:szCs w:val="24"/>
        </w:rPr>
        <w:t xml:space="preserve">до даты и времени вскрытия </w:t>
      </w:r>
      <w:r w:rsidRPr="00943C90">
        <w:rPr>
          <w:rFonts w:ascii="Times New Roman" w:hAnsi="Times New Roman"/>
          <w:sz w:val="24"/>
          <w:szCs w:val="24"/>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r w:rsidR="00D73B62" w:rsidRPr="00D73B62">
        <w:rPr>
          <w:rFonts w:ascii="Times New Roman" w:hAnsi="Times New Roman"/>
          <w:i/>
          <w:sz w:val="24"/>
          <w:szCs w:val="24"/>
          <w:highlight w:val="yellow"/>
          <w:lang w:eastAsia="en-US"/>
        </w:rPr>
        <w:t>Не предусмотрено</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rPr>
        <w:t xml:space="preserve">Сроки рассмотрения заявок для проведения процедуры допуска к торгам на </w:t>
      </w:r>
      <w:r w:rsidRPr="00943C90">
        <w:rPr>
          <w:rFonts w:ascii="Times New Roman" w:hAnsi="Times New Roman"/>
          <w:sz w:val="24"/>
          <w:szCs w:val="24"/>
        </w:rPr>
        <w:lastRenderedPageBreak/>
        <w:t xml:space="preserve">понижение аналогичны срокам рассмотрения заявок, предусмотренным пунктом 54 Тендерной документации. </w:t>
      </w:r>
      <w:r w:rsidR="00D73B62" w:rsidRPr="00D73B62">
        <w:rPr>
          <w:rFonts w:ascii="Times New Roman" w:hAnsi="Times New Roman"/>
          <w:i/>
          <w:sz w:val="24"/>
          <w:szCs w:val="24"/>
          <w:highlight w:val="yellow"/>
          <w:lang w:eastAsia="en-US"/>
        </w:rPr>
        <w:t>Не предусмотрено</w:t>
      </w:r>
    </w:p>
    <w:p w:rsidR="00857BC6" w:rsidRPr="00943C90" w:rsidRDefault="00857BC6" w:rsidP="00857BC6">
      <w:pPr>
        <w:pStyle w:val="af8"/>
        <w:spacing w:line="240" w:lineRule="auto"/>
        <w:ind w:left="0" w:firstLine="567"/>
        <w:rPr>
          <w:sz w:val="24"/>
          <w:szCs w:val="24"/>
        </w:rPr>
      </w:pP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rPr>
        <w:t>Допуск потенциальных поставщиков к торгам на понижение оформляется в Системе в виде протокола, который</w:t>
      </w:r>
      <w:r w:rsidR="00EE08F3">
        <w:rPr>
          <w:rFonts w:ascii="Times New Roman" w:hAnsi="Times New Roman"/>
          <w:sz w:val="24"/>
          <w:szCs w:val="24"/>
        </w:rPr>
        <w:t xml:space="preserve"> </w:t>
      </w:r>
      <w:r w:rsidRPr="00943C90">
        <w:rPr>
          <w:rFonts w:ascii="Times New Roman" w:hAnsi="Times New Roman"/>
          <w:sz w:val="24"/>
          <w:szCs w:val="24"/>
        </w:rPr>
        <w:t>должен содержать следующие сведения:</w:t>
      </w:r>
      <w:r w:rsidR="0043500A" w:rsidRPr="0043500A">
        <w:rPr>
          <w:rFonts w:ascii="Times New Roman" w:hAnsi="Times New Roman"/>
          <w:i/>
          <w:sz w:val="24"/>
          <w:szCs w:val="24"/>
          <w:highlight w:val="yellow"/>
          <w:lang w:eastAsia="en-US"/>
        </w:rPr>
        <w:t xml:space="preserve"> </w:t>
      </w:r>
      <w:r w:rsidR="0043500A" w:rsidRPr="00D73B62">
        <w:rPr>
          <w:rFonts w:ascii="Times New Roman" w:hAnsi="Times New Roman"/>
          <w:i/>
          <w:sz w:val="24"/>
          <w:szCs w:val="24"/>
          <w:highlight w:val="yellow"/>
          <w:lang w:eastAsia="en-US"/>
        </w:rPr>
        <w:t>Не предусмотрено</w:t>
      </w:r>
    </w:p>
    <w:p w:rsidR="00857BC6" w:rsidRPr="00943C90" w:rsidRDefault="00857BC6" w:rsidP="00BB0DE5">
      <w:pPr>
        <w:pStyle w:val="5"/>
        <w:numPr>
          <w:ilvl w:val="0"/>
          <w:numId w:val="27"/>
        </w:numPr>
        <w:ind w:left="0" w:firstLine="709"/>
        <w:rPr>
          <w:rFonts w:ascii="Times New Roman" w:hAnsi="Times New Roman"/>
        </w:rPr>
      </w:pPr>
      <w:r w:rsidRPr="00943C90">
        <w:rPr>
          <w:rFonts w:ascii="Times New Roman" w:hAnsi="Times New Roman"/>
        </w:rPr>
        <w:t xml:space="preserve">о месте и времени проведения процедуры допуска; </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о поступивших заявках потенциальных поставщиков на участие в открытом тендере с применением торгов на понижение;</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 xml:space="preserve">о сумме, выделенной для закупки, предусмотренной в плане закупок без учета НДС; </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 xml:space="preserve"> о потенциальных поставщиках, чьи заявки на участие в тендере не отклонены;</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о результатах применения критериев оценки и сопоставления;</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сведения о направлении в соответствии с пунктом 55 Тендерной документации</w:t>
      </w:r>
      <w:r w:rsidR="00EE08F3">
        <w:rPr>
          <w:rFonts w:ascii="Times New Roman" w:hAnsi="Times New Roman"/>
          <w:sz w:val="24"/>
          <w:szCs w:val="24"/>
        </w:rPr>
        <w:t xml:space="preserve"> </w:t>
      </w:r>
      <w:r w:rsidRPr="00943C90">
        <w:rPr>
          <w:rFonts w:ascii="Times New Roman" w:hAnsi="Times New Roman"/>
          <w:sz w:val="24"/>
          <w:szCs w:val="24"/>
        </w:rPr>
        <w:t>потенциальным поставщикам, соответствующим государственным органам, физическим и юридическим лицам;</w:t>
      </w:r>
    </w:p>
    <w:p w:rsidR="00857BC6" w:rsidRPr="00943C90" w:rsidRDefault="00857BC6" w:rsidP="00857BC6">
      <w:pPr>
        <w:pStyle w:val="3"/>
        <w:numPr>
          <w:ilvl w:val="0"/>
          <w:numId w:val="0"/>
        </w:numPr>
        <w:ind w:firstLine="709"/>
        <w:rPr>
          <w:rFonts w:ascii="Times New Roman" w:hAnsi="Times New Roman"/>
          <w:sz w:val="24"/>
          <w:szCs w:val="24"/>
        </w:rPr>
      </w:pPr>
      <w:r w:rsidRPr="00943C90">
        <w:rPr>
          <w:rFonts w:ascii="Times New Roman" w:hAnsi="Times New Roman"/>
          <w:sz w:val="24"/>
          <w:szCs w:val="24"/>
        </w:rPr>
        <w:t xml:space="preserve">Протокол об итогах процедуры допуска к торгам на понижение подписывается ЭЦП членов тендерной комиссии и её секретарём. </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rPr>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r w:rsidR="00D73B62" w:rsidRPr="00D73B62">
        <w:rPr>
          <w:rFonts w:ascii="Times New Roman" w:hAnsi="Times New Roman"/>
          <w:i/>
          <w:sz w:val="24"/>
          <w:szCs w:val="24"/>
          <w:highlight w:val="yellow"/>
          <w:lang w:eastAsia="en-US"/>
        </w:rPr>
        <w:t>Не предусмотрено</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72 тендерной документации. </w:t>
      </w:r>
      <w:r w:rsidR="00D73B62" w:rsidRPr="00D73B62">
        <w:rPr>
          <w:rFonts w:ascii="Times New Roman" w:hAnsi="Times New Roman"/>
          <w:i/>
          <w:sz w:val="24"/>
          <w:szCs w:val="24"/>
          <w:highlight w:val="yellow"/>
          <w:lang w:eastAsia="en-US"/>
        </w:rPr>
        <w:t>Не предусмотрено</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lang w:eastAsia="en-US"/>
        </w:rPr>
        <w:t>Торги на понижение не проводятся в следующих случаях:</w:t>
      </w:r>
      <w:r w:rsidRPr="00943C90">
        <w:rPr>
          <w:rFonts w:ascii="Times New Roman" w:hAnsi="Times New Roman"/>
          <w:sz w:val="24"/>
          <w:szCs w:val="24"/>
        </w:rPr>
        <w:t xml:space="preserve"> </w:t>
      </w:r>
    </w:p>
    <w:p w:rsidR="00857BC6" w:rsidRPr="00943C90" w:rsidRDefault="00857BC6" w:rsidP="00BB0DE5">
      <w:pPr>
        <w:pStyle w:val="5"/>
        <w:numPr>
          <w:ilvl w:val="0"/>
          <w:numId w:val="26"/>
        </w:numPr>
        <w:tabs>
          <w:tab w:val="clear" w:pos="1134"/>
        </w:tabs>
        <w:ind w:left="0" w:firstLine="709"/>
        <w:rPr>
          <w:rFonts w:ascii="Times New Roman" w:hAnsi="Times New Roman"/>
        </w:rPr>
      </w:pPr>
      <w:r w:rsidRPr="00943C90">
        <w:rPr>
          <w:rFonts w:ascii="Times New Roman" w:hAnsi="Times New Roman"/>
        </w:rPr>
        <w:t>представления менее двух заявок на участие в тендере;</w:t>
      </w:r>
    </w:p>
    <w:p w:rsidR="00857BC6" w:rsidRPr="00943C90" w:rsidRDefault="00857BC6" w:rsidP="00857BC6">
      <w:pPr>
        <w:pStyle w:val="5"/>
        <w:tabs>
          <w:tab w:val="left" w:pos="1276"/>
        </w:tabs>
        <w:ind w:left="0" w:firstLine="709"/>
        <w:rPr>
          <w:rFonts w:ascii="Times New Roman" w:hAnsi="Times New Roman"/>
        </w:rPr>
      </w:pPr>
      <w:r w:rsidRPr="00943C90">
        <w:rPr>
          <w:rFonts w:ascii="Times New Roman" w:hAnsi="Times New Roman"/>
        </w:rPr>
        <w:t>после отклонения, осталось менее двух заявок на участие в тендере.</w:t>
      </w:r>
    </w:p>
    <w:p w:rsidR="00857BC6" w:rsidRPr="00943C90" w:rsidRDefault="00857BC6" w:rsidP="00857BC6">
      <w:pPr>
        <w:shd w:val="clear" w:color="auto" w:fill="FFFFFF"/>
        <w:tabs>
          <w:tab w:val="left" w:pos="1276"/>
        </w:tabs>
        <w:ind w:firstLine="709"/>
        <w:jc w:val="both"/>
        <w:rPr>
          <w:rStyle w:val="FontStyle11"/>
          <w:sz w:val="24"/>
          <w:szCs w:val="24"/>
        </w:rPr>
      </w:pPr>
    </w:p>
    <w:p w:rsidR="00857BC6" w:rsidRPr="00943C90" w:rsidRDefault="00857BC6" w:rsidP="00BB0DE5">
      <w:pPr>
        <w:numPr>
          <w:ilvl w:val="0"/>
          <w:numId w:val="21"/>
        </w:numPr>
        <w:autoSpaceDE w:val="0"/>
        <w:autoSpaceDN w:val="0"/>
        <w:spacing w:after="0" w:line="240" w:lineRule="auto"/>
        <w:ind w:left="0" w:firstLine="567"/>
        <w:jc w:val="both"/>
        <w:rPr>
          <w:rFonts w:ascii="Times New Roman" w:hAnsi="Times New Roman"/>
          <w:b/>
          <w:bCs/>
          <w:sz w:val="24"/>
          <w:szCs w:val="24"/>
        </w:rPr>
      </w:pPr>
      <w:r w:rsidRPr="00943C90">
        <w:rPr>
          <w:rFonts w:ascii="Times New Roman" w:hAnsi="Times New Roman"/>
          <w:b/>
          <w:bCs/>
          <w:sz w:val="24"/>
          <w:szCs w:val="24"/>
        </w:rPr>
        <w:t>Предоставление предложений на понижение цены и подведение итогов открытого тендера с применением торгов на понижение</w:t>
      </w:r>
    </w:p>
    <w:p w:rsidR="00857BC6" w:rsidRPr="00943C90" w:rsidRDefault="00857BC6" w:rsidP="00857BC6">
      <w:pPr>
        <w:autoSpaceDE w:val="0"/>
        <w:autoSpaceDN w:val="0"/>
        <w:spacing w:after="0" w:line="240" w:lineRule="auto"/>
        <w:ind w:left="567"/>
        <w:jc w:val="both"/>
        <w:rPr>
          <w:rFonts w:ascii="Times New Roman" w:hAnsi="Times New Roman"/>
          <w:b/>
          <w:bCs/>
          <w:sz w:val="24"/>
          <w:szCs w:val="24"/>
        </w:rPr>
      </w:pPr>
      <w:r w:rsidRPr="00943C90">
        <w:rPr>
          <w:rFonts w:ascii="Times New Roman" w:hAnsi="Times New Roman"/>
          <w:bCs/>
          <w:i/>
          <w:sz w:val="24"/>
          <w:szCs w:val="24"/>
        </w:rPr>
        <w:t>(данный раздел указывается в случае проведения тендера с применением торгов на понижение)</w:t>
      </w:r>
      <w:r w:rsidR="00D73B62">
        <w:rPr>
          <w:rFonts w:ascii="Times New Roman" w:hAnsi="Times New Roman"/>
          <w:bCs/>
          <w:i/>
          <w:sz w:val="24"/>
          <w:szCs w:val="24"/>
        </w:rPr>
        <w:t xml:space="preserve"> </w:t>
      </w:r>
      <w:r w:rsidR="00D73B62" w:rsidRPr="00D73B62">
        <w:rPr>
          <w:rFonts w:ascii="Times New Roman" w:hAnsi="Times New Roman"/>
          <w:i/>
          <w:sz w:val="24"/>
          <w:szCs w:val="24"/>
          <w:highlight w:val="yellow"/>
          <w:lang w:eastAsia="en-US"/>
        </w:rPr>
        <w:t>Не предусмотрено</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lang w:eastAsia="en-US"/>
        </w:rPr>
      </w:pPr>
      <w:r w:rsidRPr="00943C90">
        <w:rPr>
          <w:rFonts w:ascii="Times New Roman" w:hAnsi="Times New Roman"/>
          <w:sz w:val="24"/>
          <w:szCs w:val="24"/>
          <w:lang w:eastAsia="en-US"/>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lang w:eastAsia="en-US"/>
        </w:rPr>
      </w:pPr>
      <w:r w:rsidRPr="00943C90">
        <w:rPr>
          <w:rFonts w:ascii="Times New Roman" w:hAnsi="Times New Roman"/>
          <w:sz w:val="24"/>
          <w:szCs w:val="24"/>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lang w:eastAsia="en-US"/>
        </w:rPr>
      </w:pPr>
      <w:r w:rsidRPr="00943C90">
        <w:rPr>
          <w:rFonts w:ascii="Times New Roman" w:hAnsi="Times New Roman"/>
          <w:sz w:val="24"/>
          <w:szCs w:val="24"/>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857BC6" w:rsidRPr="00943C90" w:rsidRDefault="00857BC6" w:rsidP="00857BC6">
      <w:pPr>
        <w:pStyle w:val="2"/>
        <w:widowControl w:val="0"/>
        <w:numPr>
          <w:ilvl w:val="0"/>
          <w:numId w:val="0"/>
        </w:numPr>
        <w:shd w:val="clear" w:color="auto" w:fill="FFFFFF"/>
        <w:tabs>
          <w:tab w:val="left" w:pos="1276"/>
        </w:tabs>
        <w:autoSpaceDE w:val="0"/>
        <w:autoSpaceDN w:val="0"/>
        <w:adjustRightInd w:val="0"/>
        <w:spacing w:after="0" w:line="240" w:lineRule="auto"/>
        <w:ind w:left="283"/>
        <w:contextualSpacing w:val="0"/>
        <w:jc w:val="both"/>
        <w:rPr>
          <w:rFonts w:ascii="Times New Roman" w:hAnsi="Times New Roman"/>
          <w:sz w:val="24"/>
          <w:szCs w:val="24"/>
          <w:lang w:eastAsia="en-US"/>
        </w:rPr>
      </w:pP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lang w:eastAsia="en-US"/>
        </w:rPr>
      </w:pPr>
      <w:r w:rsidRPr="00943C90">
        <w:rPr>
          <w:rFonts w:ascii="Times New Roman" w:hAnsi="Times New Roman"/>
          <w:sz w:val="24"/>
          <w:szCs w:val="24"/>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lang w:eastAsia="en-US"/>
        </w:rPr>
      </w:pPr>
      <w:r w:rsidRPr="00943C90">
        <w:rPr>
          <w:rFonts w:ascii="Times New Roman" w:hAnsi="Times New Roman"/>
          <w:sz w:val="24"/>
          <w:szCs w:val="24"/>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w:t>
      </w:r>
      <w:r w:rsidRPr="00943C90">
        <w:rPr>
          <w:rFonts w:ascii="Times New Roman" w:hAnsi="Times New Roman"/>
          <w:sz w:val="24"/>
          <w:szCs w:val="24"/>
          <w:lang w:eastAsia="en-US"/>
        </w:rPr>
        <w:lastRenderedPageBreak/>
        <w:t xml:space="preserve">поставщике, представившем наименьшую цену. </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lang w:eastAsia="en-US"/>
        </w:rPr>
      </w:pPr>
      <w:r w:rsidRPr="00943C90">
        <w:rPr>
          <w:rFonts w:ascii="Times New Roman" w:hAnsi="Times New Roman"/>
          <w:sz w:val="24"/>
          <w:szCs w:val="24"/>
          <w:lang w:eastAsia="en-US"/>
        </w:rPr>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lang w:eastAsia="en-US"/>
        </w:rPr>
      </w:pPr>
      <w:r w:rsidRPr="00943C90">
        <w:rPr>
          <w:rFonts w:ascii="Times New Roman" w:hAnsi="Times New Roman"/>
          <w:sz w:val="24"/>
          <w:szCs w:val="24"/>
          <w:lang w:eastAsia="en-US"/>
        </w:rPr>
        <w:t>После истечения времени завершения торгов на понижение в Системе</w:t>
      </w:r>
      <w:r w:rsidRPr="00943C90">
        <w:rPr>
          <w:rFonts w:ascii="Times New Roman" w:hAnsi="Times New Roman"/>
          <w:sz w:val="24"/>
          <w:szCs w:val="24"/>
        </w:rPr>
        <w:t xml:space="preserve"> автоматически </w:t>
      </w:r>
      <w:r w:rsidRPr="00943C90">
        <w:rPr>
          <w:rFonts w:ascii="Times New Roman" w:hAnsi="Times New Roman"/>
          <w:sz w:val="24"/>
          <w:szCs w:val="24"/>
          <w:lang w:eastAsia="en-US"/>
        </w:rPr>
        <w:t xml:space="preserve">формируется протокол итогов </w:t>
      </w:r>
      <w:r w:rsidRPr="00943C90">
        <w:rPr>
          <w:rFonts w:ascii="Times New Roman" w:hAnsi="Times New Roman"/>
          <w:sz w:val="24"/>
          <w:szCs w:val="24"/>
        </w:rPr>
        <w:t>электронных закупок, который должен содержать следующую информацию:</w:t>
      </w:r>
    </w:p>
    <w:p w:rsidR="00857BC6" w:rsidRPr="00943C90" w:rsidRDefault="00857BC6" w:rsidP="00BB0DE5">
      <w:pPr>
        <w:pStyle w:val="5"/>
        <w:numPr>
          <w:ilvl w:val="0"/>
          <w:numId w:val="28"/>
        </w:numPr>
        <w:ind w:left="0" w:firstLine="709"/>
        <w:rPr>
          <w:rFonts w:ascii="Times New Roman" w:hAnsi="Times New Roman"/>
        </w:rPr>
      </w:pPr>
      <w:r w:rsidRPr="00943C90">
        <w:rPr>
          <w:rFonts w:ascii="Times New Roman" w:hAnsi="Times New Roman"/>
        </w:rPr>
        <w:t xml:space="preserve">о месте и времени подведения итогов; </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о поступивших заявках потенциальных поставщиков на участие в открытом тендере;</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 xml:space="preserve">о сумме, выделенной для закупки, предусмотренной в плане закупок без учета НДС; </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 xml:space="preserve"> о потенциальных поставщиках, чьи заявки на участие в тендере не отклонены;</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о результатах применения критериев оценки и сопоставления;</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об итогах открытого тендера;</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о сумме и сроках заключения договора о закупках в случае, если открытый тендер состоялся;</w:t>
      </w:r>
    </w:p>
    <w:p w:rsidR="00857BC6" w:rsidRPr="00943C90" w:rsidRDefault="00857BC6" w:rsidP="00BB0DE5">
      <w:pPr>
        <w:pStyle w:val="3"/>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43C90">
        <w:rPr>
          <w:rFonts w:ascii="Times New Roman" w:hAnsi="Times New Roman"/>
          <w:sz w:val="24"/>
          <w:szCs w:val="24"/>
        </w:rPr>
        <w:t>о потенциальном поставщике, занявшем второе место;</w:t>
      </w:r>
    </w:p>
    <w:p w:rsidR="00857BC6" w:rsidRPr="00943C90" w:rsidRDefault="00857BC6" w:rsidP="00301BAA">
      <w:pPr>
        <w:pStyle w:val="5"/>
        <w:numPr>
          <w:ilvl w:val="0"/>
          <w:numId w:val="13"/>
        </w:numPr>
        <w:rPr>
          <w:rFonts w:ascii="Times New Roman" w:hAnsi="Times New Roman"/>
        </w:rPr>
      </w:pPr>
      <w:r w:rsidRPr="00943C90">
        <w:rPr>
          <w:rFonts w:ascii="Times New Roman" w:hAnsi="Times New Roman"/>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857BC6" w:rsidRPr="00943C90" w:rsidRDefault="00857BC6" w:rsidP="00301BAA">
      <w:pPr>
        <w:pStyle w:val="2"/>
        <w:numPr>
          <w:ilvl w:val="0"/>
          <w:numId w:val="13"/>
        </w:numPr>
        <w:rPr>
          <w:rFonts w:ascii="Times New Roman" w:hAnsi="Times New Roman"/>
          <w:sz w:val="24"/>
          <w:szCs w:val="24"/>
          <w:lang w:eastAsia="en-US"/>
        </w:rPr>
      </w:pPr>
      <w:r w:rsidRPr="00943C90">
        <w:rPr>
          <w:rFonts w:ascii="Times New Roman" w:hAnsi="Times New Roman"/>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lang w:eastAsia="en-US"/>
        </w:rPr>
      </w:pPr>
      <w:r w:rsidRPr="00943C90">
        <w:rPr>
          <w:rFonts w:ascii="Times New Roman" w:hAnsi="Times New Roman"/>
          <w:sz w:val="24"/>
          <w:szCs w:val="24"/>
        </w:rPr>
        <w:t xml:space="preserve">В случае если в ходе торгов на понижение </w:t>
      </w:r>
      <w:r w:rsidRPr="00943C90">
        <w:rPr>
          <w:rFonts w:ascii="Times New Roman" w:hAnsi="Times New Roman"/>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943C90">
        <w:rPr>
          <w:rFonts w:ascii="Times New Roman" w:hAnsi="Times New Roman"/>
          <w:sz w:val="24"/>
          <w:szCs w:val="24"/>
        </w:rPr>
        <w:t xml:space="preserve">. </w:t>
      </w:r>
    </w:p>
    <w:p w:rsidR="00857BC6" w:rsidRPr="00943C90" w:rsidRDefault="00857BC6" w:rsidP="00857BC6">
      <w:pPr>
        <w:tabs>
          <w:tab w:val="num" w:pos="0"/>
        </w:tabs>
        <w:autoSpaceDE w:val="0"/>
        <w:autoSpaceDN w:val="0"/>
        <w:spacing w:after="0" w:line="240" w:lineRule="auto"/>
        <w:ind w:firstLine="600"/>
        <w:jc w:val="both"/>
        <w:rPr>
          <w:rFonts w:ascii="Times New Roman" w:hAnsi="Times New Roman"/>
          <w:bCs/>
          <w:sz w:val="24"/>
          <w:szCs w:val="24"/>
        </w:rPr>
      </w:pPr>
    </w:p>
    <w:p w:rsidR="00857BC6" w:rsidRPr="00943C90" w:rsidRDefault="00857BC6" w:rsidP="00BB0DE5">
      <w:pPr>
        <w:numPr>
          <w:ilvl w:val="0"/>
          <w:numId w:val="21"/>
        </w:numPr>
        <w:autoSpaceDE w:val="0"/>
        <w:autoSpaceDN w:val="0"/>
        <w:spacing w:after="0" w:line="240" w:lineRule="auto"/>
        <w:ind w:left="0" w:firstLine="600"/>
        <w:jc w:val="both"/>
        <w:rPr>
          <w:rFonts w:ascii="Times New Roman" w:hAnsi="Times New Roman"/>
          <w:b/>
          <w:bCs/>
          <w:sz w:val="24"/>
          <w:szCs w:val="24"/>
        </w:rPr>
      </w:pPr>
      <w:r w:rsidRPr="00943C90">
        <w:rPr>
          <w:rFonts w:ascii="Times New Roman" w:hAnsi="Times New Roman"/>
          <w:b/>
          <w:bCs/>
          <w:sz w:val="24"/>
          <w:szCs w:val="24"/>
        </w:rPr>
        <w:t>Подведение итогов тендера</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ind w:left="567" w:firstLine="0"/>
        <w:contextualSpacing w:val="0"/>
        <w:jc w:val="both"/>
        <w:rPr>
          <w:rFonts w:ascii="Times New Roman" w:hAnsi="Times New Roman"/>
          <w:spacing w:val="-8"/>
          <w:sz w:val="24"/>
          <w:szCs w:val="24"/>
        </w:rPr>
      </w:pPr>
      <w:r w:rsidRPr="00943C90">
        <w:rPr>
          <w:rFonts w:ascii="Times New Roman" w:hAnsi="Times New Roman"/>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857BC6" w:rsidRPr="00943C90" w:rsidRDefault="00857BC6" w:rsidP="00D93F09">
      <w:pPr>
        <w:pStyle w:val="a0"/>
        <w:numPr>
          <w:ilvl w:val="0"/>
          <w:numId w:val="0"/>
        </w:numPr>
        <w:tabs>
          <w:tab w:val="left" w:pos="708"/>
        </w:tabs>
        <w:ind w:left="1134"/>
        <w:rPr>
          <w:rFonts w:ascii="Times New Roman" w:hAnsi="Times New Roman" w:cs="Times New Roman"/>
        </w:rPr>
      </w:pPr>
      <w:bookmarkStart w:id="27" w:name="SUB3300"/>
      <w:bookmarkStart w:id="28" w:name="SUB3400"/>
      <w:bookmarkEnd w:id="27"/>
      <w:bookmarkEnd w:id="28"/>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bCs/>
          <w:sz w:val="24"/>
          <w:szCs w:val="24"/>
        </w:rPr>
      </w:pPr>
      <w:r w:rsidRPr="00943C90">
        <w:rPr>
          <w:rFonts w:ascii="Times New Roman" w:hAnsi="Times New Roman"/>
          <w:bCs/>
          <w:sz w:val="24"/>
          <w:szCs w:val="24"/>
        </w:rPr>
        <w:t>Тендер признаётся тендерной комиссией несостоявшимся в случае:</w:t>
      </w:r>
    </w:p>
    <w:p w:rsidR="00857BC6" w:rsidRPr="00943C90" w:rsidRDefault="00857BC6" w:rsidP="00857BC6">
      <w:pPr>
        <w:tabs>
          <w:tab w:val="num" w:pos="0"/>
          <w:tab w:val="left" w:pos="1134"/>
        </w:tabs>
        <w:autoSpaceDE w:val="0"/>
        <w:autoSpaceDN w:val="0"/>
        <w:spacing w:after="0" w:line="240" w:lineRule="auto"/>
        <w:ind w:firstLine="600"/>
        <w:jc w:val="both"/>
        <w:rPr>
          <w:rFonts w:ascii="Times New Roman" w:hAnsi="Times New Roman"/>
          <w:bCs/>
          <w:sz w:val="24"/>
          <w:szCs w:val="24"/>
        </w:rPr>
      </w:pPr>
      <w:r w:rsidRPr="00943C90">
        <w:rPr>
          <w:rFonts w:ascii="Times New Roman" w:hAnsi="Times New Roman"/>
          <w:bCs/>
          <w:sz w:val="24"/>
          <w:szCs w:val="24"/>
        </w:rPr>
        <w:t>1)</w:t>
      </w:r>
      <w:r w:rsidR="00EE08F3">
        <w:rPr>
          <w:rFonts w:ascii="Times New Roman" w:hAnsi="Times New Roman"/>
          <w:bCs/>
          <w:sz w:val="24"/>
          <w:szCs w:val="24"/>
        </w:rPr>
        <w:t xml:space="preserve"> </w:t>
      </w:r>
      <w:r w:rsidRPr="00943C90">
        <w:rPr>
          <w:rFonts w:ascii="Times New Roman" w:hAnsi="Times New Roman"/>
          <w:bCs/>
          <w:sz w:val="24"/>
          <w:szCs w:val="24"/>
        </w:rPr>
        <w:t>представления заявок на участие в тендере менее двух потенциальных поставщиков;</w:t>
      </w:r>
    </w:p>
    <w:p w:rsidR="00857BC6" w:rsidRPr="00943C90" w:rsidRDefault="00857BC6" w:rsidP="00857BC6">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43C90">
        <w:rPr>
          <w:rFonts w:ascii="Times New Roman" w:hAnsi="Times New Roman"/>
          <w:bCs/>
          <w:sz w:val="24"/>
          <w:szCs w:val="24"/>
        </w:rPr>
        <w:t>2)</w:t>
      </w:r>
      <w:r w:rsidR="00EE08F3">
        <w:rPr>
          <w:rFonts w:ascii="Times New Roman" w:hAnsi="Times New Roman"/>
          <w:bCs/>
          <w:sz w:val="24"/>
          <w:szCs w:val="24"/>
        </w:rPr>
        <w:t xml:space="preserve"> </w:t>
      </w:r>
      <w:r w:rsidRPr="00943C90">
        <w:rPr>
          <w:rFonts w:ascii="Times New Roman" w:hAnsi="Times New Roman"/>
          <w:bCs/>
          <w:sz w:val="24"/>
          <w:szCs w:val="24"/>
        </w:rPr>
        <w:t>если после отклонения тендерной комиссией по основаниям, предусмотренным пунктом 56 настоящей Тендерной документации, осталось менее двух Заявок на участие в тендере потенциальных поставщиков;</w:t>
      </w:r>
    </w:p>
    <w:p w:rsidR="00857BC6" w:rsidRPr="00943C90" w:rsidRDefault="00857BC6" w:rsidP="00857BC6">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43C90">
        <w:rPr>
          <w:rFonts w:ascii="Times New Roman" w:hAnsi="Times New Roman"/>
          <w:bCs/>
          <w:sz w:val="24"/>
          <w:szCs w:val="24"/>
        </w:rPr>
        <w:t>3) уклонения победителя тендера и потенциального поставщика, занявшего второе место, от заключения договора;</w:t>
      </w:r>
    </w:p>
    <w:p w:rsidR="00857BC6" w:rsidRPr="00943C90" w:rsidRDefault="00857BC6" w:rsidP="00857BC6">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43C90">
        <w:rPr>
          <w:rFonts w:ascii="Times New Roman" w:hAnsi="Times New Roman"/>
          <w:bCs/>
          <w:sz w:val="24"/>
          <w:szCs w:val="24"/>
        </w:rPr>
        <w:t>4) непредставления победителем тендера и потенциальным поставщиком, занявшим второе место, обеспечения возврата аванса (предоплаты) и (или)</w:t>
      </w:r>
      <w:r w:rsidR="00EE08F3">
        <w:rPr>
          <w:rFonts w:ascii="Times New Roman" w:hAnsi="Times New Roman"/>
          <w:bCs/>
          <w:sz w:val="24"/>
          <w:szCs w:val="24"/>
        </w:rPr>
        <w:t xml:space="preserve"> </w:t>
      </w:r>
      <w:r w:rsidRPr="00943C90">
        <w:rPr>
          <w:rFonts w:ascii="Times New Roman" w:hAnsi="Times New Roman"/>
          <w:bCs/>
          <w:sz w:val="24"/>
          <w:szCs w:val="24"/>
        </w:rPr>
        <w:t xml:space="preserve">обеспечения исполнения договора в соответствии с пунктами </w:t>
      </w:r>
      <w:r w:rsidRPr="00943C90">
        <w:rPr>
          <w:rFonts w:ascii="Times New Roman" w:hAnsi="Times New Roman"/>
          <w:bCs/>
          <w:sz w:val="24"/>
          <w:szCs w:val="24"/>
          <w:lang w:val="kk-KZ"/>
        </w:rPr>
        <w:t>102 и 111</w:t>
      </w:r>
      <w:r w:rsidR="00EE08F3">
        <w:rPr>
          <w:rFonts w:ascii="Times New Roman" w:hAnsi="Times New Roman"/>
          <w:bCs/>
          <w:sz w:val="24"/>
          <w:szCs w:val="24"/>
        </w:rPr>
        <w:t xml:space="preserve"> </w:t>
      </w:r>
      <w:r w:rsidRPr="00943C90">
        <w:rPr>
          <w:rFonts w:ascii="Times New Roman" w:hAnsi="Times New Roman"/>
          <w:bCs/>
          <w:sz w:val="24"/>
          <w:szCs w:val="24"/>
        </w:rPr>
        <w:t>настоящей Тендерной документации.</w:t>
      </w:r>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rPr>
        <w:t xml:space="preserve">Заказчик/Организатор закупок до даты вскрытия заявок на участие в тендере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w:t>
      </w:r>
      <w:r w:rsidRPr="00943C90">
        <w:rPr>
          <w:rFonts w:ascii="Times New Roman" w:hAnsi="Times New Roman"/>
          <w:sz w:val="24"/>
          <w:szCs w:val="24"/>
        </w:rPr>
        <w:lastRenderedPageBreak/>
        <w:t xml:space="preserve">или обоснованной нецелесообразности приобретения товаров, работ, услуг. Отказ от закупок осуществляется путем внесения соответствующих изменений в план(ы) закупок. </w:t>
      </w:r>
    </w:p>
    <w:p w:rsidR="00857BC6" w:rsidRPr="00943C90" w:rsidRDefault="00857BC6" w:rsidP="00857BC6">
      <w:pPr>
        <w:pStyle w:val="a0"/>
        <w:numPr>
          <w:ilvl w:val="0"/>
          <w:numId w:val="0"/>
        </w:numPr>
        <w:tabs>
          <w:tab w:val="clear" w:pos="993"/>
          <w:tab w:val="left" w:pos="1134"/>
        </w:tabs>
        <w:ind w:firstLine="540"/>
        <w:rPr>
          <w:rFonts w:ascii="Times New Roman" w:hAnsi="Times New Roman" w:cs="Times New Roman"/>
        </w:rPr>
      </w:pPr>
      <w:r w:rsidRPr="00943C90">
        <w:rPr>
          <w:rFonts w:ascii="Times New Roman" w:hAnsi="Times New Roman" w:cs="Times New Roman"/>
        </w:rPr>
        <w:t xml:space="preserve"> При этом в случае, предусмотренном в абзаце первом настоящего пункта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857BC6" w:rsidRPr="00943C90" w:rsidRDefault="00857BC6" w:rsidP="00857BC6">
      <w:pPr>
        <w:tabs>
          <w:tab w:val="num" w:pos="0"/>
          <w:tab w:val="left" w:pos="993"/>
        </w:tabs>
        <w:spacing w:after="0" w:line="240" w:lineRule="auto"/>
        <w:ind w:firstLine="600"/>
        <w:rPr>
          <w:rFonts w:ascii="Times New Roman" w:hAnsi="Times New Roman"/>
          <w:sz w:val="24"/>
          <w:szCs w:val="24"/>
        </w:rPr>
      </w:pPr>
      <w:r w:rsidRPr="00943C90">
        <w:rPr>
          <w:rFonts w:ascii="Times New Roman" w:hAnsi="Times New Roman"/>
          <w:sz w:val="24"/>
          <w:szCs w:val="24"/>
        </w:rPr>
        <w:t xml:space="preserve">В этом случае Заказчик/ Организатор закупок обязан: </w:t>
      </w:r>
    </w:p>
    <w:p w:rsidR="00857BC6" w:rsidRPr="00943C90" w:rsidRDefault="00857BC6" w:rsidP="00857BC6">
      <w:pPr>
        <w:tabs>
          <w:tab w:val="num" w:pos="0"/>
          <w:tab w:val="left" w:pos="993"/>
        </w:tabs>
        <w:spacing w:after="0" w:line="240" w:lineRule="auto"/>
        <w:ind w:firstLine="600"/>
        <w:jc w:val="both"/>
        <w:rPr>
          <w:rFonts w:ascii="Times New Roman" w:hAnsi="Times New Roman"/>
          <w:sz w:val="24"/>
          <w:szCs w:val="24"/>
        </w:rPr>
      </w:pPr>
      <w:r w:rsidRPr="00943C90">
        <w:rPr>
          <w:rFonts w:ascii="Times New Roman" w:hAnsi="Times New Roman"/>
          <w:sz w:val="24"/>
          <w:szCs w:val="24"/>
        </w:rPr>
        <w:t>1) в течение 3 (трех) рабочих дней со дня принятия решения об отказе от осуществления закупок известить об этом лиц, участвующих в проводимых</w:t>
      </w:r>
      <w:r w:rsidR="00EE08F3">
        <w:rPr>
          <w:rFonts w:ascii="Times New Roman" w:hAnsi="Times New Roman"/>
          <w:sz w:val="24"/>
          <w:szCs w:val="24"/>
        </w:rPr>
        <w:t xml:space="preserve"> </w:t>
      </w:r>
      <w:r w:rsidRPr="00943C90">
        <w:rPr>
          <w:rFonts w:ascii="Times New Roman" w:hAnsi="Times New Roman"/>
          <w:sz w:val="24"/>
          <w:szCs w:val="24"/>
        </w:rPr>
        <w:t xml:space="preserve">закупках; Уведомление об отказе от осуществления электронного тендера автоматически рассылается Системой всем участникам электронных закупок. </w:t>
      </w:r>
    </w:p>
    <w:p w:rsidR="00857BC6" w:rsidRPr="00943C90" w:rsidRDefault="00857BC6" w:rsidP="00857BC6">
      <w:pPr>
        <w:tabs>
          <w:tab w:val="num" w:pos="0"/>
          <w:tab w:val="left" w:pos="993"/>
        </w:tabs>
        <w:spacing w:after="0" w:line="240" w:lineRule="auto"/>
        <w:ind w:firstLine="600"/>
        <w:jc w:val="both"/>
        <w:rPr>
          <w:rFonts w:ascii="Times New Roman" w:hAnsi="Times New Roman"/>
          <w:sz w:val="24"/>
          <w:szCs w:val="24"/>
        </w:rPr>
      </w:pPr>
      <w:r w:rsidRPr="00943C90">
        <w:rPr>
          <w:rFonts w:ascii="Times New Roman" w:hAnsi="Times New Roman"/>
          <w:sz w:val="24"/>
          <w:szCs w:val="24"/>
        </w:rPr>
        <w:t xml:space="preserve"> 2) в течение 5 (пяти) рабочих дней со дня принятия решения об отказе от осуществления закупок возвратить внесенные обеспечения заявок.</w:t>
      </w:r>
    </w:p>
    <w:p w:rsidR="00857BC6" w:rsidRPr="00943C90" w:rsidRDefault="00857BC6" w:rsidP="00301BAA">
      <w:pPr>
        <w:widowControl w:val="0"/>
        <w:numPr>
          <w:ilvl w:val="0"/>
          <w:numId w:val="13"/>
        </w:numPr>
        <w:tabs>
          <w:tab w:val="left" w:pos="1134"/>
        </w:tabs>
        <w:adjustRightInd w:val="0"/>
        <w:spacing w:after="0" w:line="240" w:lineRule="auto"/>
        <w:ind w:left="0" w:firstLine="540"/>
        <w:jc w:val="both"/>
        <w:rPr>
          <w:rFonts w:ascii="Times New Roman" w:hAnsi="Times New Roman"/>
          <w:sz w:val="24"/>
          <w:szCs w:val="24"/>
        </w:rPr>
      </w:pPr>
      <w:r w:rsidRPr="00943C90">
        <w:rPr>
          <w:rFonts w:ascii="Times New Roman" w:hAnsi="Times New Roman"/>
          <w:sz w:val="24"/>
          <w:szCs w:val="24"/>
        </w:rPr>
        <w:t xml:space="preserve"> В случае обнаружения нарушений, влияющих на итоги электронного тендера (лота), в проводимом/проведенном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 . </w:t>
      </w:r>
    </w:p>
    <w:p w:rsidR="00857BC6" w:rsidRPr="00943C90" w:rsidRDefault="00857BC6" w:rsidP="00D93F09">
      <w:pPr>
        <w:pStyle w:val="a0"/>
        <w:numPr>
          <w:ilvl w:val="0"/>
          <w:numId w:val="0"/>
        </w:numPr>
        <w:ind w:left="567"/>
        <w:rPr>
          <w:rFonts w:ascii="Times New Roman" w:hAnsi="Times New Roman" w:cs="Times New Roman"/>
        </w:rPr>
      </w:pPr>
      <w:r w:rsidRPr="00943C90">
        <w:rPr>
          <w:rFonts w:ascii="Times New Roman" w:hAnsi="Times New Roman" w:cs="Times New Roman"/>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857BC6" w:rsidRPr="00943C90" w:rsidRDefault="00857BC6" w:rsidP="00857BC6">
      <w:pPr>
        <w:widowControl w:val="0"/>
        <w:tabs>
          <w:tab w:val="left" w:pos="1134"/>
        </w:tabs>
        <w:adjustRightInd w:val="0"/>
        <w:spacing w:after="0" w:line="240" w:lineRule="auto"/>
        <w:ind w:left="540"/>
        <w:jc w:val="both"/>
        <w:rPr>
          <w:rFonts w:ascii="Times New Roman" w:hAnsi="Times New Roman"/>
          <w:sz w:val="24"/>
          <w:szCs w:val="24"/>
        </w:rPr>
      </w:pPr>
    </w:p>
    <w:p w:rsidR="00D93F09" w:rsidRDefault="00857BC6" w:rsidP="00D93F09">
      <w:pPr>
        <w:pStyle w:val="2"/>
        <w:numPr>
          <w:ilvl w:val="0"/>
          <w:numId w:val="0"/>
        </w:numPr>
        <w:ind w:firstLine="567"/>
        <w:rPr>
          <w:rFonts w:ascii="Times New Roman" w:hAnsi="Times New Roman"/>
          <w:sz w:val="24"/>
          <w:szCs w:val="24"/>
        </w:rPr>
      </w:pPr>
      <w:r w:rsidRPr="00943C90">
        <w:rPr>
          <w:rFonts w:ascii="Times New Roman" w:hAnsi="Times New Roman"/>
          <w:sz w:val="24"/>
          <w:szCs w:val="24"/>
        </w:rPr>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Уведомление об отмене тендера автоматически рассылается системой всем участникам электронных закупок.</w:t>
      </w:r>
      <w:r w:rsidRPr="00943C90" w:rsidDel="00A13B32">
        <w:rPr>
          <w:rFonts w:ascii="Times New Roman" w:hAnsi="Times New Roman"/>
          <w:sz w:val="24"/>
          <w:szCs w:val="24"/>
        </w:rPr>
        <w:t xml:space="preserve"> </w:t>
      </w:r>
    </w:p>
    <w:p w:rsidR="00D93F09" w:rsidRDefault="00D93F09" w:rsidP="00D93F09">
      <w:pPr>
        <w:pStyle w:val="2"/>
        <w:numPr>
          <w:ilvl w:val="0"/>
          <w:numId w:val="0"/>
        </w:numPr>
        <w:ind w:firstLine="567"/>
        <w:rPr>
          <w:rFonts w:ascii="Times New Roman" w:hAnsi="Times New Roman"/>
          <w:sz w:val="24"/>
          <w:szCs w:val="24"/>
        </w:rPr>
      </w:pPr>
    </w:p>
    <w:p w:rsidR="00857BC6" w:rsidRPr="00943C90" w:rsidRDefault="00857BC6" w:rsidP="00BB0DE5">
      <w:pPr>
        <w:pStyle w:val="2"/>
        <w:numPr>
          <w:ilvl w:val="0"/>
          <w:numId w:val="21"/>
        </w:numPr>
        <w:tabs>
          <w:tab w:val="left" w:pos="1134"/>
        </w:tabs>
        <w:ind w:left="0" w:firstLine="567"/>
        <w:rPr>
          <w:rFonts w:ascii="Times New Roman" w:hAnsi="Times New Roman"/>
          <w:b/>
          <w:sz w:val="24"/>
          <w:szCs w:val="24"/>
        </w:rPr>
      </w:pPr>
      <w:r w:rsidRPr="00943C90">
        <w:rPr>
          <w:rFonts w:ascii="Times New Roman" w:hAnsi="Times New Roman"/>
          <w:b/>
          <w:sz w:val="24"/>
          <w:szCs w:val="24"/>
        </w:rPr>
        <w:t>Сопоставление документов, представленных потенциальными поставщиками в составе заявки на участие в тендере, на предмет их соответствия</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bookmarkStart w:id="29" w:name="_Ref363428156"/>
      <w:r w:rsidRPr="00943C90">
        <w:rPr>
          <w:rFonts w:ascii="Times New Roman" w:hAnsi="Times New Roman"/>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w:t>
      </w:r>
      <w:r w:rsidRPr="00943C90">
        <w:rPr>
          <w:rFonts w:ascii="Times New Roman" w:hAnsi="Times New Roman"/>
          <w:bCs/>
          <w:sz w:val="24"/>
          <w:szCs w:val="24"/>
        </w:rPr>
        <w:t xml:space="preserve">засвидетельствованные копии документов, представленных им в составе заявки на участие в открытом тендере, для процедуры сопоставления в соответствии с </w:t>
      </w:r>
      <w:r w:rsidRPr="00943C90">
        <w:rPr>
          <w:rFonts w:ascii="Times New Roman" w:hAnsi="Times New Roman"/>
          <w:sz w:val="24"/>
          <w:szCs w:val="24"/>
        </w:rPr>
        <w:t>пунктом 88 Тендерной документации</w:t>
      </w:r>
      <w:bookmarkEnd w:id="29"/>
      <w:r w:rsidRPr="00943C90">
        <w:rPr>
          <w:rFonts w:ascii="Times New Roman" w:hAnsi="Times New Roman"/>
          <w:sz w:val="24"/>
          <w:szCs w:val="24"/>
        </w:rPr>
        <w:t>.</w:t>
      </w:r>
    </w:p>
    <w:p w:rsidR="00857BC6" w:rsidRPr="00943C90" w:rsidRDefault="00857BC6" w:rsidP="00D93F09">
      <w:pPr>
        <w:pStyle w:val="2"/>
        <w:widowControl w:val="0"/>
        <w:numPr>
          <w:ilvl w:val="0"/>
          <w:numId w:val="0"/>
        </w:numPr>
        <w:shd w:val="clear" w:color="auto" w:fill="FFFFFF"/>
        <w:tabs>
          <w:tab w:val="left" w:pos="1276"/>
        </w:tabs>
        <w:autoSpaceDE w:val="0"/>
        <w:autoSpaceDN w:val="0"/>
        <w:adjustRightInd w:val="0"/>
        <w:spacing w:after="0" w:line="240" w:lineRule="auto"/>
        <w:ind w:left="-77"/>
        <w:jc w:val="both"/>
        <w:rPr>
          <w:rFonts w:ascii="Times New Roman" w:hAnsi="Times New Roman"/>
          <w:sz w:val="24"/>
          <w:szCs w:val="24"/>
        </w:rPr>
      </w:pP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rPr>
        <w:t xml:space="preserve">Оригиналы и/или нотариально </w:t>
      </w:r>
      <w:r w:rsidRPr="00943C90">
        <w:rPr>
          <w:rFonts w:ascii="Times New Roman" w:hAnsi="Times New Roman"/>
          <w:bCs/>
          <w:sz w:val="24"/>
          <w:szCs w:val="24"/>
        </w:rPr>
        <w:t>засвидетельствованные копии документов</w:t>
      </w:r>
      <w:r w:rsidRPr="00943C90">
        <w:rPr>
          <w:rFonts w:ascii="Times New Roman" w:hAnsi="Times New Roman"/>
          <w:sz w:val="24"/>
          <w:szCs w:val="24"/>
        </w:rPr>
        <w:t xml:space="preserve"> рассматриваются тендерной комиссией на предмет соответствия их электронным копиям, </w:t>
      </w:r>
      <w:r w:rsidRPr="00943C90">
        <w:rPr>
          <w:rFonts w:ascii="Times New Roman" w:hAnsi="Times New Roman"/>
          <w:bCs/>
          <w:sz w:val="24"/>
          <w:szCs w:val="24"/>
        </w:rPr>
        <w:t xml:space="preserve">представленных потенциальным поставщиком в составе заявки, </w:t>
      </w:r>
      <w:r w:rsidRPr="00943C90">
        <w:rPr>
          <w:rFonts w:ascii="Times New Roman" w:hAnsi="Times New Roman"/>
          <w:sz w:val="24"/>
          <w:szCs w:val="24"/>
        </w:rPr>
        <w:t>в срок не более 3 (трех) рабочих дней с даты предоставления документов.</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rPr>
        <w:t>Итоги процедуры сопоставления оформляются протоколом, который подписывается и полистно визируется составом тендерной комиссии и её секретарём.</w:t>
      </w:r>
    </w:p>
    <w:p w:rsidR="00857BC6" w:rsidRPr="00943C90" w:rsidRDefault="00857BC6" w:rsidP="00857BC6">
      <w:pPr>
        <w:pStyle w:val="2"/>
        <w:numPr>
          <w:ilvl w:val="0"/>
          <w:numId w:val="0"/>
        </w:numPr>
        <w:ind w:firstLine="709"/>
        <w:rPr>
          <w:rFonts w:ascii="Times New Roman" w:hAnsi="Times New Roman"/>
          <w:sz w:val="24"/>
          <w:szCs w:val="24"/>
        </w:rPr>
      </w:pPr>
      <w:r w:rsidRPr="00943C90">
        <w:rPr>
          <w:rFonts w:ascii="Times New Roman" w:hAnsi="Times New Roman"/>
          <w:sz w:val="24"/>
          <w:szCs w:val="24"/>
        </w:rPr>
        <w:t xml:space="preserve">При этом оригиналы и/или нотариально </w:t>
      </w:r>
      <w:r w:rsidRPr="00943C90">
        <w:rPr>
          <w:rFonts w:ascii="Times New Roman" w:hAnsi="Times New Roman"/>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r w:rsidRPr="00943C90">
        <w:rPr>
          <w:rFonts w:ascii="Times New Roman" w:hAnsi="Times New Roman"/>
          <w:sz w:val="24"/>
          <w:szCs w:val="24"/>
        </w:rPr>
        <w:t>.</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rPr>
        <w:t xml:space="preserve">Протокол процедуры сопоставления должен содержать следующие сведения: </w:t>
      </w:r>
    </w:p>
    <w:p w:rsidR="00373C01" w:rsidRDefault="00857BC6" w:rsidP="00373C01">
      <w:pPr>
        <w:pStyle w:val="5"/>
        <w:numPr>
          <w:ilvl w:val="0"/>
          <w:numId w:val="32"/>
        </w:numPr>
        <w:tabs>
          <w:tab w:val="clear" w:pos="1134"/>
        </w:tabs>
        <w:rPr>
          <w:rFonts w:ascii="Times New Roman" w:hAnsi="Times New Roman"/>
        </w:rPr>
      </w:pPr>
      <w:r w:rsidRPr="00373C01">
        <w:rPr>
          <w:rFonts w:ascii="Times New Roman" w:hAnsi="Times New Roman"/>
        </w:rPr>
        <w:t>номер и дата протокола итогов;</w:t>
      </w:r>
    </w:p>
    <w:p w:rsidR="00857BC6" w:rsidRPr="00373C01" w:rsidRDefault="00857BC6" w:rsidP="00373C01">
      <w:pPr>
        <w:pStyle w:val="5"/>
        <w:numPr>
          <w:ilvl w:val="0"/>
          <w:numId w:val="32"/>
        </w:numPr>
        <w:tabs>
          <w:tab w:val="clear" w:pos="1134"/>
        </w:tabs>
        <w:rPr>
          <w:rFonts w:ascii="Times New Roman" w:hAnsi="Times New Roman"/>
        </w:rPr>
      </w:pPr>
      <w:r w:rsidRPr="00373C01">
        <w:rPr>
          <w:rFonts w:ascii="Times New Roman" w:hAnsi="Times New Roman"/>
        </w:rPr>
        <w:t xml:space="preserve">место и время подведения процедуры сопоставления; </w:t>
      </w:r>
    </w:p>
    <w:p w:rsidR="00373C01" w:rsidRDefault="00857BC6" w:rsidP="00373C01">
      <w:pPr>
        <w:pStyle w:val="3"/>
        <w:widowControl w:val="0"/>
        <w:numPr>
          <w:ilvl w:val="0"/>
          <w:numId w:val="32"/>
        </w:numPr>
        <w:tabs>
          <w:tab w:val="left" w:pos="1276"/>
        </w:tabs>
        <w:autoSpaceDE w:val="0"/>
        <w:autoSpaceDN w:val="0"/>
        <w:adjustRightInd w:val="0"/>
        <w:spacing w:after="0" w:line="240" w:lineRule="auto"/>
        <w:jc w:val="both"/>
        <w:rPr>
          <w:rFonts w:ascii="Times New Roman" w:hAnsi="Times New Roman"/>
          <w:bCs/>
          <w:sz w:val="24"/>
          <w:szCs w:val="24"/>
        </w:rPr>
      </w:pPr>
      <w:r w:rsidRPr="00373C01">
        <w:rPr>
          <w:rFonts w:ascii="Times New Roman" w:hAnsi="Times New Roman"/>
          <w:bCs/>
          <w:sz w:val="24"/>
          <w:szCs w:val="24"/>
        </w:rPr>
        <w:t>состав тендерной комиссии;</w:t>
      </w:r>
    </w:p>
    <w:p w:rsidR="00857BC6" w:rsidRPr="00373C01" w:rsidRDefault="00857BC6" w:rsidP="00373C01">
      <w:pPr>
        <w:pStyle w:val="3"/>
        <w:widowControl w:val="0"/>
        <w:numPr>
          <w:ilvl w:val="0"/>
          <w:numId w:val="32"/>
        </w:numPr>
        <w:tabs>
          <w:tab w:val="left" w:pos="1276"/>
        </w:tabs>
        <w:autoSpaceDE w:val="0"/>
        <w:autoSpaceDN w:val="0"/>
        <w:adjustRightInd w:val="0"/>
        <w:spacing w:after="0" w:line="240" w:lineRule="auto"/>
        <w:jc w:val="both"/>
        <w:rPr>
          <w:rFonts w:ascii="Times New Roman" w:hAnsi="Times New Roman"/>
          <w:bCs/>
          <w:sz w:val="24"/>
          <w:szCs w:val="24"/>
        </w:rPr>
      </w:pPr>
      <w:r w:rsidRPr="00373C01">
        <w:rPr>
          <w:rFonts w:ascii="Times New Roman" w:hAnsi="Times New Roman"/>
          <w:bCs/>
          <w:sz w:val="24"/>
          <w:szCs w:val="24"/>
        </w:rPr>
        <w:t xml:space="preserve">полное наименование, фактический адрес потенциального поставщика, </w:t>
      </w:r>
      <w:r w:rsidRPr="00373C01">
        <w:rPr>
          <w:rFonts w:ascii="Times New Roman" w:hAnsi="Times New Roman"/>
          <w:bCs/>
          <w:sz w:val="24"/>
          <w:szCs w:val="24"/>
        </w:rPr>
        <w:lastRenderedPageBreak/>
        <w:t xml:space="preserve">признанного победителем тендера; </w:t>
      </w:r>
    </w:p>
    <w:p w:rsidR="00857BC6" w:rsidRPr="00943C90" w:rsidRDefault="00857BC6" w:rsidP="00373C01">
      <w:pPr>
        <w:pStyle w:val="5"/>
        <w:numPr>
          <w:ilvl w:val="0"/>
          <w:numId w:val="32"/>
        </w:numPr>
        <w:tabs>
          <w:tab w:val="clear" w:pos="1134"/>
          <w:tab w:val="left" w:pos="1276"/>
        </w:tabs>
        <w:rPr>
          <w:rFonts w:ascii="Times New Roman" w:hAnsi="Times New Roman"/>
          <w:bCs/>
        </w:rPr>
      </w:pPr>
      <w:r w:rsidRPr="00943C90">
        <w:rPr>
          <w:rFonts w:ascii="Times New Roman" w:hAnsi="Times New Roman"/>
          <w:bCs/>
        </w:rPr>
        <w:t>перечень документов, представленных потенциальным поставщиком;</w:t>
      </w:r>
    </w:p>
    <w:p w:rsidR="00857BC6" w:rsidRPr="00943C90" w:rsidRDefault="00857BC6" w:rsidP="00373C01">
      <w:pPr>
        <w:pStyle w:val="5"/>
        <w:numPr>
          <w:ilvl w:val="0"/>
          <w:numId w:val="32"/>
        </w:numPr>
        <w:tabs>
          <w:tab w:val="clear" w:pos="1134"/>
          <w:tab w:val="left" w:pos="1276"/>
        </w:tabs>
        <w:rPr>
          <w:rFonts w:ascii="Times New Roman" w:hAnsi="Times New Roman"/>
          <w:bCs/>
        </w:rPr>
      </w:pPr>
      <w:r w:rsidRPr="00943C90">
        <w:rPr>
          <w:rFonts w:ascii="Times New Roman" w:hAnsi="Times New Roman"/>
          <w:bCs/>
        </w:rPr>
        <w:t>о результатах процедуры сопоставления.</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rPr>
        <w:t xml:space="preserve">Заказчик/организатор закупок </w:t>
      </w:r>
      <w:r w:rsidRPr="00943C90">
        <w:rPr>
          <w:rFonts w:ascii="Times New Roman" w:hAnsi="Times New Roman"/>
          <w:bCs/>
          <w:sz w:val="24"/>
          <w:szCs w:val="24"/>
        </w:rPr>
        <w:t>публикует</w:t>
      </w:r>
      <w:r w:rsidRPr="00943C90">
        <w:rPr>
          <w:rFonts w:ascii="Times New Roman" w:hAnsi="Times New Roman"/>
          <w:sz w:val="24"/>
          <w:szCs w:val="24"/>
        </w:rPr>
        <w:t xml:space="preserve"> в Системе протокол процедуры сопоставления в срок не позднее 1 (одного) рабочего дня со дня подписания протокола.</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bookmarkStart w:id="30" w:name="_Ref363428172"/>
      <w:r w:rsidRPr="00943C90">
        <w:rPr>
          <w:rFonts w:ascii="Times New Roman" w:hAnsi="Times New Roman"/>
          <w:sz w:val="24"/>
          <w:szCs w:val="24"/>
        </w:rPr>
        <w:t>В случае, если победитель тендера не предоставил Заказчику документы предусмотренные пунктом 87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bookmarkEnd w:id="30"/>
      <w:r w:rsidRPr="00943C90">
        <w:rPr>
          <w:rFonts w:ascii="Times New Roman" w:hAnsi="Times New Roman"/>
          <w:sz w:val="24"/>
          <w:szCs w:val="24"/>
        </w:rPr>
        <w:t xml:space="preserve"> </w:t>
      </w:r>
    </w:p>
    <w:p w:rsidR="00857BC6" w:rsidRPr="00943C90" w:rsidRDefault="00857BC6" w:rsidP="00BB0DE5">
      <w:pPr>
        <w:pStyle w:val="5"/>
        <w:numPr>
          <w:ilvl w:val="1"/>
          <w:numId w:val="17"/>
        </w:numPr>
        <w:tabs>
          <w:tab w:val="clear" w:pos="1134"/>
          <w:tab w:val="left" w:pos="1276"/>
        </w:tabs>
        <w:rPr>
          <w:rFonts w:ascii="Times New Roman" w:hAnsi="Times New Roman"/>
        </w:rPr>
      </w:pPr>
      <w:r w:rsidRPr="00943C90">
        <w:rPr>
          <w:rFonts w:ascii="Times New Roman" w:hAnsi="Times New Roman"/>
        </w:rPr>
        <w:t>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57BC6" w:rsidRPr="00943C90" w:rsidRDefault="00857BC6" w:rsidP="00857BC6">
      <w:pPr>
        <w:pStyle w:val="3"/>
        <w:widowControl w:val="0"/>
        <w:numPr>
          <w:ilvl w:val="0"/>
          <w:numId w:val="0"/>
        </w:numPr>
        <w:tabs>
          <w:tab w:val="left" w:pos="1276"/>
        </w:tabs>
        <w:autoSpaceDE w:val="0"/>
        <w:autoSpaceDN w:val="0"/>
        <w:adjustRightInd w:val="0"/>
        <w:spacing w:after="0" w:line="240" w:lineRule="auto"/>
        <w:ind w:left="566"/>
        <w:jc w:val="both"/>
        <w:rPr>
          <w:rFonts w:ascii="Times New Roman" w:hAnsi="Times New Roman"/>
          <w:sz w:val="24"/>
          <w:szCs w:val="24"/>
        </w:rPr>
      </w:pPr>
    </w:p>
    <w:p w:rsidR="00857BC6" w:rsidRPr="00943C90" w:rsidRDefault="00857BC6" w:rsidP="00BB0DE5">
      <w:pPr>
        <w:pStyle w:val="3"/>
        <w:widowControl w:val="0"/>
        <w:numPr>
          <w:ilvl w:val="1"/>
          <w:numId w:val="17"/>
        </w:numPr>
        <w:tabs>
          <w:tab w:val="left" w:pos="1276"/>
        </w:tabs>
        <w:autoSpaceDE w:val="0"/>
        <w:autoSpaceDN w:val="0"/>
        <w:adjustRightInd w:val="0"/>
        <w:spacing w:after="0" w:line="240" w:lineRule="auto"/>
        <w:jc w:val="both"/>
        <w:rPr>
          <w:rFonts w:ascii="Times New Roman" w:hAnsi="Times New Roman"/>
          <w:sz w:val="24"/>
          <w:szCs w:val="24"/>
        </w:rPr>
      </w:pPr>
      <w:r w:rsidRPr="00943C90">
        <w:rPr>
          <w:rFonts w:ascii="Times New Roman" w:hAnsi="Times New Roman"/>
          <w:sz w:val="24"/>
          <w:szCs w:val="24"/>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857BC6" w:rsidRPr="00943C90" w:rsidRDefault="00857BC6" w:rsidP="00301BAA">
      <w:pPr>
        <w:pStyle w:val="2"/>
        <w:widowControl w:val="0"/>
        <w:numPr>
          <w:ilvl w:val="0"/>
          <w:numId w:val="13"/>
        </w:numPr>
        <w:shd w:val="clear" w:color="auto" w:fill="FFFFFF"/>
        <w:tabs>
          <w:tab w:val="left" w:pos="1276"/>
        </w:tabs>
        <w:autoSpaceDE w:val="0"/>
        <w:autoSpaceDN w:val="0"/>
        <w:adjustRightInd w:val="0"/>
        <w:spacing w:after="0" w:line="240" w:lineRule="auto"/>
        <w:contextualSpacing w:val="0"/>
        <w:jc w:val="both"/>
        <w:rPr>
          <w:rFonts w:ascii="Times New Roman" w:hAnsi="Times New Roman"/>
          <w:sz w:val="24"/>
          <w:szCs w:val="24"/>
        </w:rPr>
      </w:pPr>
      <w:r w:rsidRPr="00943C90">
        <w:rPr>
          <w:rFonts w:ascii="Times New Roman" w:hAnsi="Times New Roman"/>
          <w:sz w:val="24"/>
          <w:szCs w:val="24"/>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857BC6" w:rsidRPr="00943C90" w:rsidRDefault="00857BC6" w:rsidP="00BB0DE5">
      <w:pPr>
        <w:pStyle w:val="5"/>
        <w:numPr>
          <w:ilvl w:val="0"/>
          <w:numId w:val="29"/>
        </w:numPr>
        <w:tabs>
          <w:tab w:val="clear" w:pos="1134"/>
        </w:tabs>
        <w:rPr>
          <w:rFonts w:ascii="Times New Roman" w:hAnsi="Times New Roman"/>
        </w:rPr>
      </w:pPr>
      <w:r w:rsidRPr="00943C90">
        <w:rPr>
          <w:rFonts w:ascii="Times New Roman" w:hAnsi="Times New Roman"/>
        </w:rPr>
        <w:t>направляет победителю уведомление;</w:t>
      </w:r>
    </w:p>
    <w:p w:rsidR="00857BC6" w:rsidRPr="00943C90" w:rsidRDefault="00857BC6" w:rsidP="00BB0DE5">
      <w:pPr>
        <w:pStyle w:val="3"/>
        <w:widowControl w:val="0"/>
        <w:numPr>
          <w:ilvl w:val="0"/>
          <w:numId w:val="29"/>
        </w:numPr>
        <w:tabs>
          <w:tab w:val="left" w:pos="1276"/>
        </w:tabs>
        <w:autoSpaceDE w:val="0"/>
        <w:autoSpaceDN w:val="0"/>
        <w:adjustRightInd w:val="0"/>
        <w:spacing w:after="0" w:line="240" w:lineRule="auto"/>
        <w:jc w:val="both"/>
        <w:rPr>
          <w:rFonts w:ascii="Times New Roman" w:hAnsi="Times New Roman"/>
          <w:sz w:val="24"/>
          <w:szCs w:val="24"/>
        </w:rPr>
      </w:pPr>
      <w:r w:rsidRPr="00943C90">
        <w:rPr>
          <w:rFonts w:ascii="Times New Roman" w:hAnsi="Times New Roman"/>
          <w:sz w:val="24"/>
          <w:szCs w:val="24"/>
        </w:rPr>
        <w:t>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857BC6" w:rsidRPr="00943C90" w:rsidRDefault="00857BC6" w:rsidP="00857BC6">
      <w:pPr>
        <w:tabs>
          <w:tab w:val="num" w:pos="0"/>
        </w:tabs>
        <w:autoSpaceDE w:val="0"/>
        <w:autoSpaceDN w:val="0"/>
        <w:spacing w:after="0" w:line="240" w:lineRule="auto"/>
        <w:ind w:firstLine="600"/>
        <w:jc w:val="both"/>
        <w:rPr>
          <w:rFonts w:ascii="Times New Roman" w:hAnsi="Times New Roman"/>
          <w:sz w:val="24"/>
          <w:szCs w:val="24"/>
        </w:rPr>
      </w:pPr>
    </w:p>
    <w:p w:rsidR="00857BC6" w:rsidRPr="00943C90" w:rsidRDefault="00857BC6" w:rsidP="00BB0DE5">
      <w:pPr>
        <w:pStyle w:val="20"/>
        <w:numPr>
          <w:ilvl w:val="0"/>
          <w:numId w:val="21"/>
        </w:numPr>
        <w:tabs>
          <w:tab w:val="left" w:pos="1080"/>
        </w:tabs>
        <w:spacing w:before="0" w:after="0"/>
        <w:ind w:left="0" w:firstLine="600"/>
        <w:rPr>
          <w:rFonts w:ascii="Times New Roman" w:hAnsi="Times New Roman"/>
          <w:i w:val="0"/>
          <w:sz w:val="24"/>
          <w:szCs w:val="24"/>
        </w:rPr>
      </w:pPr>
      <w:r w:rsidRPr="00943C90">
        <w:rPr>
          <w:rFonts w:ascii="Times New Roman" w:hAnsi="Times New Roman"/>
          <w:i w:val="0"/>
          <w:sz w:val="24"/>
          <w:szCs w:val="24"/>
        </w:rPr>
        <w:t>Заключение договора о закупках по итогам электронного тендера</w:t>
      </w:r>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rPr>
        <w:t xml:space="preserve">Договор о закупках заключается в соответствии с содержащимся в Тендерной документации проектом договора </w:t>
      </w:r>
      <w:r w:rsidR="00877DEA" w:rsidRPr="00877DEA">
        <w:rPr>
          <w:rFonts w:ascii="Times New Roman" w:hAnsi="Times New Roman"/>
          <w:sz w:val="24"/>
          <w:szCs w:val="24"/>
        </w:rPr>
        <w:t>согласно Приложения №5 Тендерной документации</w:t>
      </w:r>
      <w:r w:rsidRPr="00877DEA">
        <w:rPr>
          <w:rFonts w:ascii="Times New Roman" w:hAnsi="Times New Roman"/>
          <w:sz w:val="24"/>
          <w:szCs w:val="24"/>
        </w:rPr>
        <w:t>.</w:t>
      </w:r>
    </w:p>
    <w:p w:rsidR="00857BC6" w:rsidRPr="00943C90" w:rsidRDefault="00857BC6" w:rsidP="00857BC6">
      <w:pPr>
        <w:tabs>
          <w:tab w:val="num" w:pos="0"/>
          <w:tab w:val="left" w:pos="960"/>
        </w:tabs>
        <w:spacing w:after="0" w:line="240" w:lineRule="auto"/>
        <w:ind w:firstLine="567"/>
        <w:jc w:val="both"/>
        <w:rPr>
          <w:rFonts w:ascii="Times New Roman" w:hAnsi="Times New Roman"/>
          <w:sz w:val="24"/>
          <w:szCs w:val="24"/>
        </w:rPr>
      </w:pPr>
      <w:r w:rsidRPr="00943C90">
        <w:rPr>
          <w:rFonts w:ascii="Times New Roman" w:hAnsi="Times New Roman"/>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857BC6" w:rsidRPr="00943C90" w:rsidRDefault="00857BC6" w:rsidP="00857BC6">
      <w:pPr>
        <w:spacing w:line="240" w:lineRule="auto"/>
        <w:ind w:firstLine="567"/>
        <w:rPr>
          <w:rFonts w:ascii="Times New Roman" w:hAnsi="Times New Roman"/>
          <w:sz w:val="24"/>
          <w:szCs w:val="24"/>
        </w:rPr>
      </w:pPr>
      <w:r w:rsidRPr="00943C90">
        <w:rPr>
          <w:rFonts w:ascii="Times New Roman" w:hAnsi="Times New Roman"/>
          <w:sz w:val="24"/>
          <w:szCs w:val="24"/>
        </w:rPr>
        <w:t>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пунктом 88 тендерной документации.</w:t>
      </w:r>
    </w:p>
    <w:p w:rsidR="00857BC6" w:rsidRPr="00943C90" w:rsidRDefault="00857BC6" w:rsidP="00301BAA">
      <w:pPr>
        <w:widowControl w:val="0"/>
        <w:numPr>
          <w:ilvl w:val="0"/>
          <w:numId w:val="13"/>
        </w:numPr>
        <w:tabs>
          <w:tab w:val="left" w:pos="1134"/>
        </w:tabs>
        <w:adjustRightInd w:val="0"/>
        <w:spacing w:after="0" w:line="240" w:lineRule="auto"/>
        <w:ind w:left="0" w:firstLine="567"/>
        <w:jc w:val="both"/>
        <w:rPr>
          <w:rFonts w:ascii="Times New Roman" w:hAnsi="Times New Roman"/>
          <w:sz w:val="24"/>
          <w:szCs w:val="24"/>
        </w:rPr>
      </w:pPr>
      <w:r w:rsidRPr="00943C90">
        <w:rPr>
          <w:rStyle w:val="s0"/>
        </w:rPr>
        <w:t>Заказчик/</w:t>
      </w:r>
      <w:r w:rsidRPr="00943C90">
        <w:rPr>
          <w:rFonts w:ascii="Times New Roman" w:hAnsi="Times New Roman"/>
          <w:sz w:val="24"/>
          <w:szCs w:val="24"/>
        </w:rPr>
        <w:t xml:space="preserve"> Организатор закупок</w:t>
      </w:r>
      <w:r w:rsidRPr="00943C90">
        <w:rPr>
          <w:rStyle w:val="s0"/>
        </w:rPr>
        <w:t xml:space="preserve"> не менее чем за 10 (десять) календарных дней до окончательного срока подписания договора согласно протокола об итогах тендера</w:t>
      </w:r>
      <w:r w:rsidR="00EE08F3">
        <w:rPr>
          <w:rStyle w:val="s0"/>
        </w:rPr>
        <w:t xml:space="preserve"> </w:t>
      </w:r>
      <w:r w:rsidRPr="00943C90">
        <w:rPr>
          <w:rStyle w:val="s0"/>
        </w:rPr>
        <w:t>направляет победителю тендера подписанный со стороны Заказчика/</w:t>
      </w:r>
      <w:r w:rsidRPr="00943C90">
        <w:rPr>
          <w:rFonts w:ascii="Times New Roman" w:hAnsi="Times New Roman"/>
          <w:sz w:val="24"/>
          <w:szCs w:val="24"/>
        </w:rPr>
        <w:t xml:space="preserve"> Организатора закупок</w:t>
      </w:r>
      <w:r w:rsidRPr="00943C90">
        <w:rPr>
          <w:rStyle w:val="s0"/>
        </w:rPr>
        <w:t xml:space="preserve">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Заказчика/Организатора закупок. </w:t>
      </w:r>
      <w:r w:rsidRPr="00943C90">
        <w:rPr>
          <w:rFonts w:ascii="Times New Roman" w:hAnsi="Times New Roman"/>
          <w:sz w:val="24"/>
          <w:szCs w:val="24"/>
        </w:rPr>
        <w:t xml:space="preserve">Договор о закупках заключается в сроки, указанные в протоколе об итогах тендера, но не ранее чем через 5 (пять) календарных дней с даты заверения </w:t>
      </w:r>
      <w:r w:rsidRPr="00943C90">
        <w:rPr>
          <w:rFonts w:ascii="Times New Roman" w:hAnsi="Times New Roman"/>
          <w:sz w:val="24"/>
          <w:szCs w:val="24"/>
        </w:rPr>
        <w:lastRenderedPageBreak/>
        <w:t>посредством ЭЦП протокола об итогах и не более 20 (двадцати) календарных дней с даты заверения</w:t>
      </w:r>
      <w:r w:rsidR="00EE08F3">
        <w:rPr>
          <w:rFonts w:ascii="Times New Roman" w:hAnsi="Times New Roman"/>
          <w:sz w:val="24"/>
          <w:szCs w:val="24"/>
        </w:rPr>
        <w:t xml:space="preserve"> </w:t>
      </w:r>
      <w:r w:rsidRPr="00943C90">
        <w:rPr>
          <w:rFonts w:ascii="Times New Roman" w:hAnsi="Times New Roman"/>
          <w:sz w:val="24"/>
          <w:szCs w:val="24"/>
        </w:rPr>
        <w:t>протокола об итогах.</w:t>
      </w:r>
    </w:p>
    <w:p w:rsidR="00857BC6" w:rsidRPr="00943C90" w:rsidRDefault="00857BC6" w:rsidP="00857BC6">
      <w:pPr>
        <w:tabs>
          <w:tab w:val="num" w:pos="0"/>
          <w:tab w:val="left" w:pos="1134"/>
        </w:tabs>
        <w:spacing w:line="240" w:lineRule="auto"/>
        <w:ind w:firstLine="567"/>
        <w:jc w:val="both"/>
        <w:rPr>
          <w:rStyle w:val="s0"/>
          <w:color w:val="auto"/>
        </w:rPr>
      </w:pPr>
      <w:r w:rsidRPr="00943C90">
        <w:rPr>
          <w:rFonts w:ascii="Times New Roman" w:hAnsi="Times New Roman"/>
          <w:sz w:val="24"/>
          <w:szCs w:val="24"/>
        </w:rPr>
        <w:t>Срок заключения договора</w:t>
      </w:r>
      <w:r w:rsidR="00EE08F3">
        <w:rPr>
          <w:rFonts w:ascii="Times New Roman" w:hAnsi="Times New Roman"/>
          <w:sz w:val="24"/>
          <w:szCs w:val="24"/>
        </w:rPr>
        <w:t xml:space="preserve"> </w:t>
      </w:r>
      <w:r w:rsidRPr="00943C90">
        <w:rPr>
          <w:rFonts w:ascii="Times New Roman" w:hAnsi="Times New Roman"/>
          <w:sz w:val="24"/>
          <w:szCs w:val="24"/>
        </w:rPr>
        <w:t>о закупках, в том числе если он</w:t>
      </w:r>
      <w:r w:rsidR="00EE08F3">
        <w:rPr>
          <w:rFonts w:ascii="Times New Roman" w:hAnsi="Times New Roman"/>
          <w:sz w:val="24"/>
          <w:szCs w:val="24"/>
        </w:rPr>
        <w:t xml:space="preserve"> </w:t>
      </w:r>
      <w:r w:rsidRPr="00943C90">
        <w:rPr>
          <w:rFonts w:ascii="Times New Roman" w:hAnsi="Times New Roman"/>
          <w:sz w:val="24"/>
          <w:szCs w:val="24"/>
        </w:rPr>
        <w:t>заключается с нерезидентами Республики Казахстан может быть дополнительно продлен на 10 (десять) календарных дней.</w:t>
      </w:r>
      <w:r w:rsidR="00EE08F3">
        <w:rPr>
          <w:rFonts w:ascii="Times New Roman" w:hAnsi="Times New Roman"/>
          <w:sz w:val="24"/>
          <w:szCs w:val="24"/>
        </w:rPr>
        <w:t xml:space="preserve"> </w:t>
      </w:r>
      <w:r w:rsidRPr="00943C90">
        <w:rPr>
          <w:rStyle w:val="s0"/>
          <w:i/>
          <w:color w:val="auto"/>
        </w:rPr>
        <w:t>Тендерной документацией допускается установление возможности доработки проекта договора, прилагаемого к Тендерной документации, с учётом предложений победителя тендера. При этом вносимые изменения в проект договора о закупках не должны затрагивать условия договора, касающиеся наименования товара, работы, услуги, цены и другие условия, явившиеся основой для выбора поставщика.</w:t>
      </w:r>
    </w:p>
    <w:p w:rsidR="00857BC6" w:rsidRPr="00943C90" w:rsidRDefault="00857BC6" w:rsidP="00301BAA">
      <w:pPr>
        <w:numPr>
          <w:ilvl w:val="0"/>
          <w:numId w:val="13"/>
        </w:numPr>
        <w:tabs>
          <w:tab w:val="left" w:pos="960"/>
        </w:tabs>
        <w:spacing w:after="0" w:line="240" w:lineRule="auto"/>
        <w:ind w:left="0" w:firstLine="600"/>
        <w:jc w:val="both"/>
        <w:rPr>
          <w:rStyle w:val="s0"/>
          <w:color w:val="auto"/>
        </w:rPr>
      </w:pPr>
      <w:r w:rsidRPr="00943C90">
        <w:rPr>
          <w:rFonts w:ascii="Times New Roman" w:hAnsi="Times New Roman"/>
          <w:sz w:val="24"/>
          <w:szCs w:val="24"/>
        </w:rPr>
        <w:t xml:space="preserve"> 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rPr>
        <w:t xml:space="preserve"> Договор о закупках товаров, работ или услуг должен содержать указанную поставщиком в заявке на участие в тендере долю местного содержания в товарах, работах или услугах согласно сертификату происхождения товара формы СТ-</w:t>
      </w:r>
      <w:r w:rsidRPr="00943C90">
        <w:rPr>
          <w:rFonts w:ascii="Times New Roman" w:hAnsi="Times New Roman"/>
          <w:sz w:val="24"/>
          <w:szCs w:val="24"/>
          <w:lang w:val="en-US"/>
        </w:rPr>
        <w:t>KZ</w:t>
      </w:r>
      <w:r w:rsidRPr="00943C90">
        <w:rPr>
          <w:rFonts w:ascii="Times New Roman" w:hAnsi="Times New Roman"/>
          <w:sz w:val="24"/>
          <w:szCs w:val="24"/>
        </w:rPr>
        <w:t>, гарантийному обязательству и условие о его ответственности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r w:rsidR="00EE08F3">
        <w:rPr>
          <w:rFonts w:ascii="Times New Roman" w:hAnsi="Times New Roman"/>
          <w:sz w:val="24"/>
          <w:szCs w:val="24"/>
        </w:rPr>
        <w:t xml:space="preserve"> </w:t>
      </w:r>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rPr>
        <w:t xml:space="preserve"> Договор о закупках должен предусматривать право Заказчика/ Организатора закупок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p>
    <w:p w:rsidR="00857BC6" w:rsidRPr="00943C90" w:rsidRDefault="00857BC6" w:rsidP="00301BAA">
      <w:pPr>
        <w:pStyle w:val="a0"/>
        <w:numPr>
          <w:ilvl w:val="0"/>
          <w:numId w:val="13"/>
        </w:numPr>
        <w:tabs>
          <w:tab w:val="left" w:pos="0"/>
        </w:tabs>
        <w:ind w:left="0" w:firstLine="600"/>
        <w:rPr>
          <w:rFonts w:ascii="Times New Roman" w:hAnsi="Times New Roman" w:cs="Times New Roman"/>
          <w:b/>
        </w:rPr>
      </w:pPr>
      <w:r w:rsidRPr="00943C90">
        <w:rPr>
          <w:rFonts w:ascii="Times New Roman" w:hAnsi="Times New Roman" w:cs="Times New Roman"/>
        </w:rPr>
        <w:t>Договор о закупках должен содержать обязательство поставщика по организации 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 представленной им в заявке на участие в тендере в виде заявления (декларации). 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w:t>
      </w:r>
    </w:p>
    <w:p w:rsidR="00857BC6" w:rsidRPr="00943C90" w:rsidRDefault="00857BC6" w:rsidP="00857BC6">
      <w:pPr>
        <w:pStyle w:val="a0"/>
        <w:numPr>
          <w:ilvl w:val="0"/>
          <w:numId w:val="0"/>
        </w:numPr>
        <w:ind w:firstLine="600"/>
        <w:rPr>
          <w:rFonts w:ascii="Times New Roman" w:hAnsi="Times New Roman" w:cs="Times New Roman"/>
        </w:rPr>
      </w:pPr>
      <w:r w:rsidRPr="00943C90">
        <w:rPr>
          <w:rFonts w:ascii="Times New Roman" w:hAnsi="Times New Roman" w:cs="Times New Roman"/>
        </w:rPr>
        <w:t>В случае непредставления поставщиком в указанные сроки сертификата формы СТ-</w:t>
      </w:r>
      <w:r w:rsidRPr="00943C90">
        <w:rPr>
          <w:rFonts w:ascii="Times New Roman" w:hAnsi="Times New Roman" w:cs="Times New Roman"/>
          <w:lang w:val="en-US"/>
        </w:rPr>
        <w:t>KZ</w:t>
      </w:r>
      <w:r w:rsidRPr="00943C90">
        <w:rPr>
          <w:rFonts w:ascii="Times New Roman" w:hAnsi="Times New Roman" w:cs="Times New Roman"/>
        </w:rPr>
        <w:t>,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Заказчиком/Организатором закупок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Заказчиком/ Организатором закупок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поставщиков (поставщиков) Холдинга.</w:t>
      </w:r>
    </w:p>
    <w:p w:rsidR="00857BC6" w:rsidRPr="00943C90" w:rsidRDefault="00857BC6" w:rsidP="00857BC6">
      <w:pPr>
        <w:pStyle w:val="a0"/>
        <w:numPr>
          <w:ilvl w:val="0"/>
          <w:numId w:val="0"/>
        </w:numPr>
        <w:ind w:firstLine="540"/>
        <w:rPr>
          <w:rFonts w:ascii="Times New Roman" w:hAnsi="Times New Roman" w:cs="Times New Roman"/>
        </w:rPr>
      </w:pPr>
      <w:r w:rsidRPr="00943C90">
        <w:rPr>
          <w:rFonts w:ascii="Times New Roman" w:hAnsi="Times New Roman" w:cs="Times New Roman"/>
        </w:rPr>
        <w:t xml:space="preserve">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w:t>
      </w:r>
      <w:r w:rsidRPr="00943C90">
        <w:rPr>
          <w:rFonts w:ascii="Times New Roman" w:hAnsi="Times New Roman" w:cs="Times New Roman"/>
        </w:rPr>
        <w:lastRenderedPageBreak/>
        <w:t>15% от общей стоимости договора, который должен быть оплачен поставщиком</w:t>
      </w:r>
      <w:r w:rsidR="00EE08F3">
        <w:rPr>
          <w:rFonts w:ascii="Times New Roman" w:hAnsi="Times New Roman" w:cs="Times New Roman"/>
        </w:rPr>
        <w:t xml:space="preserve"> </w:t>
      </w:r>
      <w:r w:rsidRPr="00943C90">
        <w:rPr>
          <w:rFonts w:ascii="Times New Roman" w:hAnsi="Times New Roman" w:cs="Times New Roman"/>
        </w:rPr>
        <w:t>или может быть удержан Заказчиком/ Организатором закупок до подписания сторонами соответствующего (окончательного) акта, подтверждающего прием – передачу закупленного товара.</w:t>
      </w:r>
    </w:p>
    <w:p w:rsidR="00857BC6" w:rsidRPr="00943C90" w:rsidRDefault="00857BC6" w:rsidP="00301BAA">
      <w:pPr>
        <w:pStyle w:val="a0"/>
        <w:numPr>
          <w:ilvl w:val="0"/>
          <w:numId w:val="13"/>
        </w:numPr>
        <w:tabs>
          <w:tab w:val="left" w:pos="0"/>
        </w:tabs>
        <w:ind w:left="0" w:firstLine="540"/>
        <w:rPr>
          <w:rFonts w:ascii="Times New Roman" w:hAnsi="Times New Roman" w:cs="Times New Roman"/>
        </w:rPr>
      </w:pPr>
      <w:r w:rsidRPr="00943C90">
        <w:rPr>
          <w:rFonts w:ascii="Times New Roman" w:hAnsi="Times New Roman" w:cs="Times New Roman"/>
          <w:color w:val="000000"/>
        </w:rPr>
        <w:t>Договор о закупках работ по строительству «под ключ» должен содержать обязательства генерального подрядчика по приобретению товаров, подлежащих монтажу, оснащению строящегося объекта и (или) использующиеся при строительстве в соответствии с утвержденной проектно-сметной документацией, у отечественных товаропроизводителей данных товаров. Мониторинг рынка отечественных товаропроизводителей данных товаров осуществляется с использованием информационных баз данных Холдинга, Заказчика/Организатора закупок, в том числе Реестра отечественных товаропроизводителей, а также соответствующих информационных баз данных уполномоченного органа, содержащих сведения об отечественных товаропроизводителях и производимых ими товарах. В случае отсутствия отечественных товаропроизводителей генеральный подрядчик закупает товары на общих основаниях.</w:t>
      </w:r>
    </w:p>
    <w:p w:rsidR="00857BC6" w:rsidRPr="00943C90" w:rsidRDefault="00857BC6" w:rsidP="00301BAA">
      <w:pPr>
        <w:pStyle w:val="a0"/>
        <w:numPr>
          <w:ilvl w:val="0"/>
          <w:numId w:val="13"/>
        </w:numPr>
        <w:tabs>
          <w:tab w:val="clear" w:pos="993"/>
          <w:tab w:val="left" w:pos="0"/>
          <w:tab w:val="left" w:pos="1134"/>
        </w:tabs>
        <w:ind w:left="0" w:firstLine="540"/>
        <w:rPr>
          <w:rFonts w:ascii="Times New Roman" w:hAnsi="Times New Roman" w:cs="Times New Roman"/>
        </w:rPr>
      </w:pPr>
      <w:r w:rsidRPr="00943C90">
        <w:rPr>
          <w:rFonts w:ascii="Times New Roman" w:hAnsi="Times New Roman" w:cs="Times New Roman"/>
        </w:rPr>
        <w:t xml:space="preserve">Если договор заключается с организацией инвалидов </w:t>
      </w:r>
      <w:r w:rsidRPr="00943C90">
        <w:rPr>
          <w:rFonts w:ascii="Times New Roman" w:hAnsi="Times New Roman" w:cs="Times New Roman"/>
          <w:bCs/>
        </w:rPr>
        <w:t>(физическим лицом - инвалидом, осуществляющим предпринимательскую деятельность)</w:t>
      </w:r>
      <w:r w:rsidRPr="00943C90">
        <w:rPr>
          <w:rFonts w:ascii="Times New Roman" w:hAnsi="Times New Roman" w:cs="Times New Roman"/>
        </w:rPr>
        <w:t xml:space="preserve">, </w:t>
      </w:r>
      <w:r w:rsidRPr="00943C90">
        <w:rPr>
          <w:rFonts w:ascii="Times New Roman" w:hAnsi="Times New Roman" w:cs="Times New Roman"/>
          <w:bCs/>
        </w:rPr>
        <w:t xml:space="preserve">состоящей в Реестре </w:t>
      </w:r>
      <w:r w:rsidRPr="00943C90">
        <w:rPr>
          <w:rFonts w:ascii="Times New Roman" w:hAnsi="Times New Roman" w:cs="Times New Roman"/>
        </w:rPr>
        <w:t xml:space="preserve">организаций инвалидов </w:t>
      </w:r>
      <w:r w:rsidRPr="00943C90">
        <w:rPr>
          <w:rFonts w:ascii="Times New Roman" w:hAnsi="Times New Roman" w:cs="Times New Roman"/>
          <w:bCs/>
        </w:rPr>
        <w:t>(физических лиц - инвалидов, осуществляющих предпринимательскую деятельность) Холдинга</w:t>
      </w:r>
      <w:r w:rsidRPr="00943C90">
        <w:rPr>
          <w:rFonts w:ascii="Times New Roman" w:hAnsi="Times New Roman" w:cs="Times New Roman"/>
        </w:rPr>
        <w:t>, отечественным товаропроизводителем закупаемого товара или участником СЭЗ «Парк инновационных технологий»</w:t>
      </w:r>
      <w:r w:rsidRPr="00943C90">
        <w:rPr>
          <w:rFonts w:ascii="Times New Roman" w:hAnsi="Times New Roman" w:cs="Times New Roman"/>
          <w:bCs/>
        </w:rPr>
        <w:t xml:space="preserve"> (при закупке товаров, услуг, относящихся к приоритетным видам деятельности, соответствующим целям СЭЗ «Парк инновационных технологий» и предмету закупок)</w:t>
      </w:r>
      <w:r w:rsidRPr="00943C90">
        <w:rPr>
          <w:rFonts w:ascii="Times New Roman" w:hAnsi="Times New Roman" w:cs="Times New Roman"/>
        </w:rPr>
        <w:t>,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857BC6" w:rsidRPr="00943C90" w:rsidRDefault="00857BC6" w:rsidP="00301BAA">
      <w:pPr>
        <w:pStyle w:val="a0"/>
        <w:numPr>
          <w:ilvl w:val="0"/>
          <w:numId w:val="13"/>
        </w:numPr>
        <w:tabs>
          <w:tab w:val="clear" w:pos="993"/>
          <w:tab w:val="left" w:pos="0"/>
          <w:tab w:val="left" w:pos="1134"/>
        </w:tabs>
        <w:ind w:left="0" w:firstLine="540"/>
        <w:rPr>
          <w:rFonts w:ascii="Times New Roman" w:hAnsi="Times New Roman" w:cs="Times New Roman"/>
        </w:rPr>
      </w:pPr>
      <w:r w:rsidRPr="00943C90">
        <w:rPr>
          <w:rFonts w:ascii="Times New Roman" w:hAnsi="Times New Roman" w:cs="Times New Roman"/>
        </w:rPr>
        <w:t xml:space="preserve">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и (или). Поставщик в течение 20 (двадцати) рабочих дней со дня заключения договора о закупках предоставляет обеспечение исполнения договора в размере, указанном в пункте 22 настоящей Тендерной документации, путём перечисления гарантийного денежного взноса на банковский счет Заказчика/ Организатора закупок, или предоставления банковской гарантии</w:t>
      </w:r>
      <w:r w:rsidRPr="00943C90">
        <w:rPr>
          <w:rFonts w:ascii="Times New Roman" w:hAnsi="Times New Roman" w:cs="Times New Roman"/>
          <w:bCs/>
        </w:rPr>
        <w:t xml:space="preserve"> по форме согласно приложению 6 к Тендерной документации, или в иной не противоречащей законодательству РК форме. </w:t>
      </w:r>
    </w:p>
    <w:p w:rsidR="00857BC6" w:rsidRPr="00943C90" w:rsidRDefault="00857BC6" w:rsidP="00857BC6">
      <w:pPr>
        <w:tabs>
          <w:tab w:val="num" w:pos="0"/>
        </w:tabs>
        <w:spacing w:after="0" w:line="240" w:lineRule="auto"/>
        <w:ind w:firstLine="540"/>
        <w:jc w:val="both"/>
        <w:rPr>
          <w:rFonts w:ascii="Times New Roman" w:hAnsi="Times New Roman"/>
          <w:sz w:val="24"/>
          <w:szCs w:val="24"/>
        </w:rPr>
      </w:pPr>
      <w:r w:rsidRPr="00943C90">
        <w:rPr>
          <w:rFonts w:ascii="Times New Roman" w:hAnsi="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857BC6" w:rsidRPr="00943C90" w:rsidRDefault="00857BC6" w:rsidP="00301BAA">
      <w:pPr>
        <w:numPr>
          <w:ilvl w:val="0"/>
          <w:numId w:val="13"/>
        </w:numPr>
        <w:spacing w:line="240" w:lineRule="auto"/>
        <w:jc w:val="both"/>
        <w:rPr>
          <w:rFonts w:ascii="Times New Roman" w:hAnsi="Times New Roman"/>
          <w:bCs/>
          <w:sz w:val="24"/>
          <w:szCs w:val="24"/>
        </w:rPr>
      </w:pPr>
      <w:r w:rsidRPr="00943C90">
        <w:rPr>
          <w:rFonts w:ascii="Times New Roman" w:hAnsi="Times New Roman"/>
          <w:bCs/>
          <w:sz w:val="24"/>
          <w:szCs w:val="24"/>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857BC6" w:rsidRPr="00943C90" w:rsidRDefault="00857BC6" w:rsidP="00877DEA">
      <w:pPr>
        <w:spacing w:line="240" w:lineRule="auto"/>
        <w:ind w:left="710"/>
        <w:jc w:val="both"/>
        <w:rPr>
          <w:rFonts w:ascii="Times New Roman" w:hAnsi="Times New Roman"/>
          <w:bCs/>
          <w:sz w:val="24"/>
          <w:szCs w:val="24"/>
        </w:rPr>
      </w:pPr>
      <w:r w:rsidRPr="00943C90">
        <w:rPr>
          <w:rFonts w:ascii="Times New Roman" w:hAnsi="Times New Roman"/>
          <w:bCs/>
          <w:sz w:val="24"/>
          <w:szCs w:val="24"/>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Данная норма не применяется к банкам, более 50% пакет акций которых принадлежит Фонду; </w:t>
      </w:r>
    </w:p>
    <w:p w:rsidR="00857BC6" w:rsidRPr="00943C90" w:rsidRDefault="00857BC6" w:rsidP="00877DEA">
      <w:pPr>
        <w:spacing w:line="240" w:lineRule="auto"/>
        <w:ind w:left="710"/>
        <w:jc w:val="both"/>
        <w:rPr>
          <w:rFonts w:ascii="Times New Roman" w:hAnsi="Times New Roman"/>
          <w:bCs/>
          <w:sz w:val="24"/>
          <w:szCs w:val="24"/>
        </w:rPr>
      </w:pPr>
      <w:r w:rsidRPr="00943C90">
        <w:rPr>
          <w:rFonts w:ascii="Times New Roman" w:hAnsi="Times New Roman"/>
          <w:bCs/>
          <w:sz w:val="24"/>
          <w:szCs w:val="24"/>
        </w:rPr>
        <w:t xml:space="preserve">- от банков - не резидентов РК, долгосрочный кредитный рейтинг в иностранной валюте, которых не ниже «ВВВ» по Standard&amp;Poor’s, «ВВВ» по Fitch «Ваа2» по Moody’sInvestorsService. </w:t>
      </w:r>
    </w:p>
    <w:p w:rsidR="00857BC6" w:rsidRPr="00943C90" w:rsidRDefault="00857BC6" w:rsidP="00DF2C80">
      <w:pPr>
        <w:pStyle w:val="a0"/>
        <w:numPr>
          <w:ilvl w:val="0"/>
          <w:numId w:val="0"/>
        </w:numPr>
        <w:ind w:left="709"/>
        <w:rPr>
          <w:rFonts w:ascii="Times New Roman" w:hAnsi="Times New Roman" w:cs="Times New Roman"/>
          <w:bCs/>
        </w:rPr>
      </w:pPr>
      <w:r w:rsidRPr="00943C90">
        <w:rPr>
          <w:rFonts w:ascii="Times New Roman" w:hAnsi="Times New Roman" w:cs="Times New Roman"/>
          <w:bCs/>
        </w:rPr>
        <w:t>В случае наличия более одного рейтинга, в расчет принимается наименьший из них.</w:t>
      </w:r>
    </w:p>
    <w:p w:rsidR="00857BC6" w:rsidRPr="00943C90" w:rsidRDefault="00857BC6" w:rsidP="00DF2C80">
      <w:pPr>
        <w:pStyle w:val="a0"/>
        <w:numPr>
          <w:ilvl w:val="0"/>
          <w:numId w:val="0"/>
        </w:numPr>
        <w:ind w:left="1107"/>
        <w:rPr>
          <w:rFonts w:ascii="Times New Roman" w:hAnsi="Times New Roman" w:cs="Times New Roman"/>
        </w:rPr>
      </w:pPr>
    </w:p>
    <w:p w:rsidR="00857BC6" w:rsidRPr="00943C90" w:rsidRDefault="00857BC6" w:rsidP="00301BAA">
      <w:pPr>
        <w:pStyle w:val="a0"/>
        <w:numPr>
          <w:ilvl w:val="0"/>
          <w:numId w:val="13"/>
        </w:numPr>
        <w:tabs>
          <w:tab w:val="left" w:pos="0"/>
        </w:tabs>
        <w:ind w:left="0" w:firstLine="540"/>
        <w:rPr>
          <w:rFonts w:ascii="Times New Roman" w:hAnsi="Times New Roman" w:cs="Times New Roman"/>
        </w:rPr>
      </w:pPr>
      <w:r w:rsidRPr="00943C90">
        <w:rPr>
          <w:rFonts w:ascii="Times New Roman" w:hAnsi="Times New Roman" w:cs="Times New Roman"/>
        </w:rPr>
        <w:t xml:space="preserve">В качестве иного обеспечения возврата аванса (предоплаты) </w:t>
      </w:r>
      <w:r w:rsidRPr="00943C90">
        <w:rPr>
          <w:rFonts w:ascii="Times New Roman" w:hAnsi="Times New Roman" w:cs="Times New Roman"/>
          <w:bCs/>
        </w:rPr>
        <w:t xml:space="preserve">и/или обеспечения </w:t>
      </w:r>
      <w:r w:rsidRPr="00943C90">
        <w:rPr>
          <w:rFonts w:ascii="Times New Roman" w:hAnsi="Times New Roman" w:cs="Times New Roman"/>
          <w:bCs/>
        </w:rPr>
        <w:lastRenderedPageBreak/>
        <w:t>исполнения договора</w:t>
      </w:r>
      <w:r w:rsidRPr="00943C90">
        <w:rPr>
          <w:rFonts w:ascii="Times New Roman" w:hAnsi="Times New Roman" w:cs="Times New Roman"/>
        </w:rPr>
        <w:t xml:space="preserve"> Заказчик/ Организатор закупок вправе установить требование о внесении страхового договора на всю сумму выплаченного аванса (предоплаты). </w:t>
      </w:r>
    </w:p>
    <w:p w:rsidR="00857BC6" w:rsidRPr="00943C90" w:rsidRDefault="00857BC6" w:rsidP="00857BC6">
      <w:pPr>
        <w:pStyle w:val="af8"/>
        <w:spacing w:line="240" w:lineRule="auto"/>
        <w:ind w:left="0" w:firstLine="540"/>
        <w:rPr>
          <w:sz w:val="24"/>
          <w:szCs w:val="24"/>
        </w:rPr>
      </w:pPr>
      <w:r w:rsidRPr="00943C90">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857BC6" w:rsidRPr="00943C90" w:rsidRDefault="00857BC6" w:rsidP="00857BC6">
      <w:pPr>
        <w:pStyle w:val="af8"/>
        <w:spacing w:line="240" w:lineRule="auto"/>
        <w:ind w:left="0" w:firstLine="540"/>
        <w:rPr>
          <w:sz w:val="24"/>
          <w:szCs w:val="24"/>
        </w:rPr>
      </w:pPr>
      <w:r w:rsidRPr="00943C90">
        <w:rPr>
          <w:sz w:val="24"/>
          <w:szCs w:val="24"/>
        </w:rPr>
        <w:tab/>
        <w:t>Страховой договор должен быть подписан на условиях нулевой условной франшизы.</w:t>
      </w:r>
    </w:p>
    <w:p w:rsidR="00857BC6" w:rsidRPr="00943C90" w:rsidRDefault="00857BC6" w:rsidP="00857BC6">
      <w:pPr>
        <w:pStyle w:val="af8"/>
        <w:spacing w:line="240" w:lineRule="auto"/>
        <w:ind w:left="0" w:firstLine="540"/>
        <w:rPr>
          <w:sz w:val="24"/>
          <w:szCs w:val="24"/>
        </w:rPr>
      </w:pPr>
      <w:r w:rsidRPr="00943C90">
        <w:rPr>
          <w:sz w:val="24"/>
          <w:szCs w:val="24"/>
        </w:rPr>
        <w:tab/>
        <w:t>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w:t>
      </w:r>
      <w:r w:rsidR="00EE08F3">
        <w:rPr>
          <w:sz w:val="24"/>
          <w:szCs w:val="24"/>
        </w:rPr>
        <w:t xml:space="preserve"> </w:t>
      </w:r>
    </w:p>
    <w:p w:rsidR="00857BC6" w:rsidRPr="00943C90" w:rsidRDefault="00857BC6" w:rsidP="00301BAA">
      <w:pPr>
        <w:pStyle w:val="a0"/>
        <w:numPr>
          <w:ilvl w:val="0"/>
          <w:numId w:val="13"/>
        </w:numPr>
        <w:tabs>
          <w:tab w:val="left" w:pos="0"/>
        </w:tabs>
        <w:ind w:left="0" w:firstLine="540"/>
        <w:rPr>
          <w:rFonts w:ascii="Times New Roman" w:hAnsi="Times New Roman" w:cs="Times New Roman"/>
        </w:rPr>
      </w:pPr>
      <w:r w:rsidRPr="00943C90">
        <w:rPr>
          <w:rFonts w:ascii="Times New Roman" w:hAnsi="Times New Roman" w:cs="Times New Roman"/>
        </w:rPr>
        <w:t xml:space="preserve"> </w:t>
      </w:r>
      <w:bookmarkStart w:id="31" w:name="SUB370402"/>
      <w:bookmarkEnd w:id="31"/>
      <w:r w:rsidRPr="00943C90">
        <w:rPr>
          <w:rFonts w:ascii="Times New Roman" w:hAnsi="Times New Roman" w:cs="Times New Roman"/>
        </w:rPr>
        <w:t xml:space="preserve">В случае, если обеспечение возврата аванса (предоплаты) и (или) обеспечение исполнения договора не будут предоставлены в указанные сроки, то Заказчиком/Организатором закупок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857BC6" w:rsidRPr="00943C90" w:rsidRDefault="00857BC6" w:rsidP="00857BC6">
      <w:pPr>
        <w:pStyle w:val="a0"/>
        <w:numPr>
          <w:ilvl w:val="0"/>
          <w:numId w:val="0"/>
        </w:numPr>
        <w:ind w:firstLine="540"/>
        <w:rPr>
          <w:rFonts w:ascii="Times New Roman" w:hAnsi="Times New Roman" w:cs="Times New Roman"/>
        </w:rPr>
      </w:pPr>
      <w:r w:rsidRPr="00943C90">
        <w:rPr>
          <w:rFonts w:ascii="Times New Roman" w:hAnsi="Times New Roman" w:cs="Times New Roman"/>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r w:rsidR="00EE08F3">
        <w:rPr>
          <w:rFonts w:ascii="Times New Roman" w:hAnsi="Times New Roman" w:cs="Times New Roman"/>
        </w:rPr>
        <w:t xml:space="preserve"> </w:t>
      </w:r>
    </w:p>
    <w:p w:rsidR="00857BC6" w:rsidRPr="00943C90" w:rsidRDefault="00857BC6" w:rsidP="00857BC6">
      <w:pPr>
        <w:pStyle w:val="a0"/>
        <w:numPr>
          <w:ilvl w:val="0"/>
          <w:numId w:val="0"/>
        </w:numPr>
        <w:tabs>
          <w:tab w:val="left" w:pos="0"/>
        </w:tabs>
        <w:ind w:firstLine="540"/>
        <w:rPr>
          <w:rFonts w:ascii="Times New Roman" w:hAnsi="Times New Roman" w:cs="Times New Roman"/>
        </w:rPr>
      </w:pPr>
      <w:r w:rsidRPr="00943C90">
        <w:rPr>
          <w:rFonts w:ascii="Times New Roman" w:hAnsi="Times New Roman" w:cs="Times New Roman"/>
        </w:rPr>
        <w:t>Сведения о поставщике, не внесшем обеспечение возврата аванса (предоплаты)</w:t>
      </w:r>
      <w:r w:rsidR="00EE08F3">
        <w:rPr>
          <w:rFonts w:ascii="Times New Roman" w:hAnsi="Times New Roman" w:cs="Times New Roman"/>
        </w:rPr>
        <w:t xml:space="preserve"> </w:t>
      </w:r>
      <w:r w:rsidRPr="00943C90">
        <w:rPr>
          <w:rFonts w:ascii="Times New Roman" w:hAnsi="Times New Roman" w:cs="Times New Roman"/>
        </w:rPr>
        <w:t>и (или) обеспечение исполнения договора, Заказчиком/ Организатором закупок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Заказчиком/Организатором закупок изменены условия оплаты по договору в связи с отказом потенциального поставщика от аванса (предоплаты) по договору, определенного Заказчиком/Организатором закупок.</w:t>
      </w:r>
    </w:p>
    <w:p w:rsidR="00857BC6" w:rsidRPr="00943C90" w:rsidRDefault="00857BC6" w:rsidP="00301BAA">
      <w:pPr>
        <w:pStyle w:val="a0"/>
        <w:numPr>
          <w:ilvl w:val="0"/>
          <w:numId w:val="13"/>
        </w:numPr>
        <w:tabs>
          <w:tab w:val="left" w:pos="0"/>
        </w:tabs>
        <w:ind w:left="0" w:firstLine="540"/>
        <w:rPr>
          <w:rFonts w:ascii="Times New Roman" w:hAnsi="Times New Roman" w:cs="Times New Roman"/>
        </w:rPr>
      </w:pPr>
      <w:r w:rsidRPr="00943C90">
        <w:rPr>
          <w:rFonts w:ascii="Times New Roman" w:hAnsi="Times New Roman" w:cs="Times New Roman"/>
        </w:rPr>
        <w:t xml:space="preserve">Заказчик/Организатор закупок при выплате аванса (предоплаты) участнику СЭЗ «Парк инновационных технологий» </w:t>
      </w:r>
      <w:r w:rsidRPr="00943C90">
        <w:rPr>
          <w:rFonts w:ascii="Times New Roman" w:hAnsi="Times New Roman" w:cs="Times New Roman"/>
          <w:bCs/>
        </w:rPr>
        <w:t>(при определении</w:t>
      </w:r>
      <w:r w:rsidR="00EE08F3">
        <w:rPr>
          <w:rFonts w:ascii="Times New Roman" w:hAnsi="Times New Roman" w:cs="Times New Roman"/>
          <w:bCs/>
        </w:rPr>
        <w:t xml:space="preserve"> </w:t>
      </w:r>
      <w:r w:rsidRPr="00943C90">
        <w:rPr>
          <w:rFonts w:ascii="Times New Roman" w:hAnsi="Times New Roman" w:cs="Times New Roman"/>
        </w:rPr>
        <w:t>участника СЭЗ «Парк инновационных технологий» победителем</w:t>
      </w:r>
      <w:r w:rsidRPr="00943C90">
        <w:rPr>
          <w:rFonts w:ascii="Times New Roman" w:hAnsi="Times New Roman" w:cs="Times New Roman"/>
          <w:bCs/>
        </w:rPr>
        <w:t xml:space="preserve"> тендера на поставку товаров, оказание услуг, относящихся к приоритетным видам деятельности, соответствующим целям СЭЗ «Парк инновационных технологий» и предмету закупок) </w:t>
      </w:r>
      <w:r w:rsidRPr="00943C90">
        <w:rPr>
          <w:rFonts w:ascii="Times New Roman" w:hAnsi="Times New Roman" w:cs="Times New Roman"/>
        </w:rPr>
        <w:t xml:space="preserve">вправе исключить требование о предоставлении обеспечения возврата аванса (предоплаты). </w:t>
      </w:r>
    </w:p>
    <w:p w:rsidR="00857BC6" w:rsidRPr="00943C90" w:rsidRDefault="00857BC6" w:rsidP="00301BAA">
      <w:pPr>
        <w:widowControl w:val="0"/>
        <w:numPr>
          <w:ilvl w:val="0"/>
          <w:numId w:val="13"/>
        </w:numPr>
        <w:tabs>
          <w:tab w:val="left" w:pos="1134"/>
        </w:tabs>
        <w:adjustRightInd w:val="0"/>
        <w:spacing w:after="0" w:line="240" w:lineRule="auto"/>
        <w:ind w:left="0" w:firstLine="540"/>
        <w:jc w:val="both"/>
        <w:rPr>
          <w:rFonts w:ascii="Times New Roman" w:hAnsi="Times New Roman"/>
          <w:sz w:val="24"/>
          <w:szCs w:val="24"/>
        </w:rPr>
      </w:pPr>
      <w:r w:rsidRPr="00943C90">
        <w:rPr>
          <w:rFonts w:ascii="Times New Roman" w:hAnsi="Times New Roman"/>
          <w:sz w:val="24"/>
          <w:szCs w:val="24"/>
        </w:rPr>
        <w:t xml:space="preserve">Заказчик/Организатор закупок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857BC6" w:rsidRPr="00943C90" w:rsidRDefault="00857BC6" w:rsidP="00857BC6">
      <w:pPr>
        <w:tabs>
          <w:tab w:val="left" w:pos="1134"/>
        </w:tabs>
        <w:spacing w:line="240" w:lineRule="auto"/>
        <w:ind w:firstLine="540"/>
        <w:jc w:val="both"/>
        <w:rPr>
          <w:rFonts w:ascii="Times New Roman" w:hAnsi="Times New Roman"/>
          <w:bCs/>
          <w:sz w:val="24"/>
          <w:szCs w:val="24"/>
        </w:rPr>
      </w:pPr>
      <w:r w:rsidRPr="00943C90">
        <w:rPr>
          <w:rFonts w:ascii="Times New Roman" w:hAnsi="Times New Roman"/>
          <w:bCs/>
          <w:sz w:val="24"/>
          <w:szCs w:val="24"/>
        </w:rPr>
        <w:t>В случае нарушения поставщиком исполнения договорных обязательств Заказчик/</w:t>
      </w:r>
      <w:r w:rsidRPr="00943C90">
        <w:rPr>
          <w:rFonts w:ascii="Times New Roman" w:hAnsi="Times New Roman"/>
          <w:sz w:val="24"/>
          <w:szCs w:val="24"/>
        </w:rPr>
        <w:t>Организатор закупок</w:t>
      </w:r>
      <w:r w:rsidRPr="00943C90">
        <w:rPr>
          <w:rFonts w:ascii="Times New Roman" w:hAnsi="Times New Roman"/>
          <w:bCs/>
          <w:sz w:val="24"/>
          <w:szCs w:val="24"/>
        </w:rPr>
        <w:t xml:space="preserve">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857BC6" w:rsidRPr="00943C90" w:rsidRDefault="00857BC6" w:rsidP="00857BC6">
      <w:pPr>
        <w:tabs>
          <w:tab w:val="left" w:pos="1134"/>
        </w:tabs>
        <w:spacing w:line="240" w:lineRule="auto"/>
        <w:ind w:firstLine="540"/>
        <w:jc w:val="both"/>
        <w:rPr>
          <w:rFonts w:ascii="Times New Roman" w:hAnsi="Times New Roman"/>
          <w:bCs/>
          <w:sz w:val="24"/>
          <w:szCs w:val="24"/>
        </w:rPr>
      </w:pPr>
      <w:r w:rsidRPr="00943C90">
        <w:rPr>
          <w:rFonts w:ascii="Times New Roman" w:hAnsi="Times New Roman"/>
          <w:bCs/>
          <w:sz w:val="24"/>
          <w:szCs w:val="24"/>
        </w:rPr>
        <w:t>При этом в случае полной оплаты штрафных санкций самостоятельно поставщиком обеспечение исполнение договора Заказчиком/</w:t>
      </w:r>
      <w:r w:rsidRPr="00943C90">
        <w:rPr>
          <w:rFonts w:ascii="Times New Roman" w:hAnsi="Times New Roman"/>
          <w:sz w:val="24"/>
          <w:szCs w:val="24"/>
        </w:rPr>
        <w:t>Организатором закупок</w:t>
      </w:r>
      <w:r w:rsidRPr="00943C90">
        <w:rPr>
          <w:rFonts w:ascii="Times New Roman" w:hAnsi="Times New Roman"/>
          <w:bCs/>
          <w:sz w:val="24"/>
          <w:szCs w:val="24"/>
        </w:rPr>
        <w:t xml:space="preserve"> не удерживается и поставщик не вносится в Перечень ненадежных потенциальных поставщиков (поставщиков) Холдинга.</w:t>
      </w:r>
    </w:p>
    <w:p w:rsidR="00857BC6" w:rsidRPr="00943C90" w:rsidRDefault="00857BC6" w:rsidP="00301BAA">
      <w:pPr>
        <w:numPr>
          <w:ilvl w:val="0"/>
          <w:numId w:val="13"/>
        </w:numPr>
        <w:tabs>
          <w:tab w:val="left" w:pos="960"/>
        </w:tabs>
        <w:spacing w:after="0" w:line="240" w:lineRule="auto"/>
        <w:ind w:left="0" w:firstLine="540"/>
        <w:jc w:val="both"/>
        <w:rPr>
          <w:rFonts w:ascii="Times New Roman" w:hAnsi="Times New Roman"/>
          <w:sz w:val="24"/>
          <w:szCs w:val="24"/>
        </w:rPr>
      </w:pPr>
      <w:r w:rsidRPr="00943C90">
        <w:rPr>
          <w:rFonts w:ascii="Times New Roman" w:hAnsi="Times New Roman"/>
          <w:sz w:val="24"/>
          <w:szCs w:val="24"/>
        </w:rPr>
        <w:lastRenderedPageBreak/>
        <w:t xml:space="preserve"> Заказчик/Организатор закупок возвращает внесенное обеспечение возврата аванса (предоплаты) в течение 10 (десяти) рабочих дней с даты поставки товара, работ, услуг на сумму, превышающую сумму оплаченного аванса (предоплаты) по договору о закупках.</w:t>
      </w:r>
    </w:p>
    <w:p w:rsidR="00857BC6" w:rsidRPr="00943C90" w:rsidRDefault="00857BC6" w:rsidP="00301BAA">
      <w:pPr>
        <w:pStyle w:val="a0"/>
        <w:numPr>
          <w:ilvl w:val="0"/>
          <w:numId w:val="13"/>
        </w:numPr>
        <w:tabs>
          <w:tab w:val="left" w:pos="0"/>
        </w:tabs>
        <w:ind w:left="0" w:firstLine="540"/>
        <w:rPr>
          <w:rFonts w:ascii="Times New Roman" w:hAnsi="Times New Roman" w:cs="Times New Roman"/>
        </w:rPr>
      </w:pPr>
      <w:r w:rsidRPr="00943C90">
        <w:rPr>
          <w:rFonts w:ascii="Times New Roman" w:hAnsi="Times New Roman" w:cs="Times New Roman"/>
        </w:rPr>
        <w:t>В случае, если победитель тендера в сроки, установленные протоколом об итогах тендера не представил Заказчику/Организатору закупок подписанный договор о закупках, то Заказчиком/Организатором закупок удерживается внесенное потенциальным поставщиком обеспечение заявки и тендерная комиссия в течение 3 (трех) рабочих дней со дня</w:t>
      </w:r>
      <w:r w:rsidR="00EE08F3">
        <w:rPr>
          <w:rFonts w:ascii="Times New Roman" w:hAnsi="Times New Roman" w:cs="Times New Roman"/>
        </w:rPr>
        <w:t xml:space="preserve"> </w:t>
      </w:r>
      <w:r w:rsidRPr="00943C90">
        <w:rPr>
          <w:rFonts w:ascii="Times New Roman" w:hAnsi="Times New Roman" w:cs="Times New Roman"/>
        </w:rPr>
        <w:t>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57BC6" w:rsidRPr="00943C90" w:rsidRDefault="00857BC6" w:rsidP="00857BC6">
      <w:pPr>
        <w:tabs>
          <w:tab w:val="left" w:pos="960"/>
        </w:tabs>
        <w:spacing w:after="0" w:line="240" w:lineRule="auto"/>
        <w:ind w:firstLine="540"/>
        <w:jc w:val="both"/>
        <w:rPr>
          <w:rFonts w:ascii="Times New Roman" w:hAnsi="Times New Roman"/>
          <w:sz w:val="24"/>
          <w:szCs w:val="24"/>
        </w:rPr>
      </w:pPr>
      <w:r w:rsidRPr="00943C90">
        <w:rPr>
          <w:rFonts w:ascii="Times New Roman" w:hAnsi="Times New Roman"/>
          <w:sz w:val="24"/>
          <w:szCs w:val="24"/>
        </w:rPr>
        <w:t>Уведомление о подписании договора о закупках поставщику, занявшему по итогам оценки и сопоставления второе место Заказчик/Организатор закупок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Заказчика/Организатора закупок.</w:t>
      </w:r>
    </w:p>
    <w:p w:rsidR="00857BC6" w:rsidRPr="00943C90" w:rsidRDefault="00857BC6" w:rsidP="00857BC6">
      <w:pPr>
        <w:pStyle w:val="a0"/>
        <w:numPr>
          <w:ilvl w:val="0"/>
          <w:numId w:val="0"/>
        </w:numPr>
        <w:ind w:firstLine="540"/>
        <w:rPr>
          <w:rFonts w:ascii="Times New Roman" w:hAnsi="Times New Roman" w:cs="Times New Roman"/>
        </w:rPr>
      </w:pPr>
      <w:r w:rsidRPr="00943C90">
        <w:rPr>
          <w:rFonts w:ascii="Times New Roman" w:hAnsi="Times New Roman" w:cs="Times New Roman"/>
        </w:rPr>
        <w:t>В случае, если победитель тендера не предоставил Заказчику документы предусмотренные пунктом 87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57BC6" w:rsidRPr="00943C90" w:rsidRDefault="00857BC6" w:rsidP="00857BC6">
      <w:pPr>
        <w:tabs>
          <w:tab w:val="left" w:pos="960"/>
        </w:tabs>
        <w:spacing w:after="0" w:line="240" w:lineRule="auto"/>
        <w:ind w:firstLine="540"/>
        <w:jc w:val="both"/>
        <w:rPr>
          <w:rFonts w:ascii="Times New Roman" w:hAnsi="Times New Roman"/>
          <w:sz w:val="24"/>
          <w:szCs w:val="24"/>
        </w:rPr>
      </w:pPr>
    </w:p>
    <w:p w:rsidR="00857BC6" w:rsidRPr="00943C90" w:rsidRDefault="00857BC6" w:rsidP="00301BAA">
      <w:pPr>
        <w:pStyle w:val="a0"/>
        <w:numPr>
          <w:ilvl w:val="0"/>
          <w:numId w:val="13"/>
        </w:numPr>
        <w:tabs>
          <w:tab w:val="left" w:pos="0"/>
        </w:tabs>
        <w:ind w:left="0" w:firstLine="540"/>
        <w:rPr>
          <w:rFonts w:ascii="Times New Roman" w:hAnsi="Times New Roman" w:cs="Times New Roman"/>
        </w:rPr>
      </w:pPr>
      <w:r w:rsidRPr="00943C90">
        <w:rPr>
          <w:rFonts w:ascii="Times New Roman" w:hAnsi="Times New Roman" w:cs="Times New Roman"/>
        </w:rPr>
        <w:t>Если на этапе исполнения договора договор о закупках был расторгнут по вине поставщика, Заказчик</w:t>
      </w:r>
      <w:r w:rsidRPr="00943C90">
        <w:rPr>
          <w:rFonts w:ascii="Times New Roman" w:hAnsi="Times New Roman" w:cs="Times New Roman"/>
          <w:bCs/>
        </w:rPr>
        <w:t>/</w:t>
      </w:r>
      <w:r w:rsidRPr="00943C90">
        <w:rPr>
          <w:rFonts w:ascii="Times New Roman" w:hAnsi="Times New Roman" w:cs="Times New Roman"/>
        </w:rPr>
        <w:t>Организатор закупок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w:t>
      </w:r>
      <w:r w:rsidR="00EE08F3">
        <w:rPr>
          <w:rFonts w:ascii="Times New Roman" w:hAnsi="Times New Roman" w:cs="Times New Roman"/>
        </w:rPr>
        <w:t xml:space="preserve"> </w:t>
      </w:r>
      <w:r w:rsidRPr="00943C90">
        <w:rPr>
          <w:rFonts w:ascii="Times New Roman" w:hAnsi="Times New Roman" w:cs="Times New Roman"/>
        </w:rPr>
        <w:t>в заявке на участие в тендере, с учетом стоимости обязательств исполненных поставщиком и оплаченных Заказчиком</w:t>
      </w:r>
      <w:r w:rsidRPr="00943C90">
        <w:rPr>
          <w:rFonts w:ascii="Times New Roman" w:hAnsi="Times New Roman" w:cs="Times New Roman"/>
          <w:bCs/>
        </w:rPr>
        <w:t>/</w:t>
      </w:r>
      <w:r w:rsidRPr="00943C90">
        <w:rPr>
          <w:rFonts w:ascii="Times New Roman" w:hAnsi="Times New Roman" w:cs="Times New Roman"/>
        </w:rPr>
        <w:t>Организатором закупок. В случае, если потенциальным поставщиком, занявшим по итогам оценки и сопоставления второе место не будет представлен ответ на уведомление, то Заказчик</w:t>
      </w:r>
      <w:r w:rsidRPr="00943C90">
        <w:rPr>
          <w:rFonts w:ascii="Times New Roman" w:hAnsi="Times New Roman" w:cs="Times New Roman"/>
          <w:bCs/>
        </w:rPr>
        <w:t>/</w:t>
      </w:r>
      <w:r w:rsidRPr="00943C90">
        <w:rPr>
          <w:rFonts w:ascii="Times New Roman" w:hAnsi="Times New Roman" w:cs="Times New Roman"/>
        </w:rPr>
        <w:t>Организатор закупок по истечении 10 (десяти) рабочих дней с даты направления уведомления вправе осуществить закупки в соответствии с Правилами.</w:t>
      </w:r>
    </w:p>
    <w:p w:rsidR="00857BC6" w:rsidRPr="00943C90" w:rsidRDefault="00857BC6" w:rsidP="00301BAA">
      <w:pPr>
        <w:pStyle w:val="a0"/>
        <w:numPr>
          <w:ilvl w:val="0"/>
          <w:numId w:val="13"/>
        </w:numPr>
        <w:tabs>
          <w:tab w:val="left" w:pos="0"/>
        </w:tabs>
        <w:ind w:left="0" w:firstLine="540"/>
        <w:rPr>
          <w:rFonts w:ascii="Times New Roman" w:hAnsi="Times New Roman" w:cs="Times New Roman"/>
        </w:rPr>
      </w:pPr>
      <w:r w:rsidRPr="00943C90">
        <w:rPr>
          <w:rFonts w:ascii="Times New Roman" w:hAnsi="Times New Roman" w:cs="Times New Roman"/>
        </w:rPr>
        <w:t>В случае, если договором о закупках предусматривается выплата аванса (предоплаты), победитель тендера, определенный в соответствии с пунктом 109 настоящей 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857BC6" w:rsidRPr="00943C90" w:rsidRDefault="00857BC6" w:rsidP="00301BAA">
      <w:pPr>
        <w:pStyle w:val="a0"/>
        <w:numPr>
          <w:ilvl w:val="0"/>
          <w:numId w:val="13"/>
        </w:numPr>
        <w:tabs>
          <w:tab w:val="left" w:pos="0"/>
        </w:tabs>
        <w:ind w:left="0" w:firstLine="540"/>
        <w:rPr>
          <w:rFonts w:ascii="Times New Roman" w:hAnsi="Times New Roman" w:cs="Times New Roman"/>
        </w:rPr>
      </w:pPr>
      <w:r w:rsidRPr="00943C90">
        <w:rPr>
          <w:rFonts w:ascii="Times New Roman" w:hAnsi="Times New Roman" w:cs="Times New Roman"/>
        </w:rPr>
        <w:t>Сведения о поставщике, не внесшем обеспечение возврата аванса (предоплаты)</w:t>
      </w:r>
      <w:r w:rsidR="00EE08F3">
        <w:rPr>
          <w:rFonts w:ascii="Times New Roman" w:hAnsi="Times New Roman" w:cs="Times New Roman"/>
        </w:rPr>
        <w:t xml:space="preserve"> </w:t>
      </w:r>
      <w:r w:rsidRPr="00943C90">
        <w:rPr>
          <w:rFonts w:ascii="Times New Roman" w:hAnsi="Times New Roman" w:cs="Times New Roman"/>
        </w:rPr>
        <w:t>и (или) обеспечение исполнения договора, Заказчиком</w:t>
      </w:r>
      <w:r w:rsidRPr="00943C90">
        <w:rPr>
          <w:rFonts w:ascii="Times New Roman" w:hAnsi="Times New Roman" w:cs="Times New Roman"/>
          <w:bCs/>
        </w:rPr>
        <w:t>/</w:t>
      </w:r>
      <w:r w:rsidRPr="00943C90">
        <w:rPr>
          <w:rFonts w:ascii="Times New Roman" w:hAnsi="Times New Roman" w:cs="Times New Roman"/>
        </w:rPr>
        <w:t>Организатором закупок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w:t>
      </w:r>
      <w:r w:rsidRPr="00943C90">
        <w:rPr>
          <w:rFonts w:ascii="Times New Roman" w:hAnsi="Times New Roman" w:cs="Times New Roman"/>
          <w:bCs/>
        </w:rPr>
        <w:t>/</w:t>
      </w:r>
      <w:r w:rsidRPr="00943C90">
        <w:rPr>
          <w:rFonts w:ascii="Times New Roman" w:hAnsi="Times New Roman" w:cs="Times New Roman"/>
        </w:rPr>
        <w:t>Организатором закупок изменены условия оплаты по договору в связи с отказом потенциального поставщика от аванса (предоплаты) по договору, определенного Заказчиком</w:t>
      </w:r>
      <w:r w:rsidRPr="00943C90">
        <w:rPr>
          <w:rFonts w:ascii="Times New Roman" w:hAnsi="Times New Roman" w:cs="Times New Roman"/>
          <w:bCs/>
        </w:rPr>
        <w:t>/</w:t>
      </w:r>
      <w:r w:rsidRPr="00943C90">
        <w:rPr>
          <w:rFonts w:ascii="Times New Roman" w:hAnsi="Times New Roman" w:cs="Times New Roman"/>
        </w:rPr>
        <w:t>Организатором закупок.</w:t>
      </w:r>
    </w:p>
    <w:p w:rsidR="00857BC6" w:rsidRPr="00DF2C80" w:rsidRDefault="00857BC6" w:rsidP="00857BC6">
      <w:pPr>
        <w:pStyle w:val="af8"/>
        <w:spacing w:line="240" w:lineRule="auto"/>
        <w:ind w:left="710"/>
        <w:rPr>
          <w:sz w:val="24"/>
          <w:szCs w:val="24"/>
        </w:rPr>
      </w:pPr>
      <w:r w:rsidRPr="00943C90">
        <w:rPr>
          <w:sz w:val="24"/>
          <w:szCs w:val="24"/>
        </w:rPr>
        <w:t xml:space="preserve">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w:t>
      </w:r>
      <w:r w:rsidRPr="00943C90">
        <w:rPr>
          <w:sz w:val="24"/>
          <w:szCs w:val="24"/>
        </w:rPr>
        <w:lastRenderedPageBreak/>
        <w:t xml:space="preserve">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w:t>
      </w:r>
      <w:r w:rsidRPr="00DF2C80">
        <w:rPr>
          <w:sz w:val="24"/>
          <w:szCs w:val="24"/>
        </w:rPr>
        <w:t>Фонда для внесения сведений о таком поставщике в Перечень ненадежных потенциальных поставщиков (поставщиков) Холдинга.</w:t>
      </w:r>
    </w:p>
    <w:p w:rsidR="00857BC6" w:rsidRPr="00DF2C80" w:rsidRDefault="00857BC6" w:rsidP="00DF2C80">
      <w:pPr>
        <w:pStyle w:val="a0"/>
        <w:tabs>
          <w:tab w:val="clear" w:pos="0"/>
          <w:tab w:val="num" w:pos="540"/>
        </w:tabs>
        <w:ind w:left="0"/>
        <w:rPr>
          <w:rFonts w:ascii="Times New Roman" w:hAnsi="Times New Roman" w:cs="Times New Roman"/>
        </w:rPr>
      </w:pPr>
      <w:r w:rsidRPr="00DF2C80">
        <w:rPr>
          <w:rFonts w:ascii="Times New Roman" w:hAnsi="Times New Roman" w:cs="Times New Roman"/>
        </w:rPr>
        <w:t>В случае если потенциальный поставщик, за исключением</w:t>
      </w:r>
      <w:r w:rsidR="00EE08F3" w:rsidRPr="00DF2C80">
        <w:rPr>
          <w:rFonts w:ascii="Times New Roman" w:hAnsi="Times New Roman" w:cs="Times New Roman"/>
        </w:rPr>
        <w:t xml:space="preserve"> </w:t>
      </w:r>
      <w:r w:rsidRPr="00DF2C80">
        <w:rPr>
          <w:rFonts w:ascii="Times New Roman" w:hAnsi="Times New Roman" w:cs="Times New Roman"/>
        </w:rPr>
        <w:t>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57BC6" w:rsidRPr="00DF2C80" w:rsidRDefault="00857BC6" w:rsidP="00DF2C80">
      <w:pPr>
        <w:pStyle w:val="a0"/>
        <w:tabs>
          <w:tab w:val="clear" w:pos="0"/>
        </w:tabs>
        <w:ind w:left="0"/>
        <w:rPr>
          <w:rFonts w:ascii="Times New Roman" w:hAnsi="Times New Roman" w:cs="Times New Roman"/>
        </w:rPr>
      </w:pPr>
      <w:r w:rsidRPr="00DF2C80">
        <w:rPr>
          <w:rFonts w:ascii="Times New Roman" w:hAnsi="Times New Roman" w:cs="Times New Roman"/>
        </w:rPr>
        <w:t>В случае признания потенциального поставщика, за исключением</w:t>
      </w:r>
      <w:r w:rsidR="00EE08F3" w:rsidRPr="00DF2C80">
        <w:rPr>
          <w:rFonts w:ascii="Times New Roman" w:hAnsi="Times New Roman" w:cs="Times New Roman"/>
        </w:rPr>
        <w:t xml:space="preserve"> </w:t>
      </w:r>
      <w:r w:rsidRPr="00DF2C80">
        <w:rPr>
          <w:rFonts w:ascii="Times New Roman" w:hAnsi="Times New Roman" w:cs="Times New Roman"/>
        </w:rPr>
        <w:t>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857BC6" w:rsidRPr="00943C90" w:rsidRDefault="00857BC6" w:rsidP="00301BAA">
      <w:pPr>
        <w:widowControl w:val="0"/>
        <w:numPr>
          <w:ilvl w:val="0"/>
          <w:numId w:val="13"/>
        </w:numPr>
        <w:tabs>
          <w:tab w:val="left" w:pos="1134"/>
        </w:tabs>
        <w:adjustRightInd w:val="0"/>
        <w:spacing w:after="0" w:line="240" w:lineRule="auto"/>
        <w:ind w:left="0" w:firstLine="540"/>
        <w:jc w:val="both"/>
        <w:rPr>
          <w:rFonts w:ascii="Times New Roman" w:hAnsi="Times New Roman"/>
          <w:sz w:val="24"/>
          <w:szCs w:val="24"/>
        </w:rPr>
      </w:pPr>
      <w:r w:rsidRPr="00DF2C80">
        <w:rPr>
          <w:rStyle w:val="s0"/>
          <w:color w:val="auto"/>
        </w:rPr>
        <w:t xml:space="preserve"> </w:t>
      </w:r>
      <w:r w:rsidRPr="00DF2C80">
        <w:rPr>
          <w:rFonts w:ascii="Times New Roman" w:hAnsi="Times New Roman"/>
          <w:sz w:val="24"/>
          <w:szCs w:val="24"/>
        </w:rPr>
        <w:t>Внесение изменений и доп</w:t>
      </w:r>
      <w:r w:rsidRPr="00943C90">
        <w:rPr>
          <w:rFonts w:ascii="Times New Roman" w:hAnsi="Times New Roman"/>
          <w:sz w:val="24"/>
          <w:szCs w:val="24"/>
        </w:rPr>
        <w:t>олнений в проект договора о закупках допускается по взаимному согласию сторон:</w:t>
      </w:r>
    </w:p>
    <w:p w:rsidR="00857BC6" w:rsidRPr="00943C90" w:rsidRDefault="00857BC6" w:rsidP="00BB0DE5">
      <w:pPr>
        <w:widowControl w:val="0"/>
        <w:numPr>
          <w:ilvl w:val="0"/>
          <w:numId w:val="18"/>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857BC6" w:rsidRPr="00943C90" w:rsidRDefault="00857BC6" w:rsidP="00BB0DE5">
      <w:pPr>
        <w:widowControl w:val="0"/>
        <w:numPr>
          <w:ilvl w:val="0"/>
          <w:numId w:val="18"/>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в случае принятия Заказчиком/</w:t>
      </w:r>
      <w:r w:rsidRPr="00943C90">
        <w:rPr>
          <w:rFonts w:ascii="Times New Roman" w:hAnsi="Times New Roman"/>
          <w:sz w:val="24"/>
          <w:szCs w:val="24"/>
        </w:rPr>
        <w:t>Организатором закупок</w:t>
      </w:r>
      <w:r w:rsidRPr="00943C90">
        <w:rPr>
          <w:rFonts w:ascii="Times New Roman" w:hAnsi="Times New Roman"/>
          <w:bCs/>
          <w:sz w:val="24"/>
          <w:szCs w:val="24"/>
        </w:rPr>
        <w:t xml:space="preserve"> альтернативных условий потенциального поставщика;</w:t>
      </w:r>
    </w:p>
    <w:p w:rsidR="00857BC6" w:rsidRPr="00943C90" w:rsidRDefault="00857BC6" w:rsidP="00BB0DE5">
      <w:pPr>
        <w:widowControl w:val="0"/>
        <w:numPr>
          <w:ilvl w:val="0"/>
          <w:numId w:val="18"/>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в случае отказа либо изменения условий выплаты аванса (предоплаты);</w:t>
      </w:r>
    </w:p>
    <w:p w:rsidR="00857BC6" w:rsidRPr="00943C90" w:rsidRDefault="00857BC6" w:rsidP="00BB0DE5">
      <w:pPr>
        <w:widowControl w:val="0"/>
        <w:numPr>
          <w:ilvl w:val="0"/>
          <w:numId w:val="18"/>
        </w:numPr>
        <w:autoSpaceDE w:val="0"/>
        <w:autoSpaceDN w:val="0"/>
        <w:adjustRightInd w:val="0"/>
        <w:spacing w:after="0" w:line="240" w:lineRule="auto"/>
        <w:ind w:firstLine="540"/>
        <w:jc w:val="both"/>
        <w:rPr>
          <w:rFonts w:ascii="Times New Roman" w:hAnsi="Times New Roman"/>
          <w:sz w:val="24"/>
          <w:szCs w:val="24"/>
        </w:rPr>
      </w:pPr>
      <w:r w:rsidRPr="00943C90">
        <w:rPr>
          <w:rFonts w:ascii="Times New Roman" w:hAnsi="Times New Roman"/>
          <w:sz w:val="24"/>
          <w:szCs w:val="24"/>
        </w:rPr>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пунктами 109 и 110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w:t>
      </w:r>
      <w:r w:rsidR="00EE08F3">
        <w:rPr>
          <w:rFonts w:ascii="Times New Roman" w:hAnsi="Times New Roman"/>
          <w:sz w:val="24"/>
          <w:szCs w:val="24"/>
        </w:rPr>
        <w:t xml:space="preserve"> </w:t>
      </w:r>
      <w:r w:rsidRPr="00943C90">
        <w:rPr>
          <w:rFonts w:ascii="Times New Roman" w:hAnsi="Times New Roman"/>
          <w:sz w:val="24"/>
          <w:szCs w:val="24"/>
        </w:rPr>
        <w:t>в заявке на участие в тендере. В таком случае учитывается произведенная Заказчиком</w:t>
      </w:r>
      <w:r w:rsidRPr="00943C90">
        <w:rPr>
          <w:rFonts w:ascii="Times New Roman" w:hAnsi="Times New Roman"/>
          <w:bCs/>
          <w:sz w:val="24"/>
          <w:szCs w:val="24"/>
        </w:rPr>
        <w:t>/</w:t>
      </w:r>
      <w:r w:rsidRPr="00943C90">
        <w:rPr>
          <w:rFonts w:ascii="Times New Roman" w:hAnsi="Times New Roman"/>
          <w:sz w:val="24"/>
          <w:szCs w:val="24"/>
        </w:rPr>
        <w:t xml:space="preserve">Организатором закупок оплата стоимости обязательств исполненных </w:t>
      </w:r>
      <w:r w:rsidRPr="00943C90">
        <w:rPr>
          <w:rStyle w:val="s0"/>
        </w:rPr>
        <w:t>победителем тендера</w:t>
      </w:r>
      <w:r w:rsidRPr="00943C90">
        <w:rPr>
          <w:rFonts w:ascii="Times New Roman" w:hAnsi="Times New Roman"/>
          <w:sz w:val="24"/>
          <w:szCs w:val="24"/>
        </w:rPr>
        <w:t>.</w:t>
      </w:r>
    </w:p>
    <w:p w:rsidR="00857BC6" w:rsidRPr="00943C90" w:rsidRDefault="00EE08F3" w:rsidP="00857BC6">
      <w:pPr>
        <w:tabs>
          <w:tab w:val="left" w:pos="960"/>
        </w:tabs>
        <w:spacing w:after="0" w:line="240" w:lineRule="auto"/>
        <w:ind w:firstLine="540"/>
        <w:jc w:val="both"/>
        <w:rPr>
          <w:rFonts w:ascii="Times New Roman" w:hAnsi="Times New Roman"/>
          <w:sz w:val="24"/>
          <w:szCs w:val="24"/>
        </w:rPr>
      </w:pPr>
      <w:r>
        <w:rPr>
          <w:rFonts w:ascii="Times New Roman" w:hAnsi="Times New Roman"/>
          <w:bCs/>
          <w:sz w:val="24"/>
          <w:szCs w:val="24"/>
        </w:rPr>
        <w:t xml:space="preserve"> </w:t>
      </w:r>
      <w:r w:rsidR="00857BC6" w:rsidRPr="00943C90">
        <w:rPr>
          <w:rFonts w:ascii="Times New Roman" w:hAnsi="Times New Roman"/>
          <w:bCs/>
          <w:sz w:val="24"/>
          <w:szCs w:val="24"/>
        </w:rPr>
        <w:t xml:space="preserve">В случае применения пункта 109 Тендерной документации срок продлевается на количество дней, исчисляемые </w:t>
      </w:r>
      <w:r w:rsidR="00857BC6" w:rsidRPr="00943C90">
        <w:rPr>
          <w:rStyle w:val="s0"/>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110 Тендерной документации срок</w:t>
      </w:r>
      <w:r>
        <w:rPr>
          <w:rStyle w:val="s0"/>
        </w:rPr>
        <w:t xml:space="preserve"> </w:t>
      </w:r>
      <w:r w:rsidR="00857BC6" w:rsidRPr="00943C90">
        <w:rPr>
          <w:rStyle w:val="s0"/>
        </w:rPr>
        <w:t>продлевается на количество дней, исчисляемые со дня заключения договора с победителем тендера до даты расторжения договора с победителем тендера</w:t>
      </w:r>
      <w:r w:rsidR="00857BC6" w:rsidRPr="00943C90">
        <w:rPr>
          <w:rFonts w:ascii="Times New Roman" w:hAnsi="Times New Roman"/>
          <w:sz w:val="24"/>
          <w:szCs w:val="24"/>
        </w:rPr>
        <w:t>.</w:t>
      </w:r>
    </w:p>
    <w:p w:rsidR="00857BC6" w:rsidRPr="00943C90" w:rsidRDefault="00857BC6" w:rsidP="00301BAA">
      <w:pPr>
        <w:numPr>
          <w:ilvl w:val="0"/>
          <w:numId w:val="13"/>
        </w:numPr>
        <w:autoSpaceDE w:val="0"/>
        <w:autoSpaceDN w:val="0"/>
        <w:spacing w:line="240" w:lineRule="auto"/>
        <w:rPr>
          <w:rFonts w:ascii="Times New Roman" w:hAnsi="Times New Roman"/>
          <w:sz w:val="24"/>
          <w:szCs w:val="24"/>
        </w:rPr>
      </w:pPr>
      <w:r w:rsidRPr="00943C90">
        <w:rPr>
          <w:rFonts w:ascii="Times New Roman" w:hAnsi="Times New Roman"/>
          <w:sz w:val="24"/>
          <w:szCs w:val="24"/>
        </w:rPr>
        <w:t>В случае применения пунктов 86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857BC6" w:rsidRPr="00943C90" w:rsidRDefault="00857BC6" w:rsidP="00301BAA">
      <w:pPr>
        <w:widowControl w:val="0"/>
        <w:numPr>
          <w:ilvl w:val="0"/>
          <w:numId w:val="13"/>
        </w:numPr>
        <w:tabs>
          <w:tab w:val="left" w:pos="1134"/>
        </w:tabs>
        <w:adjustRightInd w:val="0"/>
        <w:spacing w:after="0" w:line="240" w:lineRule="auto"/>
        <w:ind w:left="0" w:firstLine="540"/>
        <w:jc w:val="both"/>
        <w:rPr>
          <w:rFonts w:ascii="Times New Roman" w:hAnsi="Times New Roman"/>
          <w:sz w:val="24"/>
          <w:szCs w:val="24"/>
        </w:rPr>
      </w:pPr>
      <w:r w:rsidRPr="00943C90">
        <w:rPr>
          <w:rFonts w:ascii="Times New Roman" w:hAnsi="Times New Roman"/>
          <w:sz w:val="24"/>
          <w:szCs w:val="24"/>
        </w:rPr>
        <w:t>Внесение изменений в заключенный договор о закупках допускаются по взаимному согласию сторон в следующих случаях:</w:t>
      </w:r>
    </w:p>
    <w:p w:rsidR="00857BC6" w:rsidRPr="00943C90" w:rsidRDefault="00857BC6" w:rsidP="00BB0DE5">
      <w:pPr>
        <w:widowControl w:val="0"/>
        <w:numPr>
          <w:ilvl w:val="0"/>
          <w:numId w:val="19"/>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857BC6" w:rsidRPr="00943C90" w:rsidRDefault="00857BC6" w:rsidP="00BB0DE5">
      <w:pPr>
        <w:widowControl w:val="0"/>
        <w:numPr>
          <w:ilvl w:val="0"/>
          <w:numId w:val="19"/>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857BC6" w:rsidRPr="00943C90" w:rsidRDefault="00857BC6" w:rsidP="00BB0DE5">
      <w:pPr>
        <w:widowControl w:val="0"/>
        <w:numPr>
          <w:ilvl w:val="0"/>
          <w:numId w:val="19"/>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lastRenderedPageBreak/>
        <w:t>в части уменьшения либо увеличения суммы договора о закупках на сумму и объем, не превышающие первоначально запланированные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определенных для осуществления закупки;</w:t>
      </w:r>
    </w:p>
    <w:p w:rsidR="00857BC6" w:rsidRPr="00943C90" w:rsidRDefault="00857BC6" w:rsidP="00BB0DE5">
      <w:pPr>
        <w:widowControl w:val="0"/>
        <w:numPr>
          <w:ilvl w:val="0"/>
          <w:numId w:val="19"/>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являющихся предметом заключенного с ним договора о закупках товаров, работ, услуг;</w:t>
      </w:r>
    </w:p>
    <w:p w:rsidR="00857BC6" w:rsidRPr="00943C90" w:rsidRDefault="00857BC6" w:rsidP="00BB0DE5">
      <w:pPr>
        <w:widowControl w:val="0"/>
        <w:numPr>
          <w:ilvl w:val="0"/>
          <w:numId w:val="19"/>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857BC6" w:rsidRPr="00943C90" w:rsidRDefault="00857BC6" w:rsidP="00BB0DE5">
      <w:pPr>
        <w:widowControl w:val="0"/>
        <w:numPr>
          <w:ilvl w:val="0"/>
          <w:numId w:val="19"/>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857BC6" w:rsidRPr="00943C90" w:rsidRDefault="00857BC6" w:rsidP="00BB0DE5">
      <w:pPr>
        <w:widowControl w:val="0"/>
        <w:numPr>
          <w:ilvl w:val="0"/>
          <w:numId w:val="19"/>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943C90">
        <w:rPr>
          <w:rFonts w:ascii="Times New Roman" w:hAnsi="Times New Roman"/>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857BC6" w:rsidRPr="00943C90" w:rsidRDefault="00857BC6" w:rsidP="00BB0DE5">
      <w:pPr>
        <w:widowControl w:val="0"/>
        <w:numPr>
          <w:ilvl w:val="0"/>
          <w:numId w:val="19"/>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857BC6" w:rsidRPr="00943C90" w:rsidRDefault="00857BC6" w:rsidP="00BB0DE5">
      <w:pPr>
        <w:widowControl w:val="0"/>
        <w:numPr>
          <w:ilvl w:val="0"/>
          <w:numId w:val="19"/>
        </w:numPr>
        <w:autoSpaceDE w:val="0"/>
        <w:autoSpaceDN w:val="0"/>
        <w:adjustRightInd w:val="0"/>
        <w:spacing w:after="0" w:line="240" w:lineRule="auto"/>
        <w:ind w:firstLine="540"/>
        <w:jc w:val="both"/>
        <w:rPr>
          <w:rFonts w:ascii="Times New Roman" w:hAnsi="Times New Roman"/>
          <w:bCs/>
          <w:sz w:val="24"/>
          <w:szCs w:val="24"/>
        </w:rPr>
      </w:pPr>
      <w:r w:rsidRPr="00943C90">
        <w:rPr>
          <w:rFonts w:ascii="Times New Roman" w:hAnsi="Times New Roman"/>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rsidR="00857BC6" w:rsidRPr="00943C90" w:rsidRDefault="00857BC6" w:rsidP="00BB0DE5">
      <w:pPr>
        <w:numPr>
          <w:ilvl w:val="0"/>
          <w:numId w:val="19"/>
        </w:numPr>
        <w:tabs>
          <w:tab w:val="left" w:pos="960"/>
        </w:tabs>
        <w:spacing w:after="0" w:line="240" w:lineRule="auto"/>
        <w:ind w:firstLine="540"/>
        <w:jc w:val="both"/>
        <w:rPr>
          <w:rStyle w:val="s00"/>
          <w:sz w:val="24"/>
          <w:szCs w:val="24"/>
        </w:rPr>
      </w:pPr>
      <w:r w:rsidRPr="00943C90">
        <w:rPr>
          <w:rStyle w:val="s00"/>
          <w:sz w:val="24"/>
          <w:szCs w:val="24"/>
        </w:rPr>
        <w:t>в части изменения цены за единицу</w:t>
      </w:r>
      <w:r w:rsidR="00EE08F3">
        <w:rPr>
          <w:rStyle w:val="s00"/>
          <w:sz w:val="24"/>
          <w:szCs w:val="24"/>
        </w:rPr>
        <w:t xml:space="preserve"> </w:t>
      </w:r>
      <w:r w:rsidRPr="00943C90">
        <w:rPr>
          <w:rStyle w:val="s00"/>
          <w:sz w:val="24"/>
          <w:szCs w:val="24"/>
        </w:rPr>
        <w:t>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857BC6" w:rsidRPr="00943C90" w:rsidRDefault="00857BC6" w:rsidP="00A27E7C">
      <w:pPr>
        <w:widowControl w:val="0"/>
        <w:numPr>
          <w:ilvl w:val="0"/>
          <w:numId w:val="19"/>
        </w:numPr>
        <w:adjustRightInd w:val="0"/>
        <w:spacing w:after="0" w:line="240" w:lineRule="auto"/>
        <w:jc w:val="both"/>
        <w:rPr>
          <w:rStyle w:val="s00"/>
          <w:sz w:val="24"/>
          <w:szCs w:val="24"/>
        </w:rPr>
      </w:pPr>
      <w:r w:rsidRPr="00943C90">
        <w:rPr>
          <w:rStyle w:val="s00"/>
          <w:sz w:val="24"/>
          <w:szCs w:val="24"/>
        </w:rPr>
        <w:t>в части изменений и (или) дополнений, вносимых на основании пункта 126 Правил в долгосрочный договор, заключенный с отечественным товаропроизводителем закупаемого товара, а</w:t>
      </w:r>
      <w:r w:rsidR="00EE08F3">
        <w:rPr>
          <w:rStyle w:val="s00"/>
          <w:sz w:val="24"/>
          <w:szCs w:val="24"/>
        </w:rPr>
        <w:t xml:space="preserve"> </w:t>
      </w:r>
      <w:r w:rsidRPr="00943C90">
        <w:rPr>
          <w:rStyle w:val="s00"/>
          <w:sz w:val="24"/>
          <w:szCs w:val="24"/>
        </w:rPr>
        <w:t>также порядка перераспределения объемов закупок в период исполнения долгосрочных договоров с отечественными товаропроизводителями закупаемого товара, заключенных по итогам тендера, проведенного в соответствии с порядком осуществления долгосрочных закупок товаров у отечественных товаропроизводителей закупаемого товара.</w:t>
      </w:r>
    </w:p>
    <w:p w:rsidR="00857BC6" w:rsidRPr="00943C90" w:rsidRDefault="00EE08F3" w:rsidP="00A27E7C">
      <w:pPr>
        <w:autoSpaceDE w:val="0"/>
        <w:autoSpaceDN w:val="0"/>
        <w:spacing w:line="240" w:lineRule="auto"/>
        <w:jc w:val="both"/>
        <w:rPr>
          <w:rStyle w:val="s00"/>
          <w:sz w:val="24"/>
          <w:szCs w:val="24"/>
        </w:rPr>
      </w:pPr>
      <w:r>
        <w:rPr>
          <w:rStyle w:val="s00"/>
          <w:sz w:val="24"/>
          <w:szCs w:val="24"/>
        </w:rPr>
        <w:t xml:space="preserve"> </w:t>
      </w:r>
      <w:r w:rsidR="00857BC6" w:rsidRPr="00943C90">
        <w:rPr>
          <w:rStyle w:val="s00"/>
          <w:sz w:val="24"/>
          <w:szCs w:val="24"/>
        </w:rPr>
        <w:t xml:space="preserve">Внесение изменений и (или) дополнений в соответствии с настоящим подпунктом Правил допускаются также в долгосрочные договоры, заключенные с отечественными товаропроизводителями закупаемого товара до вступления в силу настоящих Правил, после </w:t>
      </w:r>
      <w:r w:rsidR="00857BC6" w:rsidRPr="00943C90">
        <w:rPr>
          <w:rStyle w:val="s00"/>
          <w:sz w:val="24"/>
          <w:szCs w:val="24"/>
        </w:rPr>
        <w:lastRenderedPageBreak/>
        <w:t>согласования с Уполномоченным органом по вопросам закупок в лице дочерней организации, определенной Правлением Фонда</w:t>
      </w:r>
    </w:p>
    <w:p w:rsidR="00857BC6" w:rsidRPr="00943C90" w:rsidRDefault="00857BC6" w:rsidP="00301BAA">
      <w:pPr>
        <w:numPr>
          <w:ilvl w:val="0"/>
          <w:numId w:val="13"/>
        </w:numPr>
        <w:tabs>
          <w:tab w:val="left" w:pos="960"/>
        </w:tabs>
        <w:spacing w:after="0" w:line="240" w:lineRule="auto"/>
        <w:ind w:left="0" w:firstLine="540"/>
        <w:jc w:val="both"/>
        <w:rPr>
          <w:rFonts w:ascii="Times New Roman" w:hAnsi="Times New Roman"/>
          <w:sz w:val="24"/>
          <w:szCs w:val="24"/>
        </w:rPr>
      </w:pPr>
      <w:r w:rsidRPr="00943C90">
        <w:rPr>
          <w:rFonts w:ascii="Times New Roman" w:hAnsi="Times New Roman"/>
          <w:sz w:val="24"/>
          <w:szCs w:val="24"/>
        </w:rPr>
        <w:t>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w:t>
      </w:r>
    </w:p>
    <w:p w:rsidR="00857BC6" w:rsidRPr="00943C90" w:rsidRDefault="00857BC6" w:rsidP="00301BAA">
      <w:pPr>
        <w:numPr>
          <w:ilvl w:val="0"/>
          <w:numId w:val="13"/>
        </w:numPr>
        <w:tabs>
          <w:tab w:val="left" w:pos="960"/>
        </w:tabs>
        <w:spacing w:after="0" w:line="240" w:lineRule="auto"/>
        <w:ind w:left="0" w:firstLine="540"/>
        <w:jc w:val="both"/>
        <w:rPr>
          <w:rFonts w:ascii="Times New Roman" w:hAnsi="Times New Roman"/>
          <w:sz w:val="24"/>
          <w:szCs w:val="24"/>
        </w:rPr>
      </w:pPr>
      <w:r w:rsidRPr="00943C90">
        <w:rPr>
          <w:rFonts w:ascii="Times New Roman" w:hAnsi="Times New Roman"/>
          <w:sz w:val="24"/>
          <w:szCs w:val="24"/>
        </w:rPr>
        <w:t xml:space="preserve">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явившихся основой для выбора поставщика, по иным основаниям, не предусмотренным пунктами 114 и 115 настоящей Тендерной документации.</w:t>
      </w:r>
    </w:p>
    <w:p w:rsidR="00857BC6" w:rsidRPr="00943C90" w:rsidRDefault="00857BC6" w:rsidP="00301BAA">
      <w:pPr>
        <w:numPr>
          <w:ilvl w:val="0"/>
          <w:numId w:val="13"/>
        </w:numPr>
        <w:tabs>
          <w:tab w:val="left" w:pos="960"/>
        </w:tabs>
        <w:spacing w:after="0" w:line="240" w:lineRule="auto"/>
        <w:ind w:left="0" w:firstLine="540"/>
        <w:jc w:val="both"/>
        <w:rPr>
          <w:rFonts w:ascii="Times New Roman" w:hAnsi="Times New Roman"/>
          <w:sz w:val="24"/>
          <w:szCs w:val="24"/>
        </w:rPr>
      </w:pPr>
      <w:r w:rsidRPr="00943C90">
        <w:rPr>
          <w:rFonts w:ascii="Times New Roman" w:hAnsi="Times New Roman"/>
          <w:sz w:val="24"/>
          <w:szCs w:val="24"/>
          <w:lang w:val="kk-KZ"/>
        </w:rPr>
        <w:t xml:space="preserve"> </w:t>
      </w:r>
      <w:r w:rsidRPr="00943C90">
        <w:rPr>
          <w:rFonts w:ascii="Times New Roman" w:hAnsi="Times New Roman"/>
          <w:sz w:val="24"/>
          <w:szCs w:val="24"/>
        </w:rPr>
        <w:t>Потенциальные поставщики (поставщики) вправе обжаловать действия и решения, принимаемые в процессе закупок руководителями и членами органов Заказчика</w:t>
      </w:r>
      <w:r w:rsidRPr="00943C90">
        <w:rPr>
          <w:rFonts w:ascii="Times New Roman" w:hAnsi="Times New Roman"/>
          <w:bCs/>
          <w:sz w:val="24"/>
          <w:szCs w:val="24"/>
        </w:rPr>
        <w:t>/</w:t>
      </w:r>
      <w:r w:rsidRPr="00943C90">
        <w:rPr>
          <w:rFonts w:ascii="Times New Roman" w:hAnsi="Times New Roman"/>
          <w:sz w:val="24"/>
          <w:szCs w:val="24"/>
        </w:rPr>
        <w:t>Организатора закупок, а также иных лиц, включая членов тендерной, экспертной комиссий, эксперта.</w:t>
      </w:r>
    </w:p>
    <w:p w:rsidR="00857BC6" w:rsidRPr="00943C90" w:rsidRDefault="00857BC6" w:rsidP="00301BAA">
      <w:pPr>
        <w:numPr>
          <w:ilvl w:val="0"/>
          <w:numId w:val="13"/>
        </w:numPr>
        <w:tabs>
          <w:tab w:val="left" w:pos="960"/>
        </w:tabs>
        <w:spacing w:after="0" w:line="240" w:lineRule="auto"/>
        <w:ind w:left="0" w:firstLine="540"/>
        <w:jc w:val="both"/>
        <w:rPr>
          <w:rStyle w:val="s0"/>
          <w:color w:val="auto"/>
        </w:rPr>
      </w:pPr>
      <w:r w:rsidRPr="00943C90">
        <w:rPr>
          <w:rFonts w:ascii="Times New Roman" w:hAnsi="Times New Roman"/>
          <w:sz w:val="24"/>
          <w:szCs w:val="24"/>
          <w:lang w:val="kk-KZ"/>
        </w:rPr>
        <w:t xml:space="preserve"> </w:t>
      </w:r>
      <w:r w:rsidRPr="00943C90">
        <w:rPr>
          <w:rFonts w:ascii="Times New Roman" w:hAnsi="Times New Roman"/>
          <w:sz w:val="24"/>
          <w:szCs w:val="24"/>
        </w:rPr>
        <w:t>Жалобы могут быть направлены для рассмотрения Заказчику/Организатору закупок (указать адреса электронной</w:t>
      </w:r>
      <w:r w:rsidRPr="00943C90">
        <w:rPr>
          <w:rStyle w:val="s0"/>
          <w:color w:val="auto"/>
        </w:rPr>
        <w:t xml:space="preserve"> почты и телефоны), в Фонд</w:t>
      </w:r>
      <w:r w:rsidR="00EE08F3">
        <w:rPr>
          <w:rStyle w:val="s0"/>
          <w:color w:val="auto"/>
        </w:rPr>
        <w:t xml:space="preserve"> </w:t>
      </w:r>
      <w:r w:rsidRPr="00943C90">
        <w:rPr>
          <w:rStyle w:val="s0"/>
          <w:color w:val="auto"/>
        </w:rPr>
        <w:t>(указать адреса электронной почты и телефоны).</w:t>
      </w:r>
    </w:p>
    <w:p w:rsidR="00857BC6" w:rsidRPr="00943C90" w:rsidRDefault="00857BC6" w:rsidP="00857BC6">
      <w:pPr>
        <w:tabs>
          <w:tab w:val="num" w:pos="0"/>
          <w:tab w:val="num" w:pos="1260"/>
        </w:tabs>
        <w:autoSpaceDE w:val="0"/>
        <w:autoSpaceDN w:val="0"/>
        <w:spacing w:after="0" w:line="240" w:lineRule="auto"/>
        <w:ind w:firstLine="600"/>
        <w:jc w:val="both"/>
        <w:rPr>
          <w:rFonts w:ascii="Times New Roman" w:hAnsi="Times New Roman"/>
          <w:bCs/>
          <w:sz w:val="24"/>
          <w:szCs w:val="24"/>
        </w:rPr>
      </w:pPr>
    </w:p>
    <w:p w:rsidR="00857BC6" w:rsidRPr="00943C90" w:rsidRDefault="00857BC6" w:rsidP="00857BC6">
      <w:pPr>
        <w:tabs>
          <w:tab w:val="num" w:pos="0"/>
        </w:tabs>
        <w:autoSpaceDE w:val="0"/>
        <w:autoSpaceDN w:val="0"/>
        <w:spacing w:after="0" w:line="240" w:lineRule="auto"/>
        <w:ind w:firstLine="600"/>
        <w:jc w:val="both"/>
        <w:rPr>
          <w:rFonts w:ascii="Times New Roman" w:hAnsi="Times New Roman"/>
          <w:b/>
          <w:bCs/>
          <w:sz w:val="24"/>
          <w:szCs w:val="24"/>
        </w:rPr>
      </w:pPr>
      <w:r w:rsidRPr="00943C90">
        <w:rPr>
          <w:rFonts w:ascii="Times New Roman" w:hAnsi="Times New Roman"/>
          <w:b/>
          <w:bCs/>
          <w:iCs/>
          <w:sz w:val="24"/>
          <w:szCs w:val="24"/>
        </w:rPr>
        <w:t>1</w:t>
      </w:r>
      <w:r w:rsidR="00091076">
        <w:rPr>
          <w:rFonts w:ascii="Times New Roman" w:hAnsi="Times New Roman"/>
          <w:b/>
          <w:bCs/>
          <w:iCs/>
          <w:sz w:val="24"/>
          <w:szCs w:val="24"/>
        </w:rPr>
        <w:t>1</w:t>
      </w:r>
      <w:r w:rsidRPr="00943C90">
        <w:rPr>
          <w:rFonts w:ascii="Times New Roman" w:hAnsi="Times New Roman"/>
          <w:b/>
          <w:bCs/>
          <w:iCs/>
          <w:sz w:val="24"/>
          <w:szCs w:val="24"/>
        </w:rPr>
        <w:t>.</w:t>
      </w:r>
      <w:r w:rsidR="00EE08F3">
        <w:rPr>
          <w:rFonts w:ascii="Times New Roman" w:hAnsi="Times New Roman"/>
          <w:b/>
          <w:bCs/>
          <w:iCs/>
          <w:sz w:val="24"/>
          <w:szCs w:val="24"/>
        </w:rPr>
        <w:t xml:space="preserve"> </w:t>
      </w:r>
      <w:r w:rsidRPr="00943C90">
        <w:rPr>
          <w:rFonts w:ascii="Times New Roman" w:hAnsi="Times New Roman"/>
          <w:b/>
          <w:bCs/>
          <w:iCs/>
          <w:sz w:val="24"/>
          <w:szCs w:val="24"/>
        </w:rPr>
        <w:t>Разъяснение</w:t>
      </w:r>
      <w:r w:rsidRPr="00943C90">
        <w:rPr>
          <w:rFonts w:ascii="Times New Roman" w:hAnsi="Times New Roman"/>
          <w:b/>
          <w:bCs/>
          <w:sz w:val="24"/>
          <w:szCs w:val="24"/>
        </w:rPr>
        <w:t xml:space="preserve"> положений Тендерной документации</w:t>
      </w:r>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rPr>
        <w:t xml:space="preserve"> При проведении тендера Заказчик</w:t>
      </w:r>
      <w:r w:rsidRPr="00943C90">
        <w:rPr>
          <w:rFonts w:ascii="Times New Roman" w:hAnsi="Times New Roman"/>
          <w:bCs/>
          <w:sz w:val="24"/>
          <w:szCs w:val="24"/>
        </w:rPr>
        <w:t>/</w:t>
      </w:r>
      <w:r w:rsidRPr="00943C90">
        <w:rPr>
          <w:rFonts w:ascii="Times New Roman" w:hAnsi="Times New Roman"/>
          <w:sz w:val="24"/>
          <w:szCs w:val="24"/>
        </w:rPr>
        <w:t>Организатор закупок вправе организовать встречу с потенциальными поставщиками, получившими Тендерную документацию, для разъяснения положений Тендерной документации.</w:t>
      </w:r>
      <w:r w:rsidR="00091076">
        <w:rPr>
          <w:rFonts w:ascii="Times New Roman" w:hAnsi="Times New Roman"/>
          <w:sz w:val="24"/>
          <w:szCs w:val="24"/>
        </w:rPr>
        <w:t xml:space="preserve"> </w:t>
      </w:r>
      <w:r w:rsidR="00091076" w:rsidRPr="00D73B62">
        <w:rPr>
          <w:rFonts w:ascii="Times New Roman" w:hAnsi="Times New Roman"/>
          <w:i/>
          <w:sz w:val="24"/>
          <w:szCs w:val="24"/>
          <w:highlight w:val="yellow"/>
          <w:lang w:eastAsia="en-US"/>
        </w:rPr>
        <w:t>Не предусмотрено</w:t>
      </w:r>
    </w:p>
    <w:p w:rsidR="00857BC6" w:rsidRPr="00943C90" w:rsidRDefault="00857BC6" w:rsidP="00857BC6">
      <w:pPr>
        <w:tabs>
          <w:tab w:val="num" w:pos="0"/>
        </w:tabs>
        <w:spacing w:after="0" w:line="240" w:lineRule="auto"/>
        <w:ind w:firstLine="600"/>
        <w:jc w:val="both"/>
        <w:rPr>
          <w:rFonts w:ascii="Times New Roman" w:hAnsi="Times New Roman"/>
          <w:sz w:val="24"/>
          <w:szCs w:val="24"/>
        </w:rPr>
      </w:pPr>
      <w:r w:rsidRPr="00943C90">
        <w:rPr>
          <w:rFonts w:ascii="Times New Roman" w:hAnsi="Times New Roman"/>
          <w:sz w:val="24"/>
          <w:szCs w:val="24"/>
        </w:rPr>
        <w:t>Дата, время и место проведения встречи указаны в преамбуле Тендерной документации.</w:t>
      </w:r>
    </w:p>
    <w:p w:rsidR="00857BC6" w:rsidRPr="00943C90" w:rsidRDefault="00857BC6" w:rsidP="00857BC6">
      <w:pPr>
        <w:tabs>
          <w:tab w:val="num" w:pos="0"/>
        </w:tabs>
        <w:spacing w:after="0" w:line="240" w:lineRule="auto"/>
        <w:ind w:firstLine="600"/>
        <w:jc w:val="both"/>
        <w:rPr>
          <w:rFonts w:ascii="Times New Roman" w:hAnsi="Times New Roman"/>
          <w:sz w:val="24"/>
          <w:szCs w:val="24"/>
        </w:rPr>
      </w:pPr>
      <w:r w:rsidRPr="00943C90">
        <w:rPr>
          <w:rFonts w:ascii="Times New Roman" w:hAnsi="Times New Roman"/>
          <w:sz w:val="24"/>
          <w:szCs w:val="24"/>
        </w:rPr>
        <w:t>По итогам встречи с участниками тендера секретарь тендерной комиссии оформляет протокол, который должен содержать:</w:t>
      </w:r>
    </w:p>
    <w:p w:rsidR="00857BC6" w:rsidRPr="00943C90" w:rsidRDefault="00857BC6" w:rsidP="00BB0DE5">
      <w:pPr>
        <w:numPr>
          <w:ilvl w:val="0"/>
          <w:numId w:val="8"/>
        </w:numPr>
        <w:tabs>
          <w:tab w:val="clear" w:pos="720"/>
          <w:tab w:val="num" w:pos="0"/>
          <w:tab w:val="num" w:pos="90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rPr>
        <w:t>наименование, юридический адрес, контактные телефоны потенциальных поставщиков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857BC6" w:rsidRPr="00943C90" w:rsidRDefault="00857BC6" w:rsidP="00BB0DE5">
      <w:pPr>
        <w:numPr>
          <w:ilvl w:val="0"/>
          <w:numId w:val="8"/>
        </w:numPr>
        <w:tabs>
          <w:tab w:val="clear" w:pos="720"/>
          <w:tab w:val="num" w:pos="0"/>
          <w:tab w:val="num" w:pos="90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rPr>
        <w:t>информацию о работниках Заказчика</w:t>
      </w:r>
      <w:r w:rsidRPr="00943C90">
        <w:rPr>
          <w:rFonts w:ascii="Times New Roman" w:hAnsi="Times New Roman"/>
          <w:bCs/>
          <w:sz w:val="24"/>
          <w:szCs w:val="24"/>
        </w:rPr>
        <w:t>/</w:t>
      </w:r>
      <w:r w:rsidRPr="00943C90">
        <w:rPr>
          <w:rFonts w:ascii="Times New Roman" w:hAnsi="Times New Roman"/>
          <w:sz w:val="24"/>
          <w:szCs w:val="24"/>
        </w:rPr>
        <w:t>Организатора закупок с указанием должности и фамилий, имен, отчеств участвовавших во встрече;</w:t>
      </w:r>
    </w:p>
    <w:p w:rsidR="00857BC6" w:rsidRPr="00943C90" w:rsidRDefault="00857BC6" w:rsidP="00BB0DE5">
      <w:pPr>
        <w:numPr>
          <w:ilvl w:val="0"/>
          <w:numId w:val="8"/>
        </w:numPr>
        <w:tabs>
          <w:tab w:val="clear" w:pos="720"/>
          <w:tab w:val="num" w:pos="0"/>
          <w:tab w:val="num" w:pos="90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rPr>
        <w:t>затронутые вопросы и ответы на них в рамках Тендерной документации;</w:t>
      </w:r>
    </w:p>
    <w:p w:rsidR="00857BC6" w:rsidRPr="00943C90" w:rsidRDefault="00857BC6" w:rsidP="00BB0DE5">
      <w:pPr>
        <w:numPr>
          <w:ilvl w:val="0"/>
          <w:numId w:val="8"/>
        </w:numPr>
        <w:tabs>
          <w:tab w:val="clear" w:pos="720"/>
          <w:tab w:val="num" w:pos="0"/>
          <w:tab w:val="num" w:pos="90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rPr>
        <w:t>сведения о необходимости внесения изменений и/или дополнений в Тендерную документацию.</w:t>
      </w:r>
    </w:p>
    <w:p w:rsidR="00857BC6" w:rsidRPr="00943C90" w:rsidRDefault="00857BC6" w:rsidP="00857BC6">
      <w:pPr>
        <w:tabs>
          <w:tab w:val="num" w:pos="0"/>
        </w:tabs>
        <w:autoSpaceDE w:val="0"/>
        <w:autoSpaceDN w:val="0"/>
        <w:spacing w:after="0" w:line="240" w:lineRule="auto"/>
        <w:ind w:firstLine="600"/>
        <w:jc w:val="both"/>
        <w:rPr>
          <w:rFonts w:ascii="Times New Roman" w:hAnsi="Times New Roman"/>
          <w:bCs/>
          <w:sz w:val="24"/>
          <w:szCs w:val="24"/>
        </w:rPr>
      </w:pPr>
      <w:r w:rsidRPr="00943C90">
        <w:rPr>
          <w:rFonts w:ascii="Times New Roman" w:hAnsi="Times New Roman"/>
          <w:sz w:val="24"/>
          <w:szCs w:val="24"/>
        </w:rPr>
        <w:t>Протокол подписывается работниками Заказчика</w:t>
      </w:r>
      <w:r w:rsidRPr="00943C90">
        <w:rPr>
          <w:rFonts w:ascii="Times New Roman" w:hAnsi="Times New Roman"/>
          <w:bCs/>
          <w:sz w:val="24"/>
          <w:szCs w:val="24"/>
        </w:rPr>
        <w:t>/</w:t>
      </w:r>
      <w:r w:rsidRPr="00943C90">
        <w:rPr>
          <w:rFonts w:ascii="Times New Roman" w:hAnsi="Times New Roman"/>
          <w:sz w:val="24"/>
          <w:szCs w:val="24"/>
        </w:rPr>
        <w:t>Организатора закупок, присутствовавшими на встрече и в течение 2 (двух) рабочих дней со дня проведения встречи направляется всем потенциальным поставщикам, участвовавшим во встрече, а также размещается на веб-сайте Заказчика</w:t>
      </w:r>
      <w:r w:rsidRPr="00943C90">
        <w:rPr>
          <w:rFonts w:ascii="Times New Roman" w:hAnsi="Times New Roman"/>
          <w:bCs/>
          <w:sz w:val="24"/>
          <w:szCs w:val="24"/>
        </w:rPr>
        <w:t>/</w:t>
      </w:r>
      <w:r w:rsidRPr="00943C90">
        <w:rPr>
          <w:rFonts w:ascii="Times New Roman" w:hAnsi="Times New Roman"/>
          <w:sz w:val="24"/>
          <w:szCs w:val="24"/>
        </w:rPr>
        <w:t>Организатора закупок и на веб-сайте Фонда.</w:t>
      </w:r>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rPr>
        <w:t xml:space="preserve"> Потенциальный поставщик, получивший Тендерную документацию, вправе обратиться с запросом в Системе</w:t>
      </w:r>
      <w:r w:rsidR="00EE08F3">
        <w:rPr>
          <w:rFonts w:ascii="Times New Roman" w:hAnsi="Times New Roman"/>
          <w:sz w:val="24"/>
          <w:szCs w:val="24"/>
        </w:rPr>
        <w:t xml:space="preserve"> </w:t>
      </w:r>
      <w:r w:rsidRPr="00943C90">
        <w:rPr>
          <w:rFonts w:ascii="Times New Roman" w:hAnsi="Times New Roman"/>
          <w:sz w:val="24"/>
          <w:szCs w:val="24"/>
        </w:rPr>
        <w:t>о разъяснении положений Тендерной документации в срок не позднее 7 (семи) календарных дней до истечения окончательного срока приема Заявок.</w:t>
      </w:r>
    </w:p>
    <w:p w:rsidR="00857BC6" w:rsidRPr="00943C90" w:rsidRDefault="00857BC6" w:rsidP="00857BC6">
      <w:pPr>
        <w:pStyle w:val="a7"/>
        <w:tabs>
          <w:tab w:val="num" w:pos="0"/>
        </w:tabs>
        <w:ind w:firstLine="600"/>
        <w:jc w:val="both"/>
        <w:rPr>
          <w:b w:val="0"/>
        </w:rPr>
      </w:pPr>
      <w:r w:rsidRPr="00943C90">
        <w:rPr>
          <w:b w:val="0"/>
        </w:rPr>
        <w:t>Заказчик</w:t>
      </w:r>
      <w:r w:rsidRPr="00943C90">
        <w:rPr>
          <w:bCs w:val="0"/>
        </w:rPr>
        <w:t>/</w:t>
      </w:r>
      <w:r w:rsidRPr="00943C90">
        <w:rPr>
          <w:b w:val="0"/>
        </w:rPr>
        <w:t>Организатор закупок</w:t>
      </w:r>
      <w:r w:rsidR="00EE08F3">
        <w:rPr>
          <w:b w:val="0"/>
        </w:rPr>
        <w:t xml:space="preserve"> </w:t>
      </w:r>
      <w:r w:rsidRPr="00943C90">
        <w:rPr>
          <w:b w:val="0"/>
        </w:rPr>
        <w:t>обязан не позднее 3 (трех) рабочих дней с момента поступления запроса ответить на него и разместить в Системе. Уведомление об ответе на запрос потенциального поставщика автоматически рассылается системой всем участникам электронных закупок</w:t>
      </w:r>
    </w:p>
    <w:p w:rsidR="00857BC6" w:rsidRPr="00943C90" w:rsidRDefault="00857BC6" w:rsidP="00857BC6">
      <w:pPr>
        <w:pStyle w:val="a7"/>
        <w:tabs>
          <w:tab w:val="num" w:pos="0"/>
        </w:tabs>
        <w:ind w:firstLine="600"/>
        <w:jc w:val="both"/>
        <w:rPr>
          <w:b w:val="0"/>
        </w:rPr>
      </w:pPr>
    </w:p>
    <w:p w:rsidR="00857BC6" w:rsidRPr="00943C90" w:rsidRDefault="00857BC6" w:rsidP="00857BC6">
      <w:pPr>
        <w:pStyle w:val="a7"/>
        <w:tabs>
          <w:tab w:val="num" w:pos="0"/>
        </w:tabs>
        <w:ind w:firstLine="600"/>
        <w:jc w:val="both"/>
      </w:pPr>
      <w:r w:rsidRPr="00943C90">
        <w:t>1</w:t>
      </w:r>
      <w:r w:rsidR="00091076">
        <w:t>2</w:t>
      </w:r>
      <w:r w:rsidRPr="00943C90">
        <w:t>.</w:t>
      </w:r>
      <w:r w:rsidR="00EE08F3">
        <w:t xml:space="preserve"> </w:t>
      </w:r>
      <w:r w:rsidRPr="00943C90">
        <w:t>Изменение Тендерной документации</w:t>
      </w:r>
    </w:p>
    <w:p w:rsidR="00857BC6" w:rsidRPr="00943C90" w:rsidRDefault="00857BC6" w:rsidP="00301BAA">
      <w:pPr>
        <w:numPr>
          <w:ilvl w:val="0"/>
          <w:numId w:val="13"/>
        </w:numPr>
        <w:tabs>
          <w:tab w:val="left" w:pos="960"/>
        </w:tabs>
        <w:spacing w:after="0" w:line="240" w:lineRule="auto"/>
        <w:ind w:left="0" w:firstLine="600"/>
        <w:jc w:val="both"/>
        <w:rPr>
          <w:rFonts w:ascii="Times New Roman" w:hAnsi="Times New Roman"/>
          <w:sz w:val="24"/>
          <w:szCs w:val="24"/>
        </w:rPr>
      </w:pPr>
      <w:r w:rsidRPr="00943C90">
        <w:rPr>
          <w:rFonts w:ascii="Times New Roman" w:hAnsi="Times New Roman"/>
          <w:sz w:val="24"/>
          <w:szCs w:val="24"/>
          <w:lang w:val="kk-KZ"/>
        </w:rPr>
        <w:t xml:space="preserve"> </w:t>
      </w:r>
      <w:r w:rsidRPr="00943C90">
        <w:rPr>
          <w:rFonts w:ascii="Times New Roman" w:hAnsi="Times New Roman"/>
          <w:sz w:val="24"/>
          <w:szCs w:val="24"/>
        </w:rPr>
        <w:t xml:space="preserve">Изменения и дополнения в Тендерную документацию вносятся Заказчиком/Организатором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Заказчик/Организатор закупок уведомляет всех потенциальных поставщиков, получивших Тендерную документацию, в течение 2 (двух) рабочих дней со дня </w:t>
      </w:r>
      <w:r w:rsidRPr="00943C90">
        <w:rPr>
          <w:rFonts w:ascii="Times New Roman" w:hAnsi="Times New Roman"/>
          <w:sz w:val="24"/>
          <w:szCs w:val="24"/>
        </w:rPr>
        <w:lastRenderedPageBreak/>
        <w:t xml:space="preserve">утверждения изменений и дополнений в Тендерную документацию посредством размещения соответствующей информации и Тендерной документации с внесенными изменениями на веб-сайте Заказчика/Организатора закупок </w:t>
      </w:r>
      <w:r w:rsidRPr="00943C90">
        <w:rPr>
          <w:rFonts w:ascii="Times New Roman" w:hAnsi="Times New Roman"/>
          <w:bCs/>
          <w:sz w:val="24"/>
          <w:szCs w:val="24"/>
        </w:rPr>
        <w:t xml:space="preserve">и на </w:t>
      </w:r>
      <w:r w:rsidRPr="00943C90">
        <w:rPr>
          <w:rFonts w:ascii="Times New Roman" w:hAnsi="Times New Roman"/>
          <w:sz w:val="24"/>
          <w:szCs w:val="24"/>
        </w:rPr>
        <w:t>веб-сайте</w:t>
      </w:r>
      <w:r w:rsidRPr="00943C90">
        <w:rPr>
          <w:rFonts w:ascii="Times New Roman" w:hAnsi="Times New Roman"/>
          <w:bCs/>
          <w:sz w:val="24"/>
          <w:szCs w:val="24"/>
          <w:lang w:val="kk-KZ"/>
        </w:rPr>
        <w:t xml:space="preserve"> </w:t>
      </w:r>
      <w:r w:rsidRPr="00943C90">
        <w:rPr>
          <w:rFonts w:ascii="Times New Roman" w:hAnsi="Times New Roman"/>
          <w:bCs/>
          <w:sz w:val="24"/>
          <w:szCs w:val="24"/>
        </w:rPr>
        <w:t>Фонд</w:t>
      </w:r>
      <w:r w:rsidRPr="00943C90">
        <w:rPr>
          <w:rFonts w:ascii="Times New Roman" w:hAnsi="Times New Roman"/>
          <w:bCs/>
          <w:sz w:val="24"/>
          <w:szCs w:val="24"/>
          <w:lang w:val="kk-KZ"/>
        </w:rPr>
        <w:t>а</w:t>
      </w:r>
      <w:r w:rsidRPr="00943C90">
        <w:rPr>
          <w:rFonts w:ascii="Times New Roman" w:hAnsi="Times New Roman"/>
          <w:sz w:val="24"/>
          <w:szCs w:val="24"/>
        </w:rPr>
        <w:t>.</w:t>
      </w:r>
    </w:p>
    <w:p w:rsidR="00857BC6" w:rsidRPr="00943C90" w:rsidRDefault="00857BC6" w:rsidP="00857BC6">
      <w:pPr>
        <w:pStyle w:val="a7"/>
        <w:ind w:firstLine="567"/>
        <w:jc w:val="both"/>
        <w:rPr>
          <w:b w:val="0"/>
        </w:rPr>
      </w:pPr>
    </w:p>
    <w:p w:rsidR="00857BC6" w:rsidRPr="00943C90" w:rsidRDefault="00857BC6" w:rsidP="00857BC6">
      <w:pPr>
        <w:autoSpaceDE w:val="0"/>
        <w:autoSpaceDN w:val="0"/>
        <w:spacing w:after="0" w:line="240" w:lineRule="auto"/>
        <w:ind w:firstLine="567"/>
        <w:jc w:val="both"/>
        <w:rPr>
          <w:rFonts w:ascii="Times New Roman" w:hAnsi="Times New Roman"/>
          <w:b/>
          <w:bCs/>
          <w:sz w:val="24"/>
          <w:szCs w:val="24"/>
        </w:rPr>
      </w:pPr>
      <w:r w:rsidRPr="00943C90">
        <w:rPr>
          <w:rFonts w:ascii="Times New Roman" w:hAnsi="Times New Roman"/>
          <w:b/>
          <w:bCs/>
          <w:sz w:val="24"/>
          <w:szCs w:val="24"/>
        </w:rPr>
        <w:t>Приложения:</w:t>
      </w:r>
    </w:p>
    <w:p w:rsidR="00857BC6" w:rsidRPr="00943C90" w:rsidRDefault="00857BC6" w:rsidP="00BB0DE5">
      <w:pPr>
        <w:numPr>
          <w:ilvl w:val="2"/>
          <w:numId w:val="6"/>
        </w:numPr>
        <w:tabs>
          <w:tab w:val="clear" w:pos="2688"/>
          <w:tab w:val="num" w:pos="1080"/>
        </w:tabs>
        <w:autoSpaceDE w:val="0"/>
        <w:autoSpaceDN w:val="0"/>
        <w:spacing w:after="0" w:line="240" w:lineRule="auto"/>
        <w:ind w:left="0" w:firstLine="567"/>
        <w:jc w:val="both"/>
        <w:rPr>
          <w:rStyle w:val="s0"/>
          <w:i/>
          <w:color w:val="auto"/>
        </w:rPr>
      </w:pPr>
      <w:r w:rsidRPr="00943C90">
        <w:rPr>
          <w:rStyle w:val="s0"/>
          <w:i/>
          <w:color w:val="auto"/>
        </w:rPr>
        <w:t xml:space="preserve">Перечень закупаемых товаров, работ, услуг. </w:t>
      </w:r>
    </w:p>
    <w:p w:rsidR="00857BC6" w:rsidRPr="00943C90" w:rsidRDefault="00857BC6" w:rsidP="00BB0DE5">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i/>
          <w:sz w:val="24"/>
          <w:szCs w:val="24"/>
        </w:rPr>
      </w:pPr>
      <w:r w:rsidRPr="00943C90">
        <w:rPr>
          <w:rStyle w:val="s0"/>
          <w:i/>
          <w:color w:val="auto"/>
        </w:rPr>
        <w:t>Техническая спецификация (техническое задание) закупаемых товаров, работ, услуг.</w:t>
      </w:r>
    </w:p>
    <w:p w:rsidR="00857BC6" w:rsidRPr="00943C90" w:rsidRDefault="00857BC6" w:rsidP="00BB0DE5">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i/>
          <w:sz w:val="24"/>
          <w:szCs w:val="24"/>
        </w:rPr>
      </w:pPr>
      <w:r w:rsidRPr="00943C90">
        <w:rPr>
          <w:rStyle w:val="s0"/>
          <w:i/>
          <w:color w:val="auto"/>
        </w:rPr>
        <w:t xml:space="preserve">Форма банковской гарантии в обеспечение заявки. </w:t>
      </w:r>
    </w:p>
    <w:p w:rsidR="00857BC6" w:rsidRPr="00943C90" w:rsidRDefault="00857BC6" w:rsidP="00BB0DE5">
      <w:pPr>
        <w:numPr>
          <w:ilvl w:val="2"/>
          <w:numId w:val="6"/>
        </w:numPr>
        <w:tabs>
          <w:tab w:val="clear" w:pos="2688"/>
          <w:tab w:val="num" w:pos="1080"/>
        </w:tabs>
        <w:autoSpaceDE w:val="0"/>
        <w:autoSpaceDN w:val="0"/>
        <w:spacing w:after="0" w:line="240" w:lineRule="auto"/>
        <w:ind w:left="0" w:firstLine="567"/>
        <w:jc w:val="both"/>
        <w:rPr>
          <w:rFonts w:ascii="Times New Roman" w:hAnsi="Times New Roman"/>
          <w:i/>
          <w:sz w:val="24"/>
          <w:szCs w:val="24"/>
        </w:rPr>
      </w:pPr>
      <w:r w:rsidRPr="00943C90">
        <w:rPr>
          <w:rStyle w:val="s0"/>
          <w:i/>
          <w:color w:val="auto"/>
        </w:rPr>
        <w:t>Форма банковской гарантии в обеспечение возврата аванса (предоплаты) и (или) обеспечение исполнения договора.</w:t>
      </w:r>
      <w:r w:rsidRPr="00943C90">
        <w:rPr>
          <w:rStyle w:val="s0"/>
          <w:color w:val="auto"/>
        </w:rPr>
        <w:t xml:space="preserve"> </w:t>
      </w:r>
    </w:p>
    <w:p w:rsidR="00857BC6" w:rsidRPr="00943C90" w:rsidRDefault="00857BC6" w:rsidP="00BB0DE5">
      <w:pPr>
        <w:numPr>
          <w:ilvl w:val="2"/>
          <w:numId w:val="6"/>
        </w:numPr>
        <w:tabs>
          <w:tab w:val="clear" w:pos="2688"/>
          <w:tab w:val="num" w:pos="1080"/>
        </w:tabs>
        <w:autoSpaceDE w:val="0"/>
        <w:autoSpaceDN w:val="0"/>
        <w:spacing w:after="0" w:line="240" w:lineRule="auto"/>
        <w:ind w:left="0" w:firstLine="567"/>
        <w:jc w:val="both"/>
        <w:rPr>
          <w:rStyle w:val="s0"/>
          <w:i/>
          <w:color w:val="auto"/>
        </w:rPr>
      </w:pPr>
      <w:r w:rsidRPr="00943C90">
        <w:rPr>
          <w:rStyle w:val="s0"/>
          <w:i/>
          <w:color w:val="auto"/>
        </w:rPr>
        <w:t>Проект договора о закупках.</w:t>
      </w:r>
    </w:p>
    <w:p w:rsidR="00857BC6" w:rsidRPr="00943C90" w:rsidRDefault="00857BC6" w:rsidP="00BB0DE5">
      <w:pPr>
        <w:numPr>
          <w:ilvl w:val="2"/>
          <w:numId w:val="6"/>
        </w:numPr>
        <w:tabs>
          <w:tab w:val="clear" w:pos="2688"/>
          <w:tab w:val="num" w:pos="1080"/>
        </w:tabs>
        <w:autoSpaceDE w:val="0"/>
        <w:autoSpaceDN w:val="0"/>
        <w:spacing w:after="0" w:line="240" w:lineRule="auto"/>
        <w:ind w:left="0" w:firstLine="567"/>
        <w:jc w:val="both"/>
        <w:rPr>
          <w:rFonts w:ascii="Times New Roman" w:hAnsi="Times New Roman"/>
          <w:i/>
          <w:sz w:val="24"/>
          <w:szCs w:val="24"/>
        </w:rPr>
      </w:pPr>
      <w:r w:rsidRPr="00943C90">
        <w:rPr>
          <w:rStyle w:val="s0"/>
          <w:i/>
          <w:color w:val="auto"/>
        </w:rPr>
        <w:t xml:space="preserve">Иные приложения (при их наличии) </w:t>
      </w:r>
    </w:p>
    <w:p w:rsidR="00D07AF4" w:rsidRDefault="00D07AF4">
      <w:pPr>
        <w:rPr>
          <w:rFonts w:ascii="Times New Roman" w:hAnsi="Times New Roman"/>
          <w:b/>
          <w:bCs/>
          <w:sz w:val="24"/>
          <w:szCs w:val="24"/>
        </w:rPr>
      </w:pPr>
      <w:bookmarkStart w:id="32" w:name="SUB39"/>
      <w:bookmarkEnd w:id="32"/>
    </w:p>
    <w:p w:rsidR="00D07AF4" w:rsidRDefault="00D07AF4">
      <w:pPr>
        <w:rPr>
          <w:rFonts w:ascii="Times New Roman" w:hAnsi="Times New Roman"/>
          <w:b/>
          <w:bCs/>
          <w:sz w:val="24"/>
          <w:szCs w:val="24"/>
        </w:rPr>
        <w:sectPr w:rsidR="00D07AF4" w:rsidSect="00A9680B">
          <w:pgSz w:w="11906" w:h="16838"/>
          <w:pgMar w:top="1106" w:right="709" w:bottom="992" w:left="1134" w:header="709" w:footer="544" w:gutter="0"/>
          <w:cols w:space="708"/>
          <w:titlePg/>
          <w:docGrid w:linePitch="360"/>
        </w:sectPr>
      </w:pPr>
    </w:p>
    <w:p w:rsidR="004B7013" w:rsidRPr="00943C90" w:rsidRDefault="004B7013" w:rsidP="004B7013">
      <w:pPr>
        <w:spacing w:after="0" w:line="240" w:lineRule="auto"/>
        <w:ind w:left="5103"/>
        <w:rPr>
          <w:rFonts w:ascii="Times New Roman" w:hAnsi="Times New Roman"/>
          <w:b/>
          <w:bCs/>
          <w:sz w:val="24"/>
          <w:szCs w:val="24"/>
        </w:rPr>
      </w:pPr>
    </w:p>
    <w:p w:rsidR="004B7013" w:rsidRPr="00C528B6" w:rsidRDefault="004B7013" w:rsidP="004B7013">
      <w:pPr>
        <w:pStyle w:val="ad"/>
        <w:ind w:left="5103"/>
        <w:jc w:val="left"/>
        <w:rPr>
          <w:sz w:val="24"/>
          <w:u w:val="single"/>
        </w:rPr>
      </w:pPr>
      <w:r w:rsidRPr="00943C90">
        <w:rPr>
          <w:b w:val="0"/>
          <w:bCs w:val="0"/>
          <w:sz w:val="24"/>
        </w:rPr>
        <w:t>Приложение 1 к Тендерной документации</w:t>
      </w:r>
      <w:r>
        <w:rPr>
          <w:b w:val="0"/>
          <w:bCs w:val="0"/>
          <w:sz w:val="24"/>
        </w:rPr>
        <w:br/>
      </w:r>
      <w:r w:rsidRPr="00943C90">
        <w:rPr>
          <w:b w:val="0"/>
          <w:bCs w:val="0"/>
          <w:sz w:val="24"/>
        </w:rPr>
        <w:t xml:space="preserve">по </w:t>
      </w:r>
      <w:r>
        <w:rPr>
          <w:b w:val="0"/>
          <w:bCs w:val="0"/>
          <w:sz w:val="24"/>
        </w:rPr>
        <w:t xml:space="preserve">открытому </w:t>
      </w:r>
      <w:r w:rsidRPr="00943C90">
        <w:rPr>
          <w:b w:val="0"/>
          <w:bCs w:val="0"/>
          <w:sz w:val="24"/>
        </w:rPr>
        <w:t xml:space="preserve">электронному тендеру </w:t>
      </w:r>
      <w:r>
        <w:rPr>
          <w:b w:val="0"/>
          <w:bCs w:val="0"/>
          <w:sz w:val="24"/>
        </w:rPr>
        <w:br/>
      </w:r>
      <w:r w:rsidRPr="00943C90">
        <w:rPr>
          <w:b w:val="0"/>
          <w:bCs w:val="0"/>
          <w:sz w:val="24"/>
        </w:rPr>
        <w:t>по</w:t>
      </w:r>
      <w:r>
        <w:rPr>
          <w:b w:val="0"/>
          <w:bCs w:val="0"/>
          <w:sz w:val="24"/>
        </w:rPr>
        <w:t xml:space="preserve"> </w:t>
      </w:r>
      <w:r w:rsidRPr="00943C90">
        <w:rPr>
          <w:b w:val="0"/>
          <w:bCs w:val="0"/>
          <w:sz w:val="24"/>
        </w:rPr>
        <w:t>закупке</w:t>
      </w:r>
      <w:r>
        <w:rPr>
          <w:b w:val="0"/>
          <w:bCs w:val="0"/>
          <w:sz w:val="24"/>
        </w:rPr>
        <w:t xml:space="preserve">  </w:t>
      </w:r>
      <w:r w:rsidRPr="00C528B6">
        <w:rPr>
          <w:sz w:val="24"/>
          <w:u w:val="single"/>
        </w:rPr>
        <w:t xml:space="preserve">строительных материалов </w:t>
      </w:r>
    </w:p>
    <w:p w:rsidR="004B7013" w:rsidRPr="00943C90" w:rsidRDefault="004B7013" w:rsidP="004B7013">
      <w:pPr>
        <w:spacing w:after="0" w:line="240" w:lineRule="auto"/>
        <w:ind w:left="5103"/>
        <w:rPr>
          <w:rFonts w:ascii="Times New Roman" w:hAnsi="Times New Roman"/>
          <w:bCs/>
          <w:i/>
          <w:sz w:val="24"/>
          <w:szCs w:val="24"/>
        </w:rPr>
      </w:pPr>
      <w:r w:rsidRPr="00943C90">
        <w:rPr>
          <w:rFonts w:ascii="Times New Roman" w:hAnsi="Times New Roman"/>
          <w:bCs/>
          <w:i/>
          <w:sz w:val="24"/>
          <w:szCs w:val="24"/>
        </w:rPr>
        <w:t>(прописать полное наименование тендера)</w:t>
      </w:r>
    </w:p>
    <w:p w:rsidR="00857BC6" w:rsidRDefault="00857BC6" w:rsidP="00857BC6">
      <w:pPr>
        <w:spacing w:after="0" w:line="240" w:lineRule="auto"/>
        <w:ind w:firstLine="400"/>
        <w:jc w:val="right"/>
        <w:rPr>
          <w:rFonts w:ascii="Times New Roman" w:hAnsi="Times New Roman"/>
          <w:b/>
          <w:bCs/>
          <w:sz w:val="24"/>
          <w:szCs w:val="24"/>
        </w:rPr>
      </w:pPr>
    </w:p>
    <w:p w:rsidR="00630D20" w:rsidRDefault="00630D20" w:rsidP="00857BC6">
      <w:pPr>
        <w:spacing w:after="0" w:line="240" w:lineRule="auto"/>
        <w:ind w:firstLine="400"/>
        <w:jc w:val="right"/>
        <w:rPr>
          <w:rFonts w:ascii="Times New Roman" w:hAnsi="Times New Roman"/>
          <w:b/>
          <w:bCs/>
          <w:sz w:val="24"/>
          <w:szCs w:val="24"/>
        </w:rPr>
      </w:pPr>
    </w:p>
    <w:p w:rsidR="00630D20" w:rsidRPr="00943C90" w:rsidRDefault="00630D20" w:rsidP="00857BC6">
      <w:pPr>
        <w:spacing w:after="0" w:line="240" w:lineRule="auto"/>
        <w:ind w:firstLine="400"/>
        <w:jc w:val="right"/>
        <w:rPr>
          <w:rFonts w:ascii="Times New Roman" w:hAnsi="Times New Roman"/>
          <w:b/>
          <w:bCs/>
          <w:sz w:val="24"/>
          <w:szCs w:val="24"/>
        </w:rPr>
      </w:pPr>
    </w:p>
    <w:p w:rsidR="00D07AF4" w:rsidRDefault="00857BC6" w:rsidP="00857BC6">
      <w:pPr>
        <w:spacing w:after="0" w:line="240" w:lineRule="auto"/>
        <w:jc w:val="center"/>
        <w:rPr>
          <w:rFonts w:ascii="Times New Roman" w:hAnsi="Times New Roman"/>
          <w:sz w:val="24"/>
          <w:szCs w:val="24"/>
        </w:rPr>
      </w:pPr>
      <w:r w:rsidRPr="00943C90">
        <w:rPr>
          <w:rStyle w:val="s1"/>
          <w:rFonts w:ascii="Times New Roman" w:hAnsi="Times New Roman"/>
          <w:sz w:val="24"/>
          <w:szCs w:val="24"/>
        </w:rPr>
        <w:t>Перечень закупаемых товаров</w:t>
      </w:r>
      <w:r w:rsidRPr="00943C90">
        <w:rPr>
          <w:rFonts w:ascii="Times New Roman" w:hAnsi="Times New Roman"/>
          <w:sz w:val="24"/>
          <w:szCs w:val="24"/>
        </w:rPr>
        <w:t xml:space="preserve"> </w:t>
      </w:r>
    </w:p>
    <w:p w:rsidR="00630D20" w:rsidRPr="00943C90" w:rsidRDefault="00630D20" w:rsidP="00630D20">
      <w:pPr>
        <w:spacing w:after="0" w:line="240" w:lineRule="auto"/>
        <w:jc w:val="center"/>
        <w:rPr>
          <w:rFonts w:ascii="Times New Roman" w:hAnsi="Times New Roman"/>
          <w:sz w:val="24"/>
          <w:szCs w:val="24"/>
        </w:rPr>
      </w:pPr>
    </w:p>
    <w:tbl>
      <w:tblPr>
        <w:tblW w:w="106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52"/>
        <w:gridCol w:w="1845"/>
        <w:gridCol w:w="723"/>
        <w:gridCol w:w="1559"/>
        <w:gridCol w:w="1559"/>
        <w:gridCol w:w="1276"/>
        <w:gridCol w:w="1440"/>
      </w:tblGrid>
      <w:tr w:rsidR="00630D20" w:rsidRPr="00943C90" w:rsidTr="006F3008">
        <w:trPr>
          <w:trHeight w:val="1642"/>
        </w:trPr>
        <w:tc>
          <w:tcPr>
            <w:tcW w:w="817"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sidRPr="00943C90">
              <w:rPr>
                <w:rFonts w:ascii="Times New Roman" w:hAnsi="Times New Roman"/>
                <w:sz w:val="24"/>
                <w:szCs w:val="24"/>
              </w:rPr>
              <w:t>№/№</w:t>
            </w:r>
            <w:r w:rsidRPr="00943C90">
              <w:rPr>
                <w:rFonts w:ascii="Times New Roman" w:hAnsi="Times New Roman"/>
                <w:sz w:val="24"/>
                <w:szCs w:val="24"/>
              </w:rPr>
              <w:br/>
              <w:t>лотов</w:t>
            </w:r>
          </w:p>
        </w:tc>
        <w:tc>
          <w:tcPr>
            <w:tcW w:w="1452"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sidRPr="00943C90">
              <w:rPr>
                <w:rFonts w:ascii="Times New Roman" w:hAnsi="Times New Roman"/>
                <w:sz w:val="24"/>
                <w:szCs w:val="24"/>
              </w:rPr>
              <w:t>Наименование товаров,</w:t>
            </w:r>
            <w:r w:rsidRPr="00943C90">
              <w:rPr>
                <w:rFonts w:ascii="Times New Roman" w:hAnsi="Times New Roman"/>
                <w:sz w:val="24"/>
                <w:szCs w:val="24"/>
              </w:rPr>
              <w:br/>
              <w:t>работ и</w:t>
            </w:r>
            <w:r w:rsidRPr="00943C90">
              <w:rPr>
                <w:rFonts w:ascii="Times New Roman" w:hAnsi="Times New Roman"/>
                <w:sz w:val="24"/>
                <w:szCs w:val="24"/>
              </w:rPr>
              <w:br/>
              <w:t>услуг</w:t>
            </w:r>
            <w:r w:rsidRPr="00943C90">
              <w:rPr>
                <w:rFonts w:ascii="Times New Roman" w:hAnsi="Times New Roman"/>
                <w:sz w:val="24"/>
                <w:szCs w:val="24"/>
              </w:rPr>
              <w:br/>
              <w:t>(по лотам)</w:t>
            </w:r>
          </w:p>
        </w:tc>
        <w:tc>
          <w:tcPr>
            <w:tcW w:w="1845"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sidRPr="00943C90">
              <w:rPr>
                <w:rFonts w:ascii="Times New Roman" w:hAnsi="Times New Roman"/>
                <w:sz w:val="24"/>
                <w:szCs w:val="24"/>
              </w:rPr>
              <w:t>Краткая</w:t>
            </w:r>
            <w:r w:rsidRPr="00943C90">
              <w:rPr>
                <w:rFonts w:ascii="Times New Roman" w:hAnsi="Times New Roman"/>
                <w:sz w:val="24"/>
                <w:szCs w:val="24"/>
              </w:rPr>
              <w:br/>
              <w:t>характе-ристика</w:t>
            </w:r>
            <w:r w:rsidRPr="00943C90">
              <w:rPr>
                <w:rFonts w:ascii="Times New Roman" w:hAnsi="Times New Roman"/>
                <w:sz w:val="24"/>
                <w:szCs w:val="24"/>
              </w:rPr>
              <w:br/>
              <w:t>(описание) товаров, работ и</w:t>
            </w:r>
            <w:r w:rsidRPr="00943C90">
              <w:rPr>
                <w:rFonts w:ascii="Times New Roman" w:hAnsi="Times New Roman"/>
                <w:sz w:val="24"/>
                <w:szCs w:val="24"/>
              </w:rPr>
              <w:br/>
              <w:t>услуг*</w:t>
            </w:r>
          </w:p>
        </w:tc>
        <w:tc>
          <w:tcPr>
            <w:tcW w:w="723"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pStyle w:val="ac"/>
              <w:spacing w:before="0" w:beforeAutospacing="0" w:after="0" w:afterAutospacing="0"/>
              <w:jc w:val="center"/>
            </w:pPr>
            <w:r w:rsidRPr="00943C90">
              <w:t>Ед.</w:t>
            </w:r>
            <w:r w:rsidRPr="00943C90">
              <w:br/>
              <w:t>изм.</w:t>
            </w:r>
          </w:p>
        </w:tc>
        <w:tc>
          <w:tcPr>
            <w:tcW w:w="1559"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pStyle w:val="ac"/>
              <w:spacing w:before="0" w:beforeAutospacing="0" w:after="0" w:afterAutospacing="0"/>
              <w:jc w:val="center"/>
            </w:pPr>
            <w:r w:rsidRPr="00943C90">
              <w:t>Коли-чество</w:t>
            </w:r>
            <w:r w:rsidRPr="00943C90">
              <w:br/>
              <w:t>(объем</w:t>
            </w:r>
            <w:r w:rsidRPr="00943C90">
              <w:br/>
              <w:t>потреб</w:t>
            </w:r>
          </w:p>
          <w:p w:rsidR="00630D20" w:rsidRPr="00943C90" w:rsidRDefault="00630D20" w:rsidP="006F3008">
            <w:pPr>
              <w:pStyle w:val="ac"/>
              <w:spacing w:before="0" w:beforeAutospacing="0" w:after="0" w:afterAutospacing="0"/>
              <w:jc w:val="center"/>
            </w:pPr>
            <w:r w:rsidRPr="00943C90">
              <w:t>ности)</w:t>
            </w:r>
          </w:p>
        </w:tc>
        <w:tc>
          <w:tcPr>
            <w:tcW w:w="1559"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pStyle w:val="ac"/>
              <w:spacing w:before="0" w:beforeAutospacing="0" w:after="0" w:afterAutospacing="0"/>
              <w:jc w:val="center"/>
            </w:pPr>
            <w:r w:rsidRPr="00943C90">
              <w:t>Срок</w:t>
            </w:r>
            <w:r w:rsidRPr="00943C90">
              <w:br/>
              <w:t>поставки</w:t>
            </w:r>
            <w:r w:rsidRPr="00943C90">
              <w:br/>
              <w:t xml:space="preserve">товаров, </w:t>
            </w:r>
          </w:p>
          <w:p w:rsidR="00630D20" w:rsidRPr="00943C90" w:rsidRDefault="00630D20" w:rsidP="006F3008">
            <w:pPr>
              <w:pStyle w:val="ac"/>
              <w:spacing w:before="0" w:beforeAutospacing="0" w:after="0" w:afterAutospacing="0"/>
              <w:jc w:val="center"/>
            </w:pPr>
            <w:r w:rsidRPr="00943C90">
              <w:t>выполнения</w:t>
            </w:r>
          </w:p>
          <w:p w:rsidR="00630D20" w:rsidRPr="00943C90" w:rsidRDefault="00630D20" w:rsidP="006F3008">
            <w:pPr>
              <w:pStyle w:val="ac"/>
              <w:spacing w:before="0" w:beforeAutospacing="0" w:after="0" w:afterAutospacing="0"/>
              <w:jc w:val="center"/>
            </w:pPr>
            <w:r w:rsidRPr="00943C90">
              <w:t xml:space="preserve"> работ, </w:t>
            </w:r>
          </w:p>
          <w:p w:rsidR="00630D20" w:rsidRPr="00943C90" w:rsidRDefault="00630D20" w:rsidP="006F3008">
            <w:pPr>
              <w:pStyle w:val="ac"/>
              <w:spacing w:before="0" w:beforeAutospacing="0" w:after="0" w:afterAutospacing="0"/>
              <w:jc w:val="center"/>
            </w:pPr>
            <w:r w:rsidRPr="00943C90">
              <w:t>оказания услуг</w:t>
            </w:r>
          </w:p>
        </w:tc>
        <w:tc>
          <w:tcPr>
            <w:tcW w:w="1276"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pStyle w:val="ac"/>
              <w:spacing w:before="0" w:beforeAutospacing="0" w:after="0" w:afterAutospacing="0"/>
              <w:jc w:val="center"/>
            </w:pPr>
            <w:r w:rsidRPr="00943C90">
              <w:t>Место</w:t>
            </w:r>
            <w:r w:rsidRPr="00943C90">
              <w:br/>
              <w:t>поставки</w:t>
            </w:r>
            <w:r w:rsidRPr="00943C90">
              <w:br/>
              <w:t>товаров</w:t>
            </w:r>
          </w:p>
        </w:tc>
        <w:tc>
          <w:tcPr>
            <w:tcW w:w="1440"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pStyle w:val="ac"/>
              <w:spacing w:before="0" w:beforeAutospacing="0" w:after="0" w:afterAutospacing="0"/>
              <w:jc w:val="center"/>
            </w:pPr>
            <w:r w:rsidRPr="00943C90">
              <w:t xml:space="preserve">Гарантийный срок товаров, </w:t>
            </w:r>
          </w:p>
          <w:p w:rsidR="00630D20" w:rsidRPr="00943C90" w:rsidRDefault="00630D20" w:rsidP="006F3008">
            <w:pPr>
              <w:pStyle w:val="ac"/>
              <w:spacing w:before="0" w:beforeAutospacing="0" w:after="0" w:afterAutospacing="0"/>
              <w:jc w:val="center"/>
            </w:pPr>
            <w:r w:rsidRPr="00943C90">
              <w:t xml:space="preserve">работ, </w:t>
            </w:r>
          </w:p>
          <w:p w:rsidR="00630D20" w:rsidRPr="00943C90" w:rsidRDefault="00630D20" w:rsidP="006F3008">
            <w:pPr>
              <w:pStyle w:val="ac"/>
              <w:spacing w:before="0" w:beforeAutospacing="0" w:after="0" w:afterAutospacing="0"/>
              <w:jc w:val="center"/>
            </w:pPr>
            <w:r w:rsidRPr="00943C90">
              <w:t>услуг</w:t>
            </w:r>
            <w:r w:rsidRPr="00943C90">
              <w:br/>
            </w:r>
          </w:p>
        </w:tc>
      </w:tr>
      <w:tr w:rsidR="00630D20" w:rsidRPr="00943C90" w:rsidTr="006F3008">
        <w:tc>
          <w:tcPr>
            <w:tcW w:w="817"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sidRPr="00943C90">
              <w:rPr>
                <w:rFonts w:ascii="Times New Roman" w:hAnsi="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Pr>
                <w:rFonts w:ascii="Times New Roman" w:hAnsi="Times New Roman"/>
                <w:sz w:val="24"/>
                <w:szCs w:val="24"/>
              </w:rPr>
              <w:t>«Отделоч-ные материалы»</w:t>
            </w:r>
          </w:p>
        </w:tc>
        <w:tc>
          <w:tcPr>
            <w:tcW w:w="1845"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Pr>
                <w:rFonts w:ascii="Times New Roman" w:hAnsi="Times New Roman"/>
                <w:sz w:val="24"/>
                <w:szCs w:val="24"/>
              </w:rPr>
              <w:t>Согласно приложения №2</w:t>
            </w:r>
          </w:p>
        </w:tc>
        <w:tc>
          <w:tcPr>
            <w:tcW w:w="723"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630D20" w:rsidRDefault="00630D20" w:rsidP="006F3008">
            <w:pPr>
              <w:jc w:val="center"/>
            </w:pPr>
            <w:r w:rsidRPr="00737445">
              <w:rPr>
                <w:rFonts w:ascii="Times New Roman" w:hAnsi="Times New Roman"/>
                <w:sz w:val="24"/>
                <w:szCs w:val="24"/>
              </w:rPr>
              <w:t>Согласно приложения №2</w:t>
            </w:r>
          </w:p>
        </w:tc>
        <w:tc>
          <w:tcPr>
            <w:tcW w:w="1559"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Pr>
                <w:rFonts w:ascii="Times New Roman" w:hAnsi="Times New Roman"/>
                <w:sz w:val="24"/>
                <w:szCs w:val="24"/>
              </w:rPr>
              <w:t>В течение 5 рабочих дней</w:t>
            </w:r>
          </w:p>
        </w:tc>
        <w:tc>
          <w:tcPr>
            <w:tcW w:w="1276"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Pr>
                <w:rFonts w:ascii="Times New Roman" w:hAnsi="Times New Roman"/>
                <w:sz w:val="24"/>
                <w:szCs w:val="24"/>
              </w:rPr>
              <w:t>г.Астана</w:t>
            </w:r>
          </w:p>
        </w:tc>
        <w:tc>
          <w:tcPr>
            <w:tcW w:w="1440"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Pr>
                <w:rFonts w:ascii="Times New Roman" w:hAnsi="Times New Roman"/>
                <w:sz w:val="24"/>
                <w:szCs w:val="24"/>
              </w:rPr>
              <w:t>12 месяцев</w:t>
            </w:r>
          </w:p>
        </w:tc>
      </w:tr>
      <w:tr w:rsidR="00630D20" w:rsidRPr="00943C90" w:rsidTr="006F3008">
        <w:tc>
          <w:tcPr>
            <w:tcW w:w="817"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sidRPr="00943C90">
              <w:rPr>
                <w:rFonts w:ascii="Times New Roman"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Pr>
                <w:rFonts w:ascii="Times New Roman" w:hAnsi="Times New Roman"/>
                <w:sz w:val="24"/>
                <w:szCs w:val="24"/>
              </w:rPr>
              <w:t>«Расходные материалы»</w:t>
            </w:r>
          </w:p>
        </w:tc>
        <w:tc>
          <w:tcPr>
            <w:tcW w:w="1845" w:type="dxa"/>
            <w:tcBorders>
              <w:top w:val="single" w:sz="4" w:space="0" w:color="auto"/>
              <w:left w:val="single" w:sz="4" w:space="0" w:color="auto"/>
              <w:bottom w:val="single" w:sz="4" w:space="0" w:color="auto"/>
              <w:right w:val="single" w:sz="4" w:space="0" w:color="auto"/>
            </w:tcBorders>
          </w:tcPr>
          <w:p w:rsidR="00630D20" w:rsidRDefault="00630D20" w:rsidP="006F3008">
            <w:pPr>
              <w:jc w:val="center"/>
            </w:pPr>
            <w:r w:rsidRPr="00123202">
              <w:rPr>
                <w:rFonts w:ascii="Times New Roman" w:hAnsi="Times New Roman"/>
                <w:sz w:val="24"/>
                <w:szCs w:val="24"/>
              </w:rPr>
              <w:t>Согласно приложения №2</w:t>
            </w:r>
          </w:p>
        </w:tc>
        <w:tc>
          <w:tcPr>
            <w:tcW w:w="723" w:type="dxa"/>
            <w:tcBorders>
              <w:top w:val="single" w:sz="4" w:space="0" w:color="auto"/>
              <w:left w:val="single" w:sz="4" w:space="0" w:color="auto"/>
              <w:bottom w:val="single" w:sz="4" w:space="0" w:color="auto"/>
              <w:right w:val="single" w:sz="4" w:space="0" w:color="auto"/>
            </w:tcBorders>
          </w:tcPr>
          <w:p w:rsidR="00630D20" w:rsidRDefault="00630D20" w:rsidP="006F3008">
            <w:pPr>
              <w:jc w:val="center"/>
            </w:pPr>
            <w:r w:rsidRPr="006A55FC">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630D20" w:rsidRDefault="00630D20" w:rsidP="006F3008">
            <w:pPr>
              <w:jc w:val="center"/>
            </w:pPr>
            <w:r w:rsidRPr="00737445">
              <w:rPr>
                <w:rFonts w:ascii="Times New Roman" w:hAnsi="Times New Roman"/>
                <w:sz w:val="24"/>
                <w:szCs w:val="24"/>
              </w:rPr>
              <w:t>Согласно приложения №2</w:t>
            </w:r>
          </w:p>
        </w:tc>
        <w:tc>
          <w:tcPr>
            <w:tcW w:w="1559"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Pr>
                <w:rFonts w:ascii="Times New Roman" w:hAnsi="Times New Roman"/>
                <w:sz w:val="24"/>
                <w:szCs w:val="24"/>
              </w:rPr>
              <w:t>В течение 5 рабочих дней</w:t>
            </w:r>
          </w:p>
        </w:tc>
        <w:tc>
          <w:tcPr>
            <w:tcW w:w="1276" w:type="dxa"/>
            <w:tcBorders>
              <w:top w:val="single" w:sz="4" w:space="0" w:color="auto"/>
              <w:left w:val="single" w:sz="4" w:space="0" w:color="auto"/>
              <w:bottom w:val="single" w:sz="4" w:space="0" w:color="auto"/>
              <w:right w:val="single" w:sz="4" w:space="0" w:color="auto"/>
            </w:tcBorders>
          </w:tcPr>
          <w:p w:rsidR="00630D20" w:rsidRDefault="00630D20" w:rsidP="006F3008">
            <w:pPr>
              <w:jc w:val="center"/>
            </w:pPr>
            <w:r w:rsidRPr="00FA0C2E">
              <w:rPr>
                <w:rFonts w:ascii="Times New Roman" w:hAnsi="Times New Roman"/>
                <w:sz w:val="24"/>
                <w:szCs w:val="24"/>
              </w:rPr>
              <w:t>г.Астана</w:t>
            </w:r>
          </w:p>
        </w:tc>
        <w:tc>
          <w:tcPr>
            <w:tcW w:w="1440" w:type="dxa"/>
            <w:tcBorders>
              <w:top w:val="single" w:sz="4" w:space="0" w:color="auto"/>
              <w:left w:val="single" w:sz="4" w:space="0" w:color="auto"/>
              <w:bottom w:val="single" w:sz="4" w:space="0" w:color="auto"/>
              <w:right w:val="single" w:sz="4" w:space="0" w:color="auto"/>
            </w:tcBorders>
          </w:tcPr>
          <w:p w:rsidR="00630D20" w:rsidRDefault="00630D20" w:rsidP="006F3008">
            <w:r w:rsidRPr="000441D8">
              <w:rPr>
                <w:rFonts w:ascii="Times New Roman" w:hAnsi="Times New Roman"/>
                <w:sz w:val="24"/>
                <w:szCs w:val="24"/>
              </w:rPr>
              <w:t>12 месяцев</w:t>
            </w:r>
          </w:p>
        </w:tc>
      </w:tr>
      <w:tr w:rsidR="00630D20" w:rsidRPr="00943C90" w:rsidTr="006F3008">
        <w:tc>
          <w:tcPr>
            <w:tcW w:w="817"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sidRPr="00943C90">
              <w:rPr>
                <w:rFonts w:ascii="Times New Roman" w:hAnsi="Times New Roman"/>
                <w:sz w:val="24"/>
                <w:szCs w:val="24"/>
              </w:rPr>
              <w:t>№3</w:t>
            </w:r>
          </w:p>
        </w:tc>
        <w:tc>
          <w:tcPr>
            <w:tcW w:w="1452"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 xml:space="preserve">Лако-красочные </w:t>
            </w:r>
            <w:r>
              <w:rPr>
                <w:rFonts w:ascii="Times New Roman" w:hAnsi="Times New Roman"/>
                <w:sz w:val="24"/>
                <w:szCs w:val="24"/>
              </w:rPr>
              <w:t>материалы»</w:t>
            </w:r>
          </w:p>
        </w:tc>
        <w:tc>
          <w:tcPr>
            <w:tcW w:w="1845" w:type="dxa"/>
            <w:tcBorders>
              <w:top w:val="single" w:sz="4" w:space="0" w:color="auto"/>
              <w:left w:val="single" w:sz="4" w:space="0" w:color="auto"/>
              <w:bottom w:val="single" w:sz="4" w:space="0" w:color="auto"/>
              <w:right w:val="single" w:sz="4" w:space="0" w:color="auto"/>
            </w:tcBorders>
          </w:tcPr>
          <w:p w:rsidR="00630D20" w:rsidRDefault="00630D20" w:rsidP="006F3008">
            <w:pPr>
              <w:jc w:val="center"/>
            </w:pPr>
            <w:r w:rsidRPr="00123202">
              <w:rPr>
                <w:rFonts w:ascii="Times New Roman" w:hAnsi="Times New Roman"/>
                <w:sz w:val="24"/>
                <w:szCs w:val="24"/>
              </w:rPr>
              <w:t>Согласно приложения №2</w:t>
            </w:r>
          </w:p>
        </w:tc>
        <w:tc>
          <w:tcPr>
            <w:tcW w:w="723" w:type="dxa"/>
            <w:tcBorders>
              <w:top w:val="single" w:sz="4" w:space="0" w:color="auto"/>
              <w:left w:val="single" w:sz="4" w:space="0" w:color="auto"/>
              <w:bottom w:val="single" w:sz="4" w:space="0" w:color="auto"/>
              <w:right w:val="single" w:sz="4" w:space="0" w:color="auto"/>
            </w:tcBorders>
          </w:tcPr>
          <w:p w:rsidR="00630D20" w:rsidRDefault="00630D20" w:rsidP="006F3008">
            <w:pPr>
              <w:jc w:val="center"/>
            </w:pPr>
            <w:r w:rsidRPr="006A55FC">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630D20" w:rsidRDefault="00630D20" w:rsidP="006F3008">
            <w:pPr>
              <w:jc w:val="center"/>
            </w:pPr>
            <w:r w:rsidRPr="00737445">
              <w:rPr>
                <w:rFonts w:ascii="Times New Roman" w:hAnsi="Times New Roman"/>
                <w:sz w:val="24"/>
                <w:szCs w:val="24"/>
              </w:rPr>
              <w:t>Согласно приложения №2</w:t>
            </w:r>
          </w:p>
        </w:tc>
        <w:tc>
          <w:tcPr>
            <w:tcW w:w="1559" w:type="dxa"/>
            <w:tcBorders>
              <w:top w:val="single" w:sz="4" w:space="0" w:color="auto"/>
              <w:left w:val="single" w:sz="4" w:space="0" w:color="auto"/>
              <w:bottom w:val="single" w:sz="4" w:space="0" w:color="auto"/>
              <w:right w:val="single" w:sz="4" w:space="0" w:color="auto"/>
            </w:tcBorders>
          </w:tcPr>
          <w:p w:rsidR="00630D20" w:rsidRPr="00943C90" w:rsidRDefault="00630D20" w:rsidP="006F3008">
            <w:pPr>
              <w:spacing w:after="0" w:line="240" w:lineRule="auto"/>
              <w:jc w:val="center"/>
              <w:rPr>
                <w:rFonts w:ascii="Times New Roman" w:hAnsi="Times New Roman"/>
                <w:sz w:val="24"/>
                <w:szCs w:val="24"/>
              </w:rPr>
            </w:pPr>
            <w:r>
              <w:rPr>
                <w:rFonts w:ascii="Times New Roman" w:hAnsi="Times New Roman"/>
                <w:sz w:val="24"/>
                <w:szCs w:val="24"/>
              </w:rPr>
              <w:t>В течение 5 рабочих дней</w:t>
            </w:r>
          </w:p>
        </w:tc>
        <w:tc>
          <w:tcPr>
            <w:tcW w:w="1276" w:type="dxa"/>
            <w:tcBorders>
              <w:top w:val="single" w:sz="4" w:space="0" w:color="auto"/>
              <w:left w:val="single" w:sz="4" w:space="0" w:color="auto"/>
              <w:bottom w:val="single" w:sz="4" w:space="0" w:color="auto"/>
              <w:right w:val="single" w:sz="4" w:space="0" w:color="auto"/>
            </w:tcBorders>
          </w:tcPr>
          <w:p w:rsidR="00630D20" w:rsidRDefault="00630D20" w:rsidP="006F3008">
            <w:pPr>
              <w:jc w:val="center"/>
            </w:pPr>
            <w:r w:rsidRPr="00FA0C2E">
              <w:rPr>
                <w:rFonts w:ascii="Times New Roman" w:hAnsi="Times New Roman"/>
                <w:sz w:val="24"/>
                <w:szCs w:val="24"/>
              </w:rPr>
              <w:t>г.Астана</w:t>
            </w:r>
          </w:p>
        </w:tc>
        <w:tc>
          <w:tcPr>
            <w:tcW w:w="1440" w:type="dxa"/>
            <w:tcBorders>
              <w:top w:val="single" w:sz="4" w:space="0" w:color="auto"/>
              <w:left w:val="single" w:sz="4" w:space="0" w:color="auto"/>
              <w:bottom w:val="single" w:sz="4" w:space="0" w:color="auto"/>
              <w:right w:val="single" w:sz="4" w:space="0" w:color="auto"/>
            </w:tcBorders>
          </w:tcPr>
          <w:p w:rsidR="00630D20" w:rsidRDefault="00630D20" w:rsidP="006F3008">
            <w:r w:rsidRPr="000441D8">
              <w:rPr>
                <w:rFonts w:ascii="Times New Roman" w:hAnsi="Times New Roman"/>
                <w:sz w:val="24"/>
                <w:szCs w:val="24"/>
              </w:rPr>
              <w:t>12 месяцев</w:t>
            </w:r>
          </w:p>
        </w:tc>
      </w:tr>
    </w:tbl>
    <w:p w:rsidR="00630D20" w:rsidRPr="00943C90" w:rsidRDefault="00630D20" w:rsidP="00630D20">
      <w:pPr>
        <w:spacing w:after="0" w:line="240" w:lineRule="auto"/>
        <w:ind w:firstLine="400"/>
        <w:jc w:val="both"/>
        <w:rPr>
          <w:rFonts w:ascii="Times New Roman" w:hAnsi="Times New Roman"/>
          <w:b/>
          <w:bCs/>
          <w:sz w:val="24"/>
          <w:szCs w:val="24"/>
        </w:rPr>
      </w:pPr>
    </w:p>
    <w:p w:rsidR="00630D20" w:rsidRPr="00943C90" w:rsidRDefault="00630D20" w:rsidP="00857BC6">
      <w:pPr>
        <w:spacing w:after="0" w:line="240" w:lineRule="auto"/>
        <w:jc w:val="center"/>
        <w:rPr>
          <w:rFonts w:ascii="Times New Roman" w:hAnsi="Times New Roman"/>
          <w:sz w:val="24"/>
          <w:szCs w:val="24"/>
        </w:rPr>
      </w:pPr>
    </w:p>
    <w:p w:rsidR="00D07AF4" w:rsidRPr="0043500A" w:rsidRDefault="00D07AF4" w:rsidP="00D07AF4">
      <w:pPr>
        <w:tabs>
          <w:tab w:val="left" w:pos="1134"/>
        </w:tabs>
        <w:spacing w:after="0" w:line="240" w:lineRule="auto"/>
        <w:ind w:firstLine="709"/>
        <w:jc w:val="center"/>
        <w:rPr>
          <w:rFonts w:ascii="Times New Roman" w:hAnsi="Times New Roman"/>
          <w:sz w:val="12"/>
          <w:szCs w:val="12"/>
        </w:rPr>
      </w:pPr>
    </w:p>
    <w:p w:rsidR="00D07AF4" w:rsidRDefault="00D07AF4" w:rsidP="0043500A">
      <w:pPr>
        <w:tabs>
          <w:tab w:val="left" w:pos="1134"/>
        </w:tabs>
        <w:spacing w:after="0"/>
        <w:rPr>
          <w:rFonts w:ascii="Times New Roman" w:hAnsi="Times New Roman"/>
          <w:i/>
          <w:sz w:val="24"/>
          <w:szCs w:val="24"/>
        </w:rPr>
      </w:pPr>
      <w:r w:rsidRPr="008A6F37">
        <w:rPr>
          <w:rFonts w:ascii="Times New Roman" w:hAnsi="Times New Roman"/>
          <w:i/>
          <w:sz w:val="24"/>
          <w:szCs w:val="24"/>
        </w:rPr>
        <w:t>Примечание*: Полное описание и характеристика закупаемых товаров указаны в технической спецификации</w:t>
      </w:r>
    </w:p>
    <w:p w:rsidR="00AE14AE" w:rsidRDefault="00AE14AE" w:rsidP="0043500A">
      <w:pPr>
        <w:tabs>
          <w:tab w:val="left" w:pos="1134"/>
        </w:tabs>
        <w:spacing w:after="0"/>
        <w:rPr>
          <w:rFonts w:ascii="Times New Roman" w:hAnsi="Times New Roman"/>
          <w:i/>
          <w:sz w:val="24"/>
          <w:szCs w:val="24"/>
        </w:rPr>
      </w:pPr>
    </w:p>
    <w:p w:rsidR="00D07AF4" w:rsidRPr="008A6F37" w:rsidRDefault="00D07AF4" w:rsidP="00D07AF4">
      <w:pPr>
        <w:tabs>
          <w:tab w:val="left" w:pos="1134"/>
          <w:tab w:val="left" w:pos="8080"/>
        </w:tabs>
        <w:spacing w:after="240"/>
        <w:jc w:val="center"/>
        <w:rPr>
          <w:rFonts w:ascii="Times New Roman" w:hAnsi="Times New Roman"/>
          <w:b/>
          <w:i/>
          <w:sz w:val="24"/>
          <w:szCs w:val="24"/>
        </w:rPr>
      </w:pPr>
      <w:r w:rsidRPr="008A6F37">
        <w:rPr>
          <w:rFonts w:ascii="Times New Roman" w:hAnsi="Times New Roman"/>
          <w:b/>
          <w:i/>
          <w:sz w:val="24"/>
          <w:szCs w:val="24"/>
        </w:rPr>
        <w:t xml:space="preserve">Генеральный директор ГЦТ «Астанателеком» </w:t>
      </w:r>
      <w:r w:rsidRPr="008A6F37">
        <w:rPr>
          <w:rFonts w:ascii="Times New Roman" w:hAnsi="Times New Roman"/>
          <w:b/>
          <w:i/>
          <w:sz w:val="24"/>
          <w:szCs w:val="24"/>
        </w:rPr>
        <w:tab/>
        <w:t>Куанышбеков Е.Б.</w:t>
      </w:r>
    </w:p>
    <w:p w:rsidR="00D07AF4" w:rsidRDefault="00D07AF4" w:rsidP="00D07AF4">
      <w:pPr>
        <w:tabs>
          <w:tab w:val="left" w:pos="1134"/>
        </w:tabs>
        <w:spacing w:after="240"/>
        <w:rPr>
          <w:rFonts w:ascii="Times New Roman" w:hAnsi="Times New Roman"/>
          <w:i/>
          <w:sz w:val="24"/>
          <w:szCs w:val="24"/>
        </w:rPr>
        <w:sectPr w:rsidR="00D07AF4" w:rsidSect="00630D20">
          <w:pgSz w:w="11906" w:h="16838"/>
          <w:pgMar w:top="1106" w:right="709" w:bottom="992" w:left="851" w:header="709" w:footer="544" w:gutter="0"/>
          <w:cols w:space="708"/>
          <w:titlePg/>
          <w:docGrid w:linePitch="360"/>
        </w:sectPr>
      </w:pPr>
    </w:p>
    <w:p w:rsidR="00B658CD" w:rsidRPr="00C528B6" w:rsidRDefault="00B658CD" w:rsidP="00B658CD">
      <w:pPr>
        <w:pStyle w:val="ad"/>
        <w:ind w:left="5103"/>
        <w:jc w:val="left"/>
        <w:rPr>
          <w:sz w:val="24"/>
          <w:u w:val="single"/>
        </w:rPr>
      </w:pPr>
      <w:r w:rsidRPr="00943C90">
        <w:rPr>
          <w:sz w:val="24"/>
        </w:rPr>
        <w:lastRenderedPageBreak/>
        <w:t>Приложение 2 к Тендерной документации </w:t>
      </w:r>
      <w:r>
        <w:rPr>
          <w:b w:val="0"/>
          <w:bCs w:val="0"/>
          <w:sz w:val="24"/>
        </w:rPr>
        <w:br/>
      </w:r>
      <w:r w:rsidRPr="00943C90">
        <w:rPr>
          <w:sz w:val="24"/>
        </w:rPr>
        <w:t xml:space="preserve">по </w:t>
      </w:r>
      <w:r>
        <w:rPr>
          <w:sz w:val="24"/>
        </w:rPr>
        <w:t xml:space="preserve">открытому </w:t>
      </w:r>
      <w:r w:rsidRPr="00943C90">
        <w:rPr>
          <w:sz w:val="24"/>
        </w:rPr>
        <w:t xml:space="preserve">электронному тендеру по закупке </w:t>
      </w:r>
      <w:r w:rsidRPr="00C528B6">
        <w:rPr>
          <w:sz w:val="24"/>
          <w:u w:val="single"/>
        </w:rPr>
        <w:t xml:space="preserve">строительных материалов </w:t>
      </w:r>
    </w:p>
    <w:p w:rsidR="00B658CD" w:rsidRPr="00943C90" w:rsidRDefault="00B658CD" w:rsidP="00B658CD">
      <w:pPr>
        <w:pStyle w:val="ad"/>
        <w:ind w:left="5103"/>
        <w:jc w:val="left"/>
        <w:rPr>
          <w:b w:val="0"/>
          <w:bCs w:val="0"/>
          <w:i/>
          <w:sz w:val="24"/>
        </w:rPr>
      </w:pPr>
      <w:r w:rsidRPr="00943C90">
        <w:rPr>
          <w:b w:val="0"/>
          <w:bCs w:val="0"/>
          <w:sz w:val="24"/>
        </w:rPr>
        <w:t>(</w:t>
      </w:r>
      <w:r w:rsidRPr="00943C90">
        <w:rPr>
          <w:b w:val="0"/>
          <w:bCs w:val="0"/>
          <w:i/>
          <w:sz w:val="24"/>
        </w:rPr>
        <w:t>прописать полное наименование тендера</w:t>
      </w:r>
      <w:r w:rsidRPr="00943C90">
        <w:rPr>
          <w:b w:val="0"/>
          <w:bCs w:val="0"/>
          <w:sz w:val="24"/>
        </w:rPr>
        <w:t>)</w:t>
      </w:r>
    </w:p>
    <w:p w:rsidR="00B658CD" w:rsidRPr="00943C90" w:rsidRDefault="00B658CD" w:rsidP="00B658CD">
      <w:pPr>
        <w:pStyle w:val="ad"/>
        <w:ind w:left="5103"/>
        <w:jc w:val="left"/>
        <w:rPr>
          <w:b w:val="0"/>
          <w:bCs w:val="0"/>
          <w:sz w:val="24"/>
        </w:rPr>
      </w:pPr>
    </w:p>
    <w:p w:rsidR="00B658CD" w:rsidRPr="00943C90" w:rsidRDefault="00B658CD" w:rsidP="00B658CD">
      <w:pPr>
        <w:pStyle w:val="ad"/>
        <w:ind w:left="5103"/>
        <w:jc w:val="left"/>
        <w:rPr>
          <w:b w:val="0"/>
          <w:bCs w:val="0"/>
          <w:sz w:val="24"/>
        </w:rPr>
      </w:pPr>
      <w:r w:rsidRPr="00943C90">
        <w:rPr>
          <w:b w:val="0"/>
          <w:bCs w:val="0"/>
          <w:sz w:val="24"/>
        </w:rPr>
        <w:t>по лоту (ам)__ «__________________»</w:t>
      </w:r>
    </w:p>
    <w:p w:rsidR="00B658CD" w:rsidRPr="00943C90" w:rsidRDefault="00B658CD" w:rsidP="00B658CD">
      <w:pPr>
        <w:pStyle w:val="ad"/>
        <w:ind w:left="5103"/>
        <w:jc w:val="left"/>
        <w:rPr>
          <w:b w:val="0"/>
          <w:bCs w:val="0"/>
          <w:i/>
          <w:sz w:val="24"/>
        </w:rPr>
      </w:pPr>
      <w:r>
        <w:rPr>
          <w:b w:val="0"/>
          <w:bCs w:val="0"/>
          <w:sz w:val="24"/>
        </w:rPr>
        <w:t xml:space="preserve"> </w:t>
      </w:r>
      <w:r w:rsidRPr="00943C90">
        <w:rPr>
          <w:b w:val="0"/>
          <w:bCs w:val="0"/>
          <w:i/>
          <w:sz w:val="24"/>
        </w:rPr>
        <w:t>полное наименование лота</w:t>
      </w:r>
      <w:r>
        <w:rPr>
          <w:b w:val="0"/>
          <w:bCs w:val="0"/>
          <w:i/>
          <w:sz w:val="24"/>
        </w:rPr>
        <w:t xml:space="preserve"> </w:t>
      </w:r>
    </w:p>
    <w:p w:rsidR="00B658CD" w:rsidRPr="00DF125F" w:rsidRDefault="00B658CD" w:rsidP="00B658CD">
      <w:pPr>
        <w:pStyle w:val="ad"/>
        <w:jc w:val="left"/>
        <w:rPr>
          <w:b w:val="0"/>
          <w:bCs w:val="0"/>
          <w:i/>
          <w:sz w:val="24"/>
          <w:lang w:val="kk-KZ"/>
        </w:rPr>
      </w:pPr>
    </w:p>
    <w:p w:rsidR="00857BC6" w:rsidRPr="002D01EC" w:rsidRDefault="00857BC6" w:rsidP="00857BC6">
      <w:pPr>
        <w:pStyle w:val="ad"/>
        <w:rPr>
          <w:b w:val="0"/>
          <w:bCs w:val="0"/>
          <w:i/>
          <w:sz w:val="12"/>
          <w:szCs w:val="12"/>
        </w:rPr>
      </w:pPr>
    </w:p>
    <w:p w:rsidR="00B658CD" w:rsidRDefault="00C51A6C" w:rsidP="00B658CD">
      <w:pPr>
        <w:pStyle w:val="ad"/>
        <w:tabs>
          <w:tab w:val="left" w:pos="1134"/>
        </w:tabs>
        <w:ind w:left="720"/>
        <w:rPr>
          <w:rStyle w:val="s0"/>
          <w:color w:val="auto"/>
          <w:sz w:val="32"/>
          <w:szCs w:val="32"/>
        </w:rPr>
      </w:pPr>
      <w:r w:rsidRPr="008A6F37">
        <w:rPr>
          <w:snapToGrid w:val="0"/>
          <w:sz w:val="32"/>
          <w:szCs w:val="32"/>
        </w:rPr>
        <w:t>Техническая спецификация</w:t>
      </w:r>
      <w:r w:rsidR="00B658CD">
        <w:rPr>
          <w:snapToGrid w:val="0"/>
          <w:sz w:val="32"/>
          <w:szCs w:val="32"/>
        </w:rPr>
        <w:t xml:space="preserve"> </w:t>
      </w:r>
      <w:r w:rsidR="00B658CD" w:rsidRPr="00B658CD">
        <w:rPr>
          <w:rStyle w:val="s0"/>
          <w:color w:val="auto"/>
          <w:sz w:val="32"/>
          <w:szCs w:val="32"/>
        </w:rPr>
        <w:t>закупаемых товаров</w:t>
      </w:r>
    </w:p>
    <w:p w:rsidR="00DC7575" w:rsidRDefault="00DC7575" w:rsidP="00B658CD">
      <w:pPr>
        <w:pStyle w:val="ad"/>
        <w:tabs>
          <w:tab w:val="left" w:pos="1134"/>
        </w:tabs>
        <w:ind w:left="720"/>
        <w:rPr>
          <w:b w:val="0"/>
          <w:sz w:val="24"/>
        </w:rPr>
      </w:pPr>
      <w:r w:rsidRPr="00DC7575">
        <w:rPr>
          <w:b w:val="0"/>
          <w:sz w:val="24"/>
        </w:rPr>
        <w:t>(Ведомость материалов для текущего ремонта)</w:t>
      </w:r>
    </w:p>
    <w:p w:rsidR="00DC7575" w:rsidRPr="00DC7575" w:rsidRDefault="00DC7575" w:rsidP="00B658CD">
      <w:pPr>
        <w:pStyle w:val="ad"/>
        <w:tabs>
          <w:tab w:val="left" w:pos="1134"/>
        </w:tabs>
        <w:ind w:left="720"/>
        <w:rPr>
          <w:rStyle w:val="s0"/>
          <w:b w:val="0"/>
          <w:color w:val="auto"/>
          <w:sz w:val="32"/>
          <w:szCs w:val="32"/>
        </w:rPr>
      </w:pPr>
    </w:p>
    <w:p w:rsidR="00DC7575" w:rsidRPr="00DC7575" w:rsidRDefault="00DC7575" w:rsidP="00DC7575">
      <w:pPr>
        <w:pStyle w:val="ad"/>
        <w:tabs>
          <w:tab w:val="left" w:pos="1134"/>
        </w:tabs>
        <w:ind w:left="720"/>
        <w:jc w:val="left"/>
        <w:rPr>
          <w:rStyle w:val="s0"/>
          <w:b w:val="0"/>
          <w:color w:val="auto"/>
          <w:sz w:val="32"/>
          <w:szCs w:val="32"/>
        </w:rPr>
      </w:pPr>
      <w:r w:rsidRPr="00DC7575">
        <w:rPr>
          <w:b w:val="0"/>
          <w:sz w:val="24"/>
        </w:rPr>
        <w:t>Составлена в уровне цен 2001г.</w:t>
      </w:r>
    </w:p>
    <w:tbl>
      <w:tblPr>
        <w:tblW w:w="101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3333"/>
        <w:gridCol w:w="1292"/>
        <w:gridCol w:w="1417"/>
        <w:gridCol w:w="1520"/>
        <w:gridCol w:w="1559"/>
      </w:tblGrid>
      <w:tr w:rsidR="00DC7575" w:rsidRPr="00DC7575" w:rsidTr="008C3326">
        <w:trPr>
          <w:trHeight w:val="1167"/>
        </w:trPr>
        <w:tc>
          <w:tcPr>
            <w:tcW w:w="1003" w:type="dxa"/>
            <w:shd w:val="clear" w:color="auto" w:fill="auto"/>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Код ресурса</w:t>
            </w:r>
          </w:p>
        </w:tc>
        <w:tc>
          <w:tcPr>
            <w:tcW w:w="3333" w:type="dxa"/>
            <w:shd w:val="clear" w:color="auto" w:fill="auto"/>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Наименование ресурса</w:t>
            </w:r>
          </w:p>
        </w:tc>
        <w:tc>
          <w:tcPr>
            <w:tcW w:w="1292" w:type="dxa"/>
            <w:shd w:val="clear" w:color="auto" w:fill="auto"/>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Единица измерения</w:t>
            </w:r>
          </w:p>
        </w:tc>
        <w:tc>
          <w:tcPr>
            <w:tcW w:w="1417" w:type="dxa"/>
            <w:shd w:val="clear" w:color="auto" w:fill="auto"/>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Количество</w:t>
            </w:r>
          </w:p>
        </w:tc>
        <w:tc>
          <w:tcPr>
            <w:tcW w:w="1520" w:type="dxa"/>
            <w:shd w:val="clear" w:color="auto" w:fill="auto"/>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Стоимость  за единицу без учета НДС, тенге</w:t>
            </w:r>
          </w:p>
        </w:tc>
        <w:tc>
          <w:tcPr>
            <w:tcW w:w="1559" w:type="dxa"/>
            <w:shd w:val="clear" w:color="auto" w:fill="auto"/>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Сумма без учета НДС , тенге</w:t>
            </w:r>
          </w:p>
        </w:tc>
      </w:tr>
      <w:tr w:rsidR="00DC7575" w:rsidRPr="00DC7575" w:rsidTr="008C3326">
        <w:trPr>
          <w:trHeight w:val="135"/>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0"/>
                <w:szCs w:val="20"/>
              </w:rPr>
            </w:pPr>
            <w:r w:rsidRPr="00DC7575">
              <w:rPr>
                <w:rFonts w:ascii="Times New Roman" w:hAnsi="Times New Roman"/>
                <w:sz w:val="20"/>
                <w:szCs w:val="20"/>
              </w:rPr>
              <w:t>1</w:t>
            </w:r>
          </w:p>
        </w:tc>
        <w:tc>
          <w:tcPr>
            <w:tcW w:w="333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0"/>
                <w:szCs w:val="20"/>
              </w:rPr>
            </w:pPr>
            <w:r w:rsidRPr="00DC7575">
              <w:rPr>
                <w:rFonts w:ascii="Times New Roman" w:hAnsi="Times New Roman"/>
                <w:sz w:val="20"/>
                <w:szCs w:val="20"/>
              </w:rPr>
              <w:t>2</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0"/>
                <w:szCs w:val="20"/>
              </w:rPr>
            </w:pPr>
            <w:r w:rsidRPr="00DC7575">
              <w:rPr>
                <w:rFonts w:ascii="Times New Roman" w:hAnsi="Times New Roman"/>
                <w:sz w:val="20"/>
                <w:szCs w:val="20"/>
              </w:rPr>
              <w:t>3</w:t>
            </w:r>
          </w:p>
        </w:tc>
        <w:tc>
          <w:tcPr>
            <w:tcW w:w="1417"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0"/>
                <w:szCs w:val="20"/>
              </w:rPr>
            </w:pPr>
            <w:r w:rsidRPr="00DC7575">
              <w:rPr>
                <w:rFonts w:ascii="Times New Roman" w:hAnsi="Times New Roman"/>
                <w:sz w:val="20"/>
                <w:szCs w:val="20"/>
              </w:rPr>
              <w:t>4</w:t>
            </w:r>
          </w:p>
        </w:tc>
        <w:tc>
          <w:tcPr>
            <w:tcW w:w="1520"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0"/>
                <w:szCs w:val="20"/>
              </w:rPr>
            </w:pPr>
            <w:r w:rsidRPr="00DC7575">
              <w:rPr>
                <w:rFonts w:ascii="Times New Roman" w:hAnsi="Times New Roman"/>
                <w:sz w:val="20"/>
                <w:szCs w:val="20"/>
              </w:rPr>
              <w:t>5</w:t>
            </w:r>
          </w:p>
        </w:tc>
        <w:tc>
          <w:tcPr>
            <w:tcW w:w="1559"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0"/>
                <w:szCs w:val="20"/>
              </w:rPr>
            </w:pPr>
            <w:r w:rsidRPr="00DC7575">
              <w:rPr>
                <w:rFonts w:ascii="Times New Roman" w:hAnsi="Times New Roman"/>
                <w:sz w:val="20"/>
                <w:szCs w:val="20"/>
              </w:rPr>
              <w:t>6</w:t>
            </w:r>
          </w:p>
        </w:tc>
      </w:tr>
      <w:tr w:rsidR="00DC7575" w:rsidRPr="00DC7575" w:rsidTr="008C3326">
        <w:trPr>
          <w:trHeight w:val="300"/>
        </w:trPr>
        <w:tc>
          <w:tcPr>
            <w:tcW w:w="10124" w:type="dxa"/>
            <w:gridSpan w:val="6"/>
            <w:shd w:val="clear" w:color="auto" w:fill="auto"/>
            <w:noWrap/>
            <w:vAlign w:val="bottom"/>
            <w:hideMark/>
          </w:tcPr>
          <w:p w:rsidR="00DC7575" w:rsidRPr="00DC7575" w:rsidRDefault="00DC7575" w:rsidP="008C3326">
            <w:pPr>
              <w:spacing w:after="0" w:line="240" w:lineRule="auto"/>
              <w:rPr>
                <w:rFonts w:ascii="Times New Roman" w:hAnsi="Times New Roman"/>
                <w:b/>
                <w:sz w:val="24"/>
                <w:szCs w:val="24"/>
              </w:rPr>
            </w:pPr>
            <w:r w:rsidRPr="00DC7575">
              <w:rPr>
                <w:rFonts w:ascii="Times New Roman" w:hAnsi="Times New Roman"/>
                <w:b/>
                <w:sz w:val="24"/>
                <w:szCs w:val="24"/>
              </w:rPr>
              <w:t>Лот №1 "Отделочные материалы"</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гипсовая смесь</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кг</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4 190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419 000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2</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финишная шпаклевка</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кг</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1 860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110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204 600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3</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линолеум</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м2</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301</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4 600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1 386 256</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4</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Блоки дверные в сборе</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м2</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4</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15 000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58 350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5</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Обои</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м2</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50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545</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27 250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6</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блоки оконные</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72 687</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72 687</w:t>
            </w:r>
          </w:p>
        </w:tc>
      </w:tr>
      <w:tr w:rsidR="008C3326" w:rsidRPr="009152BC" w:rsidTr="00423C64">
        <w:trPr>
          <w:trHeight w:val="300"/>
        </w:trPr>
        <w:tc>
          <w:tcPr>
            <w:tcW w:w="8565" w:type="dxa"/>
            <w:gridSpan w:val="5"/>
            <w:shd w:val="clear" w:color="auto" w:fill="auto"/>
            <w:noWrap/>
            <w:vAlign w:val="bottom"/>
            <w:hideMark/>
          </w:tcPr>
          <w:p w:rsidR="008C3326" w:rsidRPr="009152BC" w:rsidRDefault="008C3326" w:rsidP="008C3326">
            <w:pPr>
              <w:spacing w:after="0" w:line="240" w:lineRule="auto"/>
              <w:rPr>
                <w:rFonts w:ascii="Times New Roman" w:hAnsi="Times New Roman"/>
                <w:b/>
                <w:color w:val="000000"/>
                <w:sz w:val="24"/>
                <w:szCs w:val="24"/>
              </w:rPr>
            </w:pPr>
            <w:r w:rsidRPr="009152BC">
              <w:rPr>
                <w:rFonts w:ascii="Times New Roman" w:hAnsi="Times New Roman"/>
                <w:b/>
                <w:color w:val="000000"/>
                <w:sz w:val="24"/>
                <w:szCs w:val="24"/>
              </w:rPr>
              <w:t>Сумма итого по лоту №1</w:t>
            </w:r>
          </w:p>
        </w:tc>
        <w:tc>
          <w:tcPr>
            <w:tcW w:w="1559" w:type="dxa"/>
            <w:shd w:val="clear" w:color="auto" w:fill="auto"/>
            <w:noWrap/>
            <w:vAlign w:val="bottom"/>
            <w:hideMark/>
          </w:tcPr>
          <w:p w:rsidR="008C3326" w:rsidRPr="009152BC" w:rsidRDefault="008C3326" w:rsidP="00DC7575">
            <w:pPr>
              <w:spacing w:after="0" w:line="240" w:lineRule="auto"/>
              <w:jc w:val="right"/>
              <w:rPr>
                <w:rFonts w:ascii="Times New Roman" w:hAnsi="Times New Roman"/>
                <w:b/>
                <w:color w:val="000000"/>
                <w:sz w:val="24"/>
                <w:szCs w:val="24"/>
              </w:rPr>
            </w:pPr>
            <w:r w:rsidRPr="009152BC">
              <w:rPr>
                <w:rFonts w:ascii="Times New Roman" w:hAnsi="Times New Roman"/>
                <w:b/>
                <w:color w:val="000000"/>
                <w:sz w:val="24"/>
                <w:szCs w:val="24"/>
              </w:rPr>
              <w:t>2 168 143</w:t>
            </w:r>
          </w:p>
        </w:tc>
      </w:tr>
      <w:tr w:rsidR="00DC7575" w:rsidRPr="00DC7575" w:rsidTr="009152BC">
        <w:trPr>
          <w:trHeight w:val="542"/>
        </w:trPr>
        <w:tc>
          <w:tcPr>
            <w:tcW w:w="10124" w:type="dxa"/>
            <w:gridSpan w:val="6"/>
            <w:shd w:val="clear" w:color="auto" w:fill="auto"/>
            <w:noWrap/>
            <w:vAlign w:val="bottom"/>
            <w:hideMark/>
          </w:tcPr>
          <w:p w:rsidR="00DC7575" w:rsidRPr="00DC7575" w:rsidRDefault="00DC7575" w:rsidP="008C3326">
            <w:pPr>
              <w:spacing w:after="0" w:line="240" w:lineRule="auto"/>
              <w:rPr>
                <w:rFonts w:ascii="Times New Roman" w:hAnsi="Times New Roman"/>
                <w:b/>
                <w:sz w:val="24"/>
                <w:szCs w:val="24"/>
              </w:rPr>
            </w:pPr>
            <w:r w:rsidRPr="00DC7575">
              <w:rPr>
                <w:rFonts w:ascii="Times New Roman" w:hAnsi="Times New Roman"/>
                <w:b/>
                <w:sz w:val="24"/>
                <w:szCs w:val="24"/>
              </w:rPr>
              <w:t>Лот №2 "Расходные материалы"</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анкерные болты</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650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50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32 500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2</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валик</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22</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1 200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26 400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3</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ветошь</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м2</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125</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12 500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4</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выключатель двухклавишный</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800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8 000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5</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гипсокартон</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м2</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108</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870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93 960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6</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декорпанель</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м2</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40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1 200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48 000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7</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Замки дверные</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8 150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16 300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8</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кисточки</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800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16 000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9</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клей кафельный</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кг</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100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75</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7 500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10</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мешки для мусора</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100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20 000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11</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минвата</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рулон</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4 000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28 000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12</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навесы дверные</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4</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1 500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6 000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13</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наждачная бумага</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м2</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sz w:val="24"/>
                <w:szCs w:val="24"/>
              </w:rPr>
            </w:pPr>
            <w:r w:rsidRPr="00DC7575">
              <w:rPr>
                <w:rFonts w:ascii="Times New Roman" w:hAnsi="Times New Roman"/>
                <w:sz w:val="24"/>
                <w:szCs w:val="24"/>
              </w:rPr>
              <w:t>70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sz w:val="24"/>
                <w:szCs w:val="24"/>
              </w:rPr>
            </w:pPr>
            <w:r w:rsidRPr="00DC7575">
              <w:rPr>
                <w:rFonts w:ascii="Times New Roman" w:hAnsi="Times New Roman"/>
                <w:sz w:val="24"/>
                <w:szCs w:val="24"/>
              </w:rPr>
              <w:t>500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sz w:val="24"/>
                <w:szCs w:val="24"/>
              </w:rPr>
            </w:pPr>
            <w:r w:rsidRPr="00DC7575">
              <w:rPr>
                <w:rFonts w:ascii="Times New Roman" w:hAnsi="Times New Roman"/>
                <w:sz w:val="24"/>
                <w:szCs w:val="24"/>
              </w:rPr>
              <w:t>35 000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14</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наливные полы</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кг</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750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140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105 000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15</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перчатки</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76</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15 200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16</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пленка полиэтиленовая</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м2</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300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60 000</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17</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плинтус</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355</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150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53 250</w:t>
            </w:r>
          </w:p>
        </w:tc>
      </w:tr>
      <w:tr w:rsidR="00DC7575" w:rsidRPr="00DC7575" w:rsidTr="008C3326">
        <w:trPr>
          <w:trHeight w:val="300"/>
        </w:trPr>
        <w:tc>
          <w:tcPr>
            <w:tcW w:w="1003" w:type="dxa"/>
            <w:shd w:val="clear" w:color="auto" w:fill="auto"/>
            <w:noWrap/>
            <w:vAlign w:val="bottom"/>
            <w:hideMark/>
          </w:tcPr>
          <w:p w:rsidR="00DC7575" w:rsidRPr="00DC7575" w:rsidRDefault="00DC7575" w:rsidP="003C406C">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w:t>
            </w:r>
            <w:r w:rsidR="003C406C">
              <w:rPr>
                <w:rFonts w:ascii="Times New Roman" w:hAnsi="Times New Roman"/>
                <w:color w:val="000000"/>
                <w:sz w:val="24"/>
                <w:szCs w:val="24"/>
              </w:rPr>
              <w:t>8</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плитка керамическая</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м2</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3 000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90 000</w:t>
            </w:r>
          </w:p>
        </w:tc>
      </w:tr>
      <w:tr w:rsidR="00DC7575" w:rsidRPr="00DC7575" w:rsidTr="008C3326">
        <w:trPr>
          <w:trHeight w:val="300"/>
        </w:trPr>
        <w:tc>
          <w:tcPr>
            <w:tcW w:w="1003" w:type="dxa"/>
            <w:shd w:val="clear" w:color="auto" w:fill="auto"/>
            <w:noWrap/>
            <w:vAlign w:val="bottom"/>
            <w:hideMark/>
          </w:tcPr>
          <w:p w:rsidR="00DC7575" w:rsidRPr="00DC7575" w:rsidRDefault="003C406C" w:rsidP="00DC75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профиль стеновой</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430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399</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171 570</w:t>
            </w:r>
          </w:p>
        </w:tc>
      </w:tr>
      <w:tr w:rsidR="00DC7575" w:rsidRPr="00DC7575" w:rsidTr="008C3326">
        <w:trPr>
          <w:trHeight w:val="300"/>
        </w:trPr>
        <w:tc>
          <w:tcPr>
            <w:tcW w:w="1003" w:type="dxa"/>
            <w:shd w:val="clear" w:color="auto" w:fill="auto"/>
            <w:noWrap/>
            <w:vAlign w:val="bottom"/>
            <w:hideMark/>
          </w:tcPr>
          <w:p w:rsidR="00DC7575" w:rsidRPr="00DC7575" w:rsidRDefault="00DC7575" w:rsidP="003C406C">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2</w:t>
            </w:r>
            <w:r w:rsidR="003C406C">
              <w:rPr>
                <w:rFonts w:ascii="Times New Roman" w:hAnsi="Times New Roman"/>
                <w:color w:val="000000"/>
                <w:sz w:val="24"/>
                <w:szCs w:val="24"/>
              </w:rPr>
              <w:t>0</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профлист</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м2</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2 500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25 000</w:t>
            </w:r>
          </w:p>
        </w:tc>
      </w:tr>
      <w:tr w:rsidR="00DC7575" w:rsidRPr="00DC7575" w:rsidTr="008C3326">
        <w:trPr>
          <w:trHeight w:val="300"/>
        </w:trPr>
        <w:tc>
          <w:tcPr>
            <w:tcW w:w="1003" w:type="dxa"/>
            <w:shd w:val="clear" w:color="auto" w:fill="auto"/>
            <w:noWrap/>
            <w:vAlign w:val="bottom"/>
            <w:hideMark/>
          </w:tcPr>
          <w:p w:rsidR="00DC7575" w:rsidRPr="00DC7575" w:rsidRDefault="00DC7575" w:rsidP="003C406C">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2</w:t>
            </w:r>
            <w:r w:rsidR="003C406C">
              <w:rPr>
                <w:rFonts w:ascii="Times New Roman" w:hAnsi="Times New Roman"/>
                <w:color w:val="000000"/>
                <w:sz w:val="24"/>
                <w:szCs w:val="24"/>
              </w:rPr>
              <w:t>1</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розетки</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750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7 500</w:t>
            </w:r>
          </w:p>
        </w:tc>
      </w:tr>
      <w:tr w:rsidR="00DC7575" w:rsidRPr="00DC7575" w:rsidTr="008C3326">
        <w:trPr>
          <w:trHeight w:val="300"/>
        </w:trPr>
        <w:tc>
          <w:tcPr>
            <w:tcW w:w="1003" w:type="dxa"/>
            <w:shd w:val="clear" w:color="auto" w:fill="auto"/>
            <w:noWrap/>
            <w:vAlign w:val="bottom"/>
            <w:hideMark/>
          </w:tcPr>
          <w:p w:rsidR="00DC7575" w:rsidRPr="00DC7575" w:rsidRDefault="00DC7575" w:rsidP="003C406C">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2</w:t>
            </w:r>
            <w:r w:rsidR="003C406C">
              <w:rPr>
                <w:rFonts w:ascii="Times New Roman" w:hAnsi="Times New Roman"/>
                <w:color w:val="000000"/>
                <w:sz w:val="24"/>
                <w:szCs w:val="24"/>
              </w:rPr>
              <w:t>2</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светильник</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9</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12 000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108 000</w:t>
            </w:r>
          </w:p>
        </w:tc>
      </w:tr>
      <w:tr w:rsidR="00DC7575" w:rsidRPr="00DC7575" w:rsidTr="008C3326">
        <w:trPr>
          <w:trHeight w:val="300"/>
        </w:trPr>
        <w:tc>
          <w:tcPr>
            <w:tcW w:w="1003" w:type="dxa"/>
            <w:shd w:val="clear" w:color="auto" w:fill="auto"/>
            <w:noWrap/>
            <w:vAlign w:val="bottom"/>
            <w:hideMark/>
          </w:tcPr>
          <w:p w:rsidR="00DC7575" w:rsidRPr="00DC7575" w:rsidRDefault="00DC7575" w:rsidP="003C406C">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lastRenderedPageBreak/>
              <w:t>2</w:t>
            </w:r>
            <w:r w:rsidR="003C406C">
              <w:rPr>
                <w:rFonts w:ascii="Times New Roman" w:hAnsi="Times New Roman"/>
                <w:color w:val="000000"/>
                <w:sz w:val="24"/>
                <w:szCs w:val="24"/>
              </w:rPr>
              <w:t>3</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сетка серпянка</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27</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500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13 500</w:t>
            </w:r>
          </w:p>
        </w:tc>
      </w:tr>
      <w:tr w:rsidR="00DC7575" w:rsidRPr="00DC7575" w:rsidTr="008C3326">
        <w:trPr>
          <w:trHeight w:val="300"/>
        </w:trPr>
        <w:tc>
          <w:tcPr>
            <w:tcW w:w="1003" w:type="dxa"/>
            <w:shd w:val="clear" w:color="auto" w:fill="auto"/>
            <w:noWrap/>
            <w:vAlign w:val="bottom"/>
            <w:hideMark/>
          </w:tcPr>
          <w:p w:rsidR="00DC7575" w:rsidRPr="00DC7575" w:rsidRDefault="00DC7575" w:rsidP="003C406C">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2</w:t>
            </w:r>
            <w:r w:rsidR="003C406C">
              <w:rPr>
                <w:rFonts w:ascii="Times New Roman" w:hAnsi="Times New Roman"/>
                <w:color w:val="000000"/>
                <w:sz w:val="24"/>
                <w:szCs w:val="24"/>
              </w:rPr>
              <w:t>4</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уголки стальные</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150 000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75 000</w:t>
            </w:r>
          </w:p>
        </w:tc>
      </w:tr>
      <w:tr w:rsidR="00DC7575" w:rsidRPr="00DC7575" w:rsidTr="008C3326">
        <w:trPr>
          <w:trHeight w:val="300"/>
        </w:trPr>
        <w:tc>
          <w:tcPr>
            <w:tcW w:w="1003" w:type="dxa"/>
            <w:shd w:val="clear" w:color="auto" w:fill="auto"/>
            <w:noWrap/>
            <w:vAlign w:val="bottom"/>
            <w:hideMark/>
          </w:tcPr>
          <w:p w:rsidR="00DC7575" w:rsidRPr="00DC7575" w:rsidRDefault="00DC7575" w:rsidP="003C406C">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2</w:t>
            </w:r>
            <w:r w:rsidR="003C406C">
              <w:rPr>
                <w:rFonts w:ascii="Times New Roman" w:hAnsi="Times New Roman"/>
                <w:color w:val="000000"/>
                <w:sz w:val="24"/>
                <w:szCs w:val="24"/>
              </w:rPr>
              <w:t>5</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цемент</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кг</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340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50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17 000</w:t>
            </w:r>
          </w:p>
        </w:tc>
      </w:tr>
      <w:tr w:rsidR="00DC7575" w:rsidRPr="00DC7575" w:rsidTr="008C3326">
        <w:trPr>
          <w:trHeight w:val="300"/>
        </w:trPr>
        <w:tc>
          <w:tcPr>
            <w:tcW w:w="1003" w:type="dxa"/>
            <w:shd w:val="clear" w:color="auto" w:fill="auto"/>
            <w:noWrap/>
            <w:vAlign w:val="bottom"/>
            <w:hideMark/>
          </w:tcPr>
          <w:p w:rsidR="00DC7575" w:rsidRPr="00DC7575" w:rsidRDefault="00DC7575" w:rsidP="003C406C">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2</w:t>
            </w:r>
            <w:r w:rsidR="003C406C">
              <w:rPr>
                <w:rFonts w:ascii="Times New Roman" w:hAnsi="Times New Roman"/>
                <w:color w:val="000000"/>
                <w:sz w:val="24"/>
                <w:szCs w:val="24"/>
              </w:rPr>
              <w:t>6</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шпатель</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18</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700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12 600</w:t>
            </w:r>
          </w:p>
        </w:tc>
      </w:tr>
      <w:tr w:rsidR="00DC7575" w:rsidRPr="00DC7575" w:rsidTr="008C3326">
        <w:trPr>
          <w:trHeight w:val="300"/>
        </w:trPr>
        <w:tc>
          <w:tcPr>
            <w:tcW w:w="1003" w:type="dxa"/>
            <w:shd w:val="clear" w:color="auto" w:fill="auto"/>
            <w:noWrap/>
            <w:vAlign w:val="bottom"/>
            <w:hideMark/>
          </w:tcPr>
          <w:p w:rsidR="00DC7575" w:rsidRPr="00DC7575" w:rsidRDefault="00DC7575" w:rsidP="003C406C">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2</w:t>
            </w:r>
            <w:r w:rsidR="003C406C">
              <w:rPr>
                <w:rFonts w:ascii="Times New Roman" w:hAnsi="Times New Roman"/>
                <w:color w:val="000000"/>
                <w:sz w:val="24"/>
                <w:szCs w:val="24"/>
              </w:rPr>
              <w:t>7</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шуруп</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шт</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3 300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8 250</w:t>
            </w:r>
          </w:p>
        </w:tc>
      </w:tr>
      <w:tr w:rsidR="00DC7575" w:rsidRPr="00DC7575" w:rsidTr="008C3326">
        <w:trPr>
          <w:trHeight w:val="300"/>
        </w:trPr>
        <w:tc>
          <w:tcPr>
            <w:tcW w:w="1003" w:type="dxa"/>
            <w:shd w:val="clear" w:color="auto" w:fill="auto"/>
            <w:noWrap/>
            <w:vAlign w:val="bottom"/>
            <w:hideMark/>
          </w:tcPr>
          <w:p w:rsidR="00DC7575" w:rsidRPr="00DC7575" w:rsidRDefault="003C406C" w:rsidP="00DC75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электроды</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пачка</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1 624</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1 624</w:t>
            </w:r>
          </w:p>
        </w:tc>
      </w:tr>
      <w:tr w:rsidR="009152BC" w:rsidRPr="009152BC" w:rsidTr="00045C35">
        <w:trPr>
          <w:trHeight w:val="300"/>
        </w:trPr>
        <w:tc>
          <w:tcPr>
            <w:tcW w:w="8565" w:type="dxa"/>
            <w:gridSpan w:val="5"/>
            <w:shd w:val="clear" w:color="auto" w:fill="auto"/>
            <w:noWrap/>
            <w:vAlign w:val="bottom"/>
            <w:hideMark/>
          </w:tcPr>
          <w:p w:rsidR="009152BC" w:rsidRPr="009152BC" w:rsidRDefault="009152BC" w:rsidP="009152BC">
            <w:pPr>
              <w:spacing w:after="0" w:line="240" w:lineRule="auto"/>
              <w:rPr>
                <w:rFonts w:ascii="Times New Roman" w:hAnsi="Times New Roman"/>
                <w:b/>
                <w:color w:val="000000"/>
                <w:sz w:val="24"/>
                <w:szCs w:val="24"/>
              </w:rPr>
            </w:pPr>
            <w:r w:rsidRPr="00DC7575">
              <w:rPr>
                <w:rFonts w:ascii="Times New Roman" w:hAnsi="Times New Roman"/>
                <w:b/>
                <w:sz w:val="24"/>
                <w:szCs w:val="24"/>
              </w:rPr>
              <w:t>Сумма итого по лоту №2</w:t>
            </w:r>
          </w:p>
        </w:tc>
        <w:tc>
          <w:tcPr>
            <w:tcW w:w="1559" w:type="dxa"/>
            <w:shd w:val="clear" w:color="auto" w:fill="auto"/>
            <w:noWrap/>
            <w:vAlign w:val="bottom"/>
            <w:hideMark/>
          </w:tcPr>
          <w:p w:rsidR="009152BC" w:rsidRPr="009152BC" w:rsidRDefault="009152BC" w:rsidP="00DC7575">
            <w:pPr>
              <w:spacing w:after="0" w:line="240" w:lineRule="auto"/>
              <w:jc w:val="right"/>
              <w:rPr>
                <w:rFonts w:ascii="Times New Roman" w:hAnsi="Times New Roman"/>
                <w:b/>
                <w:color w:val="000000"/>
                <w:sz w:val="24"/>
                <w:szCs w:val="24"/>
              </w:rPr>
            </w:pPr>
            <w:r w:rsidRPr="00DC7575">
              <w:rPr>
                <w:rFonts w:ascii="Times New Roman" w:hAnsi="Times New Roman"/>
                <w:b/>
                <w:color w:val="000000"/>
                <w:sz w:val="24"/>
                <w:szCs w:val="24"/>
              </w:rPr>
              <w:t>1 113 654</w:t>
            </w:r>
          </w:p>
        </w:tc>
      </w:tr>
      <w:tr w:rsidR="00DC7575" w:rsidRPr="00DC7575" w:rsidTr="009152BC">
        <w:trPr>
          <w:trHeight w:val="664"/>
        </w:trPr>
        <w:tc>
          <w:tcPr>
            <w:tcW w:w="10124" w:type="dxa"/>
            <w:gridSpan w:val="6"/>
            <w:shd w:val="clear" w:color="auto" w:fill="auto"/>
            <w:noWrap/>
            <w:vAlign w:val="bottom"/>
            <w:hideMark/>
          </w:tcPr>
          <w:p w:rsidR="00DC7575" w:rsidRPr="00DC7575" w:rsidRDefault="00DC7575" w:rsidP="008C3326">
            <w:pPr>
              <w:spacing w:after="0" w:line="240" w:lineRule="auto"/>
              <w:rPr>
                <w:rFonts w:ascii="Times New Roman" w:hAnsi="Times New Roman"/>
                <w:b/>
                <w:sz w:val="24"/>
                <w:szCs w:val="24"/>
              </w:rPr>
            </w:pPr>
            <w:r w:rsidRPr="00DC7575">
              <w:rPr>
                <w:rFonts w:ascii="Times New Roman" w:hAnsi="Times New Roman"/>
                <w:b/>
                <w:sz w:val="24"/>
                <w:szCs w:val="24"/>
              </w:rPr>
              <w:t>Лот №3 "Лакокрасочные материалы"</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1</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грунтовка</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кг</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314</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123</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38 622</w:t>
            </w:r>
          </w:p>
        </w:tc>
      </w:tr>
      <w:tr w:rsidR="00DC7575" w:rsidRPr="00DC7575" w:rsidTr="008C3326">
        <w:trPr>
          <w:trHeight w:val="300"/>
        </w:trPr>
        <w:tc>
          <w:tcPr>
            <w:tcW w:w="1003" w:type="dxa"/>
            <w:shd w:val="clear" w:color="auto" w:fill="auto"/>
            <w:noWrap/>
            <w:vAlign w:val="bottom"/>
            <w:hideMark/>
          </w:tcPr>
          <w:p w:rsidR="00DC7575" w:rsidRPr="00DC7575" w:rsidRDefault="00DC7575" w:rsidP="00DC7575">
            <w:pPr>
              <w:spacing w:after="0" w:line="240" w:lineRule="auto"/>
              <w:jc w:val="center"/>
              <w:rPr>
                <w:rFonts w:ascii="Times New Roman" w:hAnsi="Times New Roman"/>
                <w:color w:val="000000"/>
                <w:sz w:val="24"/>
                <w:szCs w:val="24"/>
              </w:rPr>
            </w:pPr>
            <w:r w:rsidRPr="00DC7575">
              <w:rPr>
                <w:rFonts w:ascii="Times New Roman" w:hAnsi="Times New Roman"/>
                <w:color w:val="000000"/>
                <w:sz w:val="24"/>
                <w:szCs w:val="24"/>
              </w:rPr>
              <w:t>2</w:t>
            </w:r>
          </w:p>
        </w:tc>
        <w:tc>
          <w:tcPr>
            <w:tcW w:w="3333" w:type="dxa"/>
            <w:shd w:val="clear" w:color="auto" w:fill="auto"/>
            <w:noWrap/>
            <w:vAlign w:val="bottom"/>
            <w:hideMark/>
          </w:tcPr>
          <w:p w:rsidR="00DC7575" w:rsidRPr="00DC7575" w:rsidRDefault="00DC7575" w:rsidP="00DC7575">
            <w:pPr>
              <w:spacing w:after="0" w:line="240" w:lineRule="auto"/>
              <w:rPr>
                <w:rFonts w:ascii="Times New Roman" w:hAnsi="Times New Roman"/>
                <w:color w:val="000000"/>
                <w:sz w:val="24"/>
                <w:szCs w:val="24"/>
              </w:rPr>
            </w:pPr>
            <w:r w:rsidRPr="00DC7575">
              <w:rPr>
                <w:rFonts w:ascii="Times New Roman" w:hAnsi="Times New Roman"/>
                <w:color w:val="000000"/>
                <w:sz w:val="24"/>
                <w:szCs w:val="24"/>
              </w:rPr>
              <w:t>водоэмульсия</w:t>
            </w:r>
          </w:p>
        </w:tc>
        <w:tc>
          <w:tcPr>
            <w:tcW w:w="1292" w:type="dxa"/>
            <w:shd w:val="clear" w:color="auto" w:fill="auto"/>
            <w:noWrap/>
            <w:vAlign w:val="bottom"/>
            <w:hideMark/>
          </w:tcPr>
          <w:p w:rsidR="00DC7575" w:rsidRPr="00DC7575" w:rsidRDefault="00DC7575" w:rsidP="00DC7575">
            <w:pPr>
              <w:spacing w:after="0" w:line="240" w:lineRule="auto"/>
              <w:jc w:val="center"/>
              <w:rPr>
                <w:rFonts w:ascii="Times New Roman" w:hAnsi="Times New Roman"/>
                <w:sz w:val="24"/>
                <w:szCs w:val="24"/>
              </w:rPr>
            </w:pPr>
            <w:r w:rsidRPr="00DC7575">
              <w:rPr>
                <w:rFonts w:ascii="Times New Roman" w:hAnsi="Times New Roman"/>
                <w:sz w:val="24"/>
                <w:szCs w:val="24"/>
              </w:rPr>
              <w:t>кг</w:t>
            </w:r>
          </w:p>
        </w:tc>
        <w:tc>
          <w:tcPr>
            <w:tcW w:w="1417"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2 400</w:t>
            </w:r>
          </w:p>
        </w:tc>
        <w:tc>
          <w:tcPr>
            <w:tcW w:w="1520"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320</w:t>
            </w:r>
          </w:p>
        </w:tc>
        <w:tc>
          <w:tcPr>
            <w:tcW w:w="1559" w:type="dxa"/>
            <w:shd w:val="clear" w:color="auto" w:fill="auto"/>
            <w:noWrap/>
            <w:vAlign w:val="bottom"/>
            <w:hideMark/>
          </w:tcPr>
          <w:p w:rsidR="00DC7575" w:rsidRPr="00DC7575" w:rsidRDefault="00DC7575" w:rsidP="00DC7575">
            <w:pPr>
              <w:spacing w:after="0" w:line="240" w:lineRule="auto"/>
              <w:jc w:val="right"/>
              <w:rPr>
                <w:rFonts w:ascii="Times New Roman" w:hAnsi="Times New Roman"/>
                <w:color w:val="000000"/>
                <w:sz w:val="24"/>
                <w:szCs w:val="24"/>
              </w:rPr>
            </w:pPr>
            <w:r w:rsidRPr="00DC7575">
              <w:rPr>
                <w:rFonts w:ascii="Times New Roman" w:hAnsi="Times New Roman"/>
                <w:color w:val="000000"/>
                <w:sz w:val="24"/>
                <w:szCs w:val="24"/>
              </w:rPr>
              <w:t>768 000</w:t>
            </w:r>
          </w:p>
        </w:tc>
      </w:tr>
      <w:tr w:rsidR="009152BC" w:rsidRPr="009152BC" w:rsidTr="00187F9B">
        <w:trPr>
          <w:trHeight w:val="300"/>
        </w:trPr>
        <w:tc>
          <w:tcPr>
            <w:tcW w:w="8565" w:type="dxa"/>
            <w:gridSpan w:val="5"/>
            <w:shd w:val="clear" w:color="auto" w:fill="auto"/>
            <w:noWrap/>
            <w:vAlign w:val="bottom"/>
            <w:hideMark/>
          </w:tcPr>
          <w:p w:rsidR="009152BC" w:rsidRPr="009152BC" w:rsidRDefault="009152BC" w:rsidP="009152BC">
            <w:pPr>
              <w:spacing w:after="0" w:line="240" w:lineRule="auto"/>
              <w:rPr>
                <w:rFonts w:ascii="Times New Roman" w:hAnsi="Times New Roman"/>
                <w:b/>
                <w:color w:val="000000"/>
                <w:sz w:val="24"/>
                <w:szCs w:val="24"/>
              </w:rPr>
            </w:pPr>
            <w:r w:rsidRPr="00DC7575">
              <w:rPr>
                <w:rFonts w:ascii="Times New Roman" w:hAnsi="Times New Roman"/>
                <w:b/>
                <w:sz w:val="24"/>
                <w:szCs w:val="24"/>
              </w:rPr>
              <w:t>Сумма итого по лоту №3</w:t>
            </w:r>
          </w:p>
        </w:tc>
        <w:tc>
          <w:tcPr>
            <w:tcW w:w="1559" w:type="dxa"/>
            <w:shd w:val="clear" w:color="auto" w:fill="auto"/>
            <w:noWrap/>
            <w:vAlign w:val="bottom"/>
            <w:hideMark/>
          </w:tcPr>
          <w:p w:rsidR="009152BC" w:rsidRPr="009152BC" w:rsidRDefault="009152BC" w:rsidP="00DC7575">
            <w:pPr>
              <w:spacing w:after="0" w:line="240" w:lineRule="auto"/>
              <w:jc w:val="right"/>
              <w:rPr>
                <w:rFonts w:ascii="Times New Roman" w:hAnsi="Times New Roman"/>
                <w:b/>
                <w:color w:val="000000"/>
                <w:sz w:val="24"/>
                <w:szCs w:val="24"/>
              </w:rPr>
            </w:pPr>
            <w:r w:rsidRPr="00DC7575">
              <w:rPr>
                <w:rFonts w:ascii="Times New Roman" w:hAnsi="Times New Roman"/>
                <w:b/>
                <w:color w:val="000000"/>
                <w:sz w:val="24"/>
                <w:szCs w:val="24"/>
              </w:rPr>
              <w:t>806 622</w:t>
            </w:r>
          </w:p>
        </w:tc>
      </w:tr>
    </w:tbl>
    <w:p w:rsidR="00B658CD" w:rsidRPr="00943C90" w:rsidRDefault="00B658CD" w:rsidP="00B658CD">
      <w:pPr>
        <w:pStyle w:val="ad"/>
        <w:ind w:firstLine="708"/>
        <w:rPr>
          <w:sz w:val="24"/>
        </w:rPr>
      </w:pPr>
    </w:p>
    <w:p w:rsidR="00B658CD" w:rsidRPr="00943C90" w:rsidRDefault="00B658CD" w:rsidP="00B658CD">
      <w:pPr>
        <w:pStyle w:val="ad"/>
        <w:ind w:firstLine="708"/>
        <w:jc w:val="both"/>
        <w:rPr>
          <w:bCs w:val="0"/>
          <w:i/>
          <w:sz w:val="24"/>
        </w:rPr>
      </w:pPr>
    </w:p>
    <w:p w:rsidR="00B658CD" w:rsidRPr="00EE02BD" w:rsidRDefault="00B658CD" w:rsidP="00B658CD">
      <w:pPr>
        <w:spacing w:after="0"/>
        <w:ind w:left="426"/>
        <w:rPr>
          <w:rFonts w:ascii="Times New Roman" w:hAnsi="Times New Roman"/>
          <w:sz w:val="12"/>
          <w:szCs w:val="12"/>
          <w:lang w:val="kk-KZ"/>
        </w:rPr>
      </w:pPr>
      <w:r w:rsidRPr="00EE02BD">
        <w:rPr>
          <w:rFonts w:ascii="Times New Roman" w:hAnsi="Times New Roman"/>
          <w:bCs/>
          <w:sz w:val="24"/>
        </w:rPr>
        <w:t>Поставщик обязуется поставить, а Заказчик принять и оплатить приобретение товаров. Поставка товаров производится силами и транспортным средством Поставщика</w:t>
      </w:r>
      <w:r>
        <w:rPr>
          <w:rFonts w:ascii="Times New Roman" w:hAnsi="Times New Roman"/>
          <w:bCs/>
          <w:sz w:val="24"/>
        </w:rPr>
        <w:t>.</w:t>
      </w:r>
    </w:p>
    <w:p w:rsidR="00B658CD" w:rsidRDefault="00B658CD" w:rsidP="00B658CD">
      <w:pPr>
        <w:pStyle w:val="ad"/>
        <w:tabs>
          <w:tab w:val="left" w:pos="1134"/>
        </w:tabs>
        <w:ind w:left="426"/>
        <w:jc w:val="both"/>
        <w:rPr>
          <w:b w:val="0"/>
          <w:bCs w:val="0"/>
          <w:sz w:val="12"/>
          <w:szCs w:val="12"/>
        </w:rPr>
      </w:pPr>
    </w:p>
    <w:p w:rsidR="00B658CD" w:rsidRDefault="00B658CD" w:rsidP="00C51A6C">
      <w:pPr>
        <w:pStyle w:val="ad"/>
        <w:tabs>
          <w:tab w:val="left" w:pos="1134"/>
        </w:tabs>
        <w:ind w:left="720"/>
        <w:rPr>
          <w:snapToGrid w:val="0"/>
          <w:sz w:val="32"/>
          <w:szCs w:val="32"/>
        </w:rPr>
      </w:pPr>
    </w:p>
    <w:p w:rsidR="00EE02BD" w:rsidRPr="00EE02BD" w:rsidRDefault="00EE02BD" w:rsidP="00C51A6C">
      <w:pPr>
        <w:spacing w:after="0"/>
        <w:ind w:left="426"/>
        <w:rPr>
          <w:rFonts w:ascii="Times New Roman" w:hAnsi="Times New Roman"/>
          <w:b/>
          <w:sz w:val="12"/>
          <w:szCs w:val="12"/>
          <w:lang w:val="kk-KZ"/>
        </w:rPr>
      </w:pPr>
    </w:p>
    <w:p w:rsidR="002D01EC" w:rsidRPr="00EE02BD" w:rsidRDefault="002D01EC" w:rsidP="005B2EEB">
      <w:pPr>
        <w:pStyle w:val="ad"/>
        <w:tabs>
          <w:tab w:val="left" w:pos="1134"/>
        </w:tabs>
        <w:ind w:left="426"/>
        <w:jc w:val="both"/>
        <w:rPr>
          <w:b w:val="0"/>
          <w:bCs w:val="0"/>
          <w:sz w:val="12"/>
          <w:szCs w:val="12"/>
        </w:rPr>
      </w:pPr>
    </w:p>
    <w:p w:rsidR="00857BC6" w:rsidRPr="00943C90" w:rsidRDefault="00C51A6C" w:rsidP="00EE02BD">
      <w:pPr>
        <w:tabs>
          <w:tab w:val="left" w:pos="1134"/>
          <w:tab w:val="left" w:pos="8080"/>
        </w:tabs>
        <w:spacing w:after="240"/>
        <w:jc w:val="center"/>
        <w:rPr>
          <w:i/>
          <w:sz w:val="24"/>
        </w:rPr>
      </w:pPr>
      <w:r w:rsidRPr="008A6F37">
        <w:rPr>
          <w:rFonts w:ascii="Times New Roman" w:hAnsi="Times New Roman"/>
          <w:b/>
          <w:i/>
          <w:sz w:val="24"/>
          <w:szCs w:val="24"/>
        </w:rPr>
        <w:t xml:space="preserve">Генеральный директор ГЦТ «Астанателеком» </w:t>
      </w:r>
      <w:r w:rsidRPr="008A6F37">
        <w:rPr>
          <w:rFonts w:ascii="Times New Roman" w:hAnsi="Times New Roman"/>
          <w:b/>
          <w:i/>
          <w:sz w:val="24"/>
          <w:szCs w:val="24"/>
        </w:rPr>
        <w:tab/>
        <w:t>Куанышбеков Е.Б.</w:t>
      </w:r>
    </w:p>
    <w:p w:rsidR="00C51A6C" w:rsidRDefault="00C51A6C" w:rsidP="00857BC6">
      <w:pPr>
        <w:pStyle w:val="ad"/>
        <w:ind w:left="3540" w:firstLine="708"/>
        <w:rPr>
          <w:sz w:val="24"/>
        </w:rPr>
        <w:sectPr w:rsidR="00C51A6C" w:rsidSect="00B658CD">
          <w:pgSz w:w="11906" w:h="16838"/>
          <w:pgMar w:top="680" w:right="709" w:bottom="992" w:left="709" w:header="709" w:footer="544" w:gutter="0"/>
          <w:cols w:space="708"/>
          <w:titlePg/>
          <w:docGrid w:linePitch="360"/>
        </w:sectPr>
      </w:pPr>
    </w:p>
    <w:p w:rsidR="00857BC6" w:rsidRPr="00943C90" w:rsidRDefault="00857BC6" w:rsidP="00411A37">
      <w:pPr>
        <w:spacing w:after="0" w:line="240" w:lineRule="auto"/>
        <w:ind w:left="5103"/>
        <w:rPr>
          <w:rFonts w:ascii="Times New Roman" w:hAnsi="Times New Roman"/>
          <w:b/>
          <w:bCs/>
          <w:sz w:val="24"/>
          <w:szCs w:val="24"/>
        </w:rPr>
      </w:pPr>
      <w:r w:rsidRPr="00943C90">
        <w:rPr>
          <w:rFonts w:ascii="Times New Roman" w:hAnsi="Times New Roman"/>
          <w:b/>
          <w:bCs/>
          <w:sz w:val="24"/>
          <w:szCs w:val="24"/>
        </w:rPr>
        <w:lastRenderedPageBreak/>
        <w:t xml:space="preserve">Приложение </w:t>
      </w:r>
      <w:r w:rsidR="00373C01">
        <w:rPr>
          <w:rFonts w:ascii="Times New Roman" w:hAnsi="Times New Roman"/>
          <w:b/>
          <w:bCs/>
          <w:sz w:val="24"/>
          <w:szCs w:val="24"/>
        </w:rPr>
        <w:t>3</w:t>
      </w:r>
      <w:r w:rsidRPr="00943C90">
        <w:rPr>
          <w:rFonts w:ascii="Times New Roman" w:hAnsi="Times New Roman"/>
          <w:b/>
          <w:bCs/>
          <w:sz w:val="24"/>
          <w:szCs w:val="24"/>
        </w:rPr>
        <w:t xml:space="preserve"> к Тендерной документации </w:t>
      </w:r>
    </w:p>
    <w:p w:rsidR="00857BC6" w:rsidRPr="00943C90" w:rsidRDefault="00857BC6" w:rsidP="00411A37">
      <w:pPr>
        <w:spacing w:after="0" w:line="240" w:lineRule="auto"/>
        <w:ind w:left="5103"/>
        <w:rPr>
          <w:rFonts w:ascii="Times New Roman" w:hAnsi="Times New Roman"/>
          <w:b/>
          <w:bCs/>
          <w:sz w:val="24"/>
          <w:szCs w:val="24"/>
        </w:rPr>
      </w:pPr>
      <w:r w:rsidRPr="00943C90">
        <w:rPr>
          <w:rFonts w:ascii="Times New Roman" w:hAnsi="Times New Roman"/>
          <w:b/>
          <w:bCs/>
          <w:sz w:val="24"/>
          <w:szCs w:val="24"/>
        </w:rPr>
        <w:t xml:space="preserve">по </w:t>
      </w:r>
      <w:r w:rsidR="00D74C1E">
        <w:rPr>
          <w:rFonts w:ascii="Times New Roman" w:hAnsi="Times New Roman"/>
          <w:b/>
          <w:bCs/>
          <w:sz w:val="24"/>
          <w:szCs w:val="24"/>
        </w:rPr>
        <w:t xml:space="preserve">повторному </w:t>
      </w:r>
      <w:r w:rsidR="00411A37">
        <w:rPr>
          <w:rFonts w:ascii="Times New Roman" w:hAnsi="Times New Roman"/>
          <w:b/>
          <w:bCs/>
          <w:sz w:val="24"/>
          <w:szCs w:val="24"/>
        </w:rPr>
        <w:t xml:space="preserve">открытому </w:t>
      </w:r>
      <w:r w:rsidRPr="00943C90">
        <w:rPr>
          <w:rFonts w:ascii="Times New Roman" w:hAnsi="Times New Roman"/>
          <w:b/>
          <w:bCs/>
          <w:sz w:val="24"/>
          <w:szCs w:val="24"/>
        </w:rPr>
        <w:t>электронному тендеру по закупке __________</w:t>
      </w:r>
      <w:r w:rsidR="00D74C1E">
        <w:rPr>
          <w:rFonts w:ascii="Times New Roman" w:hAnsi="Times New Roman"/>
          <w:b/>
          <w:bCs/>
          <w:sz w:val="24"/>
          <w:szCs w:val="24"/>
        </w:rPr>
        <w:t>_____________</w:t>
      </w:r>
      <w:r w:rsidR="00EE08F3">
        <w:rPr>
          <w:rFonts w:ascii="Times New Roman" w:hAnsi="Times New Roman"/>
          <w:b/>
          <w:bCs/>
          <w:sz w:val="24"/>
          <w:szCs w:val="24"/>
        </w:rPr>
        <w:t xml:space="preserve"> </w:t>
      </w:r>
    </w:p>
    <w:p w:rsidR="00857BC6" w:rsidRPr="00943C90" w:rsidRDefault="00857BC6" w:rsidP="00411A37">
      <w:pPr>
        <w:spacing w:after="0" w:line="240" w:lineRule="auto"/>
        <w:ind w:left="5103"/>
        <w:rPr>
          <w:rFonts w:ascii="Times New Roman" w:hAnsi="Times New Roman"/>
          <w:bCs/>
          <w:sz w:val="24"/>
          <w:szCs w:val="24"/>
        </w:rPr>
      </w:pPr>
      <w:r w:rsidRPr="00943C90">
        <w:rPr>
          <w:rFonts w:ascii="Times New Roman" w:hAnsi="Times New Roman"/>
          <w:bCs/>
          <w:i/>
          <w:sz w:val="24"/>
          <w:szCs w:val="24"/>
        </w:rPr>
        <w:t>(прописать полное наименование тендера)</w:t>
      </w:r>
    </w:p>
    <w:p w:rsidR="00857BC6" w:rsidRPr="00943C90" w:rsidRDefault="00857BC6" w:rsidP="00857BC6">
      <w:pPr>
        <w:spacing w:after="0" w:line="240" w:lineRule="auto"/>
        <w:jc w:val="center"/>
        <w:rPr>
          <w:rFonts w:ascii="Times New Roman" w:hAnsi="Times New Roman"/>
          <w:b/>
          <w:sz w:val="24"/>
          <w:szCs w:val="24"/>
        </w:rPr>
      </w:pPr>
    </w:p>
    <w:p w:rsidR="00857BC6" w:rsidRPr="00943C90" w:rsidRDefault="00857BC6" w:rsidP="00857BC6">
      <w:pPr>
        <w:spacing w:after="0" w:line="240" w:lineRule="auto"/>
        <w:jc w:val="center"/>
        <w:rPr>
          <w:rFonts w:ascii="Times New Roman" w:hAnsi="Times New Roman"/>
          <w:bCs/>
          <w:sz w:val="24"/>
          <w:szCs w:val="24"/>
        </w:rPr>
      </w:pPr>
      <w:r w:rsidRPr="00943C90">
        <w:rPr>
          <w:rFonts w:ascii="Times New Roman" w:hAnsi="Times New Roman"/>
          <w:b/>
          <w:sz w:val="24"/>
          <w:szCs w:val="24"/>
        </w:rPr>
        <w:t>Банковская гарантия</w:t>
      </w:r>
      <w:r w:rsidR="00593488">
        <w:rPr>
          <w:rFonts w:ascii="Times New Roman" w:hAnsi="Times New Roman"/>
          <w:b/>
          <w:sz w:val="24"/>
          <w:szCs w:val="24"/>
        </w:rPr>
        <w:br/>
      </w:r>
      <w:r w:rsidRPr="00943C90">
        <w:rPr>
          <w:rFonts w:ascii="Times New Roman" w:hAnsi="Times New Roman"/>
          <w:b/>
          <w:sz w:val="24"/>
          <w:szCs w:val="24"/>
        </w:rPr>
        <w:t>(форма обеспечения тендерной заявки)</w:t>
      </w:r>
    </w:p>
    <w:p w:rsidR="00857BC6" w:rsidRPr="00411A37" w:rsidRDefault="00857BC6" w:rsidP="00857BC6">
      <w:pPr>
        <w:spacing w:after="0" w:line="240" w:lineRule="auto"/>
        <w:ind w:firstLine="400"/>
        <w:jc w:val="center"/>
        <w:rPr>
          <w:rFonts w:ascii="Times New Roman" w:hAnsi="Times New Roman"/>
          <w:bCs/>
          <w:sz w:val="12"/>
          <w:szCs w:val="12"/>
        </w:rPr>
      </w:pPr>
      <w:r w:rsidRPr="00411A37">
        <w:rPr>
          <w:rFonts w:ascii="Times New Roman" w:hAnsi="Times New Roman"/>
          <w:bCs/>
          <w:sz w:val="12"/>
          <w:szCs w:val="12"/>
        </w:rPr>
        <w:t> </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Наименование банка________________________________________________</w:t>
      </w:r>
    </w:p>
    <w:p w:rsidR="00857BC6" w:rsidRPr="00943C90" w:rsidRDefault="00EE08F3" w:rsidP="00857BC6">
      <w:pPr>
        <w:spacing w:after="0" w:line="240" w:lineRule="auto"/>
        <w:ind w:firstLine="400"/>
        <w:jc w:val="thaiDistribute"/>
        <w:rPr>
          <w:rFonts w:ascii="Times New Roman" w:hAnsi="Times New Roman"/>
          <w:bCs/>
          <w:i/>
          <w:sz w:val="24"/>
          <w:szCs w:val="24"/>
        </w:rPr>
      </w:pPr>
      <w:r>
        <w:rPr>
          <w:rFonts w:ascii="Times New Roman" w:hAnsi="Times New Roman"/>
          <w:bCs/>
          <w:sz w:val="24"/>
          <w:szCs w:val="24"/>
        </w:rPr>
        <w:t xml:space="preserve"> </w:t>
      </w:r>
      <w:r w:rsidR="00857BC6" w:rsidRPr="00943C90">
        <w:rPr>
          <w:rFonts w:ascii="Times New Roman" w:hAnsi="Times New Roman"/>
          <w:bCs/>
          <w:i/>
          <w:sz w:val="24"/>
          <w:szCs w:val="24"/>
        </w:rPr>
        <w:t>(наименование и реквизиты банка)</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Кому__________________________________________________________</w:t>
      </w:r>
    </w:p>
    <w:p w:rsidR="00857BC6" w:rsidRPr="00943C90" w:rsidRDefault="00EE08F3" w:rsidP="00857BC6">
      <w:pPr>
        <w:spacing w:after="0" w:line="240" w:lineRule="auto"/>
        <w:ind w:firstLine="400"/>
        <w:jc w:val="thaiDistribute"/>
        <w:rPr>
          <w:rFonts w:ascii="Times New Roman" w:hAnsi="Times New Roman"/>
          <w:bCs/>
          <w:i/>
          <w:sz w:val="24"/>
          <w:szCs w:val="24"/>
        </w:rPr>
      </w:pPr>
      <w:r>
        <w:rPr>
          <w:rFonts w:ascii="Times New Roman" w:hAnsi="Times New Roman"/>
          <w:bCs/>
          <w:sz w:val="24"/>
          <w:szCs w:val="24"/>
        </w:rPr>
        <w:t xml:space="preserve"> </w:t>
      </w:r>
      <w:r w:rsidR="00857BC6" w:rsidRPr="00943C90">
        <w:rPr>
          <w:rFonts w:ascii="Times New Roman" w:hAnsi="Times New Roman"/>
          <w:bCs/>
          <w:i/>
          <w:sz w:val="24"/>
          <w:szCs w:val="24"/>
        </w:rPr>
        <w:t>(наименование и реквизиты Заказчика</w:t>
      </w:r>
      <w:r w:rsidR="00857BC6" w:rsidRPr="00943C90">
        <w:rPr>
          <w:rFonts w:ascii="Times New Roman" w:hAnsi="Times New Roman"/>
          <w:bCs/>
          <w:sz w:val="24"/>
          <w:szCs w:val="24"/>
        </w:rPr>
        <w:t>/</w:t>
      </w:r>
      <w:r w:rsidR="00857BC6" w:rsidRPr="00943C90">
        <w:rPr>
          <w:rFonts w:ascii="Times New Roman" w:hAnsi="Times New Roman"/>
          <w:i/>
          <w:sz w:val="24"/>
          <w:szCs w:val="24"/>
        </w:rPr>
        <w:t>Организатора закупок</w:t>
      </w:r>
      <w:r w:rsidR="00857BC6" w:rsidRPr="00943C90">
        <w:rPr>
          <w:rFonts w:ascii="Times New Roman" w:hAnsi="Times New Roman"/>
          <w:bCs/>
          <w:i/>
          <w:sz w:val="24"/>
          <w:szCs w:val="24"/>
        </w:rPr>
        <w:t>)</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w:t>
      </w:r>
    </w:p>
    <w:p w:rsidR="00857BC6" w:rsidRPr="00943C90" w:rsidRDefault="00857BC6" w:rsidP="00857BC6">
      <w:pPr>
        <w:spacing w:after="0" w:line="240" w:lineRule="auto"/>
        <w:ind w:firstLine="400"/>
        <w:jc w:val="center"/>
        <w:rPr>
          <w:rFonts w:ascii="Times New Roman" w:hAnsi="Times New Roman"/>
          <w:bCs/>
          <w:sz w:val="24"/>
          <w:szCs w:val="24"/>
        </w:rPr>
      </w:pPr>
      <w:r w:rsidRPr="00943C90">
        <w:rPr>
          <w:rFonts w:ascii="Times New Roman" w:hAnsi="Times New Roman"/>
          <w:b/>
          <w:sz w:val="24"/>
          <w:szCs w:val="24"/>
        </w:rPr>
        <w:t>Гарантийное обязательство №_______</w:t>
      </w:r>
    </w:p>
    <w:p w:rsidR="00857BC6" w:rsidRPr="00411A37" w:rsidRDefault="00857BC6" w:rsidP="00857BC6">
      <w:pPr>
        <w:spacing w:after="0" w:line="240" w:lineRule="auto"/>
        <w:ind w:firstLine="400"/>
        <w:jc w:val="center"/>
        <w:rPr>
          <w:rFonts w:ascii="Times New Roman" w:hAnsi="Times New Roman"/>
          <w:bCs/>
          <w:sz w:val="12"/>
          <w:szCs w:val="12"/>
        </w:rPr>
      </w:pPr>
      <w:r w:rsidRPr="00411A37">
        <w:rPr>
          <w:rFonts w:ascii="Times New Roman" w:hAnsi="Times New Roman"/>
          <w:bCs/>
          <w:sz w:val="12"/>
          <w:szCs w:val="12"/>
        </w:rPr>
        <w:t> </w:t>
      </w:r>
    </w:p>
    <w:tbl>
      <w:tblPr>
        <w:tblW w:w="5000" w:type="pct"/>
        <w:tblInd w:w="108" w:type="dxa"/>
        <w:tblCellMar>
          <w:left w:w="0" w:type="dxa"/>
          <w:right w:w="0" w:type="dxa"/>
        </w:tblCellMar>
        <w:tblLook w:val="00A0"/>
      </w:tblPr>
      <w:tblGrid>
        <w:gridCol w:w="5139"/>
        <w:gridCol w:w="5140"/>
      </w:tblGrid>
      <w:tr w:rsidR="00857BC6" w:rsidRPr="00943C90" w:rsidTr="00A9680B">
        <w:tc>
          <w:tcPr>
            <w:tcW w:w="2500" w:type="pct"/>
            <w:tcMar>
              <w:top w:w="0" w:type="dxa"/>
              <w:left w:w="108" w:type="dxa"/>
              <w:bottom w:w="0" w:type="dxa"/>
              <w:right w:w="108" w:type="dxa"/>
            </w:tcMar>
          </w:tcPr>
          <w:p w:rsidR="00857BC6" w:rsidRPr="00943C90" w:rsidRDefault="00857BC6" w:rsidP="00A9680B">
            <w:pPr>
              <w:spacing w:after="0" w:line="240" w:lineRule="auto"/>
              <w:rPr>
                <w:rFonts w:ascii="Times New Roman" w:hAnsi="Times New Roman"/>
                <w:bCs/>
                <w:sz w:val="24"/>
                <w:szCs w:val="24"/>
              </w:rPr>
            </w:pPr>
            <w:r w:rsidRPr="00943C90">
              <w:rPr>
                <w:rFonts w:ascii="Times New Roman" w:hAnsi="Times New Roman"/>
                <w:bCs/>
                <w:sz w:val="24"/>
                <w:szCs w:val="24"/>
              </w:rPr>
              <w:t xml:space="preserve">_________________ </w:t>
            </w:r>
          </w:p>
        </w:tc>
        <w:tc>
          <w:tcPr>
            <w:tcW w:w="2500" w:type="pct"/>
            <w:tcMar>
              <w:top w:w="0" w:type="dxa"/>
              <w:left w:w="108" w:type="dxa"/>
              <w:bottom w:w="0" w:type="dxa"/>
              <w:right w:w="108" w:type="dxa"/>
            </w:tcMar>
          </w:tcPr>
          <w:p w:rsidR="00857BC6" w:rsidRPr="00943C90" w:rsidRDefault="00857BC6" w:rsidP="00A9680B">
            <w:pPr>
              <w:spacing w:after="0" w:line="240" w:lineRule="auto"/>
              <w:jc w:val="right"/>
              <w:rPr>
                <w:rFonts w:ascii="Times New Roman" w:hAnsi="Times New Roman"/>
                <w:bCs/>
                <w:sz w:val="24"/>
                <w:szCs w:val="24"/>
              </w:rPr>
            </w:pPr>
            <w:r w:rsidRPr="00943C90">
              <w:rPr>
                <w:rFonts w:ascii="Times New Roman" w:hAnsi="Times New Roman"/>
                <w:bCs/>
                <w:sz w:val="24"/>
                <w:szCs w:val="24"/>
              </w:rPr>
              <w:t>«___»_________ _____________г.</w:t>
            </w:r>
          </w:p>
        </w:tc>
      </w:tr>
    </w:tbl>
    <w:p w:rsidR="00857BC6" w:rsidRPr="00943C90" w:rsidRDefault="00857BC6" w:rsidP="00857BC6">
      <w:pPr>
        <w:spacing w:after="0" w:line="240" w:lineRule="auto"/>
        <w:jc w:val="thaiDistribute"/>
        <w:rPr>
          <w:rFonts w:ascii="Times New Roman" w:hAnsi="Times New Roman"/>
          <w:bCs/>
          <w:i/>
          <w:sz w:val="24"/>
          <w:szCs w:val="24"/>
        </w:rPr>
      </w:pPr>
      <w:r w:rsidRPr="00943C90">
        <w:rPr>
          <w:rFonts w:ascii="Times New Roman" w:hAnsi="Times New Roman"/>
          <w:bCs/>
          <w:i/>
          <w:sz w:val="24"/>
          <w:szCs w:val="24"/>
        </w:rPr>
        <w:t>(местонахождение)</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Мы были проинформированы, что _____________________________________________,</w:t>
      </w:r>
    </w:p>
    <w:p w:rsidR="00857BC6" w:rsidRPr="00943C90" w:rsidRDefault="00EE08F3" w:rsidP="00857BC6">
      <w:pPr>
        <w:spacing w:after="0" w:line="240" w:lineRule="auto"/>
        <w:ind w:firstLine="400"/>
        <w:jc w:val="thaiDistribute"/>
        <w:rPr>
          <w:rFonts w:ascii="Times New Roman" w:hAnsi="Times New Roman"/>
          <w:bCs/>
          <w:sz w:val="24"/>
          <w:szCs w:val="24"/>
        </w:rPr>
      </w:pPr>
      <w:r>
        <w:rPr>
          <w:rFonts w:ascii="Times New Roman" w:hAnsi="Times New Roman"/>
          <w:bCs/>
          <w:sz w:val="24"/>
          <w:szCs w:val="24"/>
        </w:rPr>
        <w:t xml:space="preserve"> </w:t>
      </w:r>
      <w:r w:rsidR="00857BC6" w:rsidRPr="00943C90">
        <w:rPr>
          <w:rFonts w:ascii="Times New Roman" w:hAnsi="Times New Roman"/>
          <w:bCs/>
          <w:sz w:val="24"/>
          <w:szCs w:val="24"/>
        </w:rPr>
        <w:t>(наименование потенциального поставщика)</w:t>
      </w:r>
    </w:p>
    <w:p w:rsidR="00857BC6" w:rsidRPr="00943C90" w:rsidRDefault="00857BC6" w:rsidP="00857BC6">
      <w:pPr>
        <w:spacing w:after="0" w:line="240" w:lineRule="auto"/>
        <w:jc w:val="thaiDistribute"/>
        <w:rPr>
          <w:rFonts w:ascii="Times New Roman" w:hAnsi="Times New Roman"/>
          <w:bCs/>
          <w:sz w:val="24"/>
          <w:szCs w:val="24"/>
        </w:rPr>
      </w:pPr>
      <w:r w:rsidRPr="00943C90">
        <w:rPr>
          <w:rFonts w:ascii="Times New Roman" w:hAnsi="Times New Roman"/>
          <w:bCs/>
          <w:sz w:val="24"/>
          <w:szCs w:val="24"/>
        </w:rPr>
        <w:t>в дальнейшем «Поставщик», принимает участие в тендере по закупке _________________________________________________________,</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организованном _____________________________________________________________,</w:t>
      </w:r>
    </w:p>
    <w:p w:rsidR="00857BC6" w:rsidRPr="00943C90" w:rsidRDefault="00EE08F3" w:rsidP="00857BC6">
      <w:pPr>
        <w:spacing w:after="0" w:line="240" w:lineRule="auto"/>
        <w:ind w:firstLine="400"/>
        <w:jc w:val="thaiDistribute"/>
        <w:rPr>
          <w:rFonts w:ascii="Times New Roman" w:hAnsi="Times New Roman"/>
          <w:bCs/>
          <w:i/>
          <w:sz w:val="24"/>
          <w:szCs w:val="24"/>
        </w:rPr>
      </w:pPr>
      <w:r>
        <w:rPr>
          <w:rFonts w:ascii="Times New Roman" w:hAnsi="Times New Roman"/>
          <w:bCs/>
          <w:sz w:val="24"/>
          <w:szCs w:val="24"/>
        </w:rPr>
        <w:t xml:space="preserve"> </w:t>
      </w:r>
      <w:r w:rsidR="00857BC6" w:rsidRPr="00943C90">
        <w:rPr>
          <w:rFonts w:ascii="Times New Roman" w:hAnsi="Times New Roman"/>
          <w:bCs/>
          <w:i/>
          <w:sz w:val="24"/>
          <w:szCs w:val="24"/>
        </w:rPr>
        <w:t>(наименование Заказчика/</w:t>
      </w:r>
      <w:r w:rsidR="00857BC6" w:rsidRPr="00943C90">
        <w:rPr>
          <w:rFonts w:ascii="Times New Roman" w:hAnsi="Times New Roman"/>
          <w:i/>
          <w:sz w:val="24"/>
          <w:szCs w:val="24"/>
        </w:rPr>
        <w:t>Организатора закупок</w:t>
      </w:r>
      <w:r w:rsidR="00857BC6" w:rsidRPr="00943C90">
        <w:rPr>
          <w:rFonts w:ascii="Times New Roman" w:hAnsi="Times New Roman"/>
          <w:bCs/>
          <w:i/>
          <w:sz w:val="24"/>
          <w:szCs w:val="24"/>
        </w:rPr>
        <w:t>)</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и готов осуществить поставку (выполнить работу, оказать услугу) ___________________</w:t>
      </w:r>
    </w:p>
    <w:p w:rsidR="00857BC6" w:rsidRPr="00943C90" w:rsidRDefault="00EE08F3" w:rsidP="00857BC6">
      <w:pPr>
        <w:spacing w:after="0" w:line="240" w:lineRule="auto"/>
        <w:ind w:firstLine="400"/>
        <w:jc w:val="thaiDistribute"/>
        <w:rPr>
          <w:rFonts w:ascii="Times New Roman" w:hAnsi="Times New Roman"/>
          <w:bCs/>
          <w:sz w:val="24"/>
          <w:szCs w:val="24"/>
        </w:rPr>
      </w:pPr>
      <w:r>
        <w:rPr>
          <w:rFonts w:ascii="Times New Roman" w:hAnsi="Times New Roman"/>
          <w:bCs/>
          <w:sz w:val="24"/>
          <w:szCs w:val="24"/>
        </w:rPr>
        <w:t xml:space="preserve"> </w:t>
      </w:r>
      <w:r w:rsidR="00857BC6" w:rsidRPr="00943C90">
        <w:rPr>
          <w:rFonts w:ascii="Times New Roman" w:hAnsi="Times New Roman"/>
          <w:bCs/>
          <w:sz w:val="24"/>
          <w:szCs w:val="24"/>
        </w:rPr>
        <w:t>________________________________ на общую сумму ______________________</w:t>
      </w:r>
      <w:r>
        <w:rPr>
          <w:rFonts w:ascii="Times New Roman" w:hAnsi="Times New Roman"/>
          <w:bCs/>
          <w:sz w:val="24"/>
          <w:szCs w:val="24"/>
        </w:rPr>
        <w:t xml:space="preserve"> </w:t>
      </w:r>
      <w:r w:rsidR="00857BC6" w:rsidRPr="00943C90">
        <w:rPr>
          <w:rFonts w:ascii="Times New Roman" w:hAnsi="Times New Roman"/>
          <w:bCs/>
          <w:sz w:val="24"/>
          <w:szCs w:val="24"/>
        </w:rPr>
        <w:t>тенге.</w:t>
      </w:r>
    </w:p>
    <w:p w:rsidR="00857BC6" w:rsidRPr="00943C90" w:rsidRDefault="00857BC6" w:rsidP="00857BC6">
      <w:pPr>
        <w:spacing w:after="0" w:line="240" w:lineRule="auto"/>
        <w:ind w:firstLine="400"/>
        <w:jc w:val="thaiDistribute"/>
        <w:rPr>
          <w:rFonts w:ascii="Times New Roman" w:hAnsi="Times New Roman"/>
          <w:bCs/>
          <w:i/>
          <w:sz w:val="24"/>
          <w:szCs w:val="24"/>
        </w:rPr>
      </w:pPr>
      <w:r w:rsidRPr="00943C90">
        <w:rPr>
          <w:rFonts w:ascii="Times New Roman" w:hAnsi="Times New Roman"/>
          <w:bCs/>
          <w:i/>
          <w:sz w:val="24"/>
          <w:szCs w:val="24"/>
        </w:rPr>
        <w:t>(наименование и объем товаров, работ и услуг)</w:t>
      </w:r>
      <w:r w:rsidR="00EE08F3">
        <w:rPr>
          <w:rFonts w:ascii="Times New Roman" w:hAnsi="Times New Roman"/>
          <w:bCs/>
          <w:i/>
          <w:sz w:val="24"/>
          <w:szCs w:val="24"/>
        </w:rPr>
        <w:t xml:space="preserve"> </w:t>
      </w:r>
      <w:r w:rsidRPr="00943C90">
        <w:rPr>
          <w:rFonts w:ascii="Times New Roman" w:hAnsi="Times New Roman"/>
          <w:bCs/>
          <w:i/>
          <w:sz w:val="24"/>
          <w:szCs w:val="24"/>
        </w:rPr>
        <w:t>(прописью)</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Тендерной документацией от «___»__________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В связи с этим мы ______________________________________ настоящим берем на себя</w:t>
      </w:r>
    </w:p>
    <w:p w:rsidR="00857BC6" w:rsidRPr="00943C90" w:rsidRDefault="00EE08F3" w:rsidP="00857BC6">
      <w:pPr>
        <w:spacing w:after="0" w:line="240" w:lineRule="auto"/>
        <w:ind w:firstLine="400"/>
        <w:jc w:val="thaiDistribute"/>
        <w:rPr>
          <w:rFonts w:ascii="Times New Roman" w:hAnsi="Times New Roman"/>
          <w:bCs/>
          <w:i/>
          <w:sz w:val="24"/>
          <w:szCs w:val="24"/>
        </w:rPr>
      </w:pPr>
      <w:r>
        <w:rPr>
          <w:rFonts w:ascii="Times New Roman" w:hAnsi="Times New Roman"/>
          <w:bCs/>
          <w:sz w:val="24"/>
          <w:szCs w:val="24"/>
        </w:rPr>
        <w:t xml:space="preserve"> </w:t>
      </w:r>
      <w:r w:rsidR="00857BC6" w:rsidRPr="00943C90">
        <w:rPr>
          <w:rFonts w:ascii="Times New Roman" w:hAnsi="Times New Roman"/>
          <w:bCs/>
          <w:i/>
          <w:sz w:val="24"/>
          <w:szCs w:val="24"/>
        </w:rPr>
        <w:t>(наименование банка)</w:t>
      </w:r>
    </w:p>
    <w:p w:rsidR="00857BC6" w:rsidRPr="00943C90" w:rsidRDefault="00857BC6" w:rsidP="00857BC6">
      <w:pPr>
        <w:spacing w:after="0" w:line="240" w:lineRule="auto"/>
        <w:jc w:val="both"/>
        <w:rPr>
          <w:rFonts w:ascii="Times New Roman" w:hAnsi="Times New Roman"/>
          <w:bCs/>
          <w:sz w:val="24"/>
          <w:szCs w:val="24"/>
        </w:rPr>
      </w:pPr>
      <w:r w:rsidRPr="00943C90">
        <w:rPr>
          <w:rFonts w:ascii="Times New Roman" w:hAnsi="Times New Roman"/>
          <w:bCs/>
          <w:sz w:val="24"/>
          <w:szCs w:val="24"/>
        </w:rPr>
        <w:t>безотзывное обязательство выплатить Вам по Вашему требованию сумму, равную</w:t>
      </w:r>
    </w:p>
    <w:p w:rsidR="00857BC6" w:rsidRPr="00943C90" w:rsidRDefault="00857BC6" w:rsidP="00857BC6">
      <w:pPr>
        <w:spacing w:after="0" w:line="240" w:lineRule="auto"/>
        <w:ind w:firstLine="400"/>
        <w:jc w:val="both"/>
        <w:rPr>
          <w:rFonts w:ascii="Times New Roman" w:hAnsi="Times New Roman"/>
          <w:bCs/>
          <w:sz w:val="24"/>
          <w:szCs w:val="24"/>
        </w:rPr>
      </w:pPr>
      <w:r w:rsidRPr="00943C90">
        <w:rPr>
          <w:rFonts w:ascii="Times New Roman" w:hAnsi="Times New Roman"/>
          <w:bCs/>
          <w:sz w:val="24"/>
          <w:szCs w:val="24"/>
        </w:rPr>
        <w:t>____________________________________________________________________________,</w:t>
      </w:r>
    </w:p>
    <w:p w:rsidR="00857BC6" w:rsidRPr="00943C90" w:rsidRDefault="00EE08F3" w:rsidP="00857BC6">
      <w:pPr>
        <w:spacing w:after="0" w:line="240" w:lineRule="auto"/>
        <w:ind w:firstLine="400"/>
        <w:jc w:val="both"/>
        <w:rPr>
          <w:rFonts w:ascii="Times New Roman" w:hAnsi="Times New Roman"/>
          <w:bCs/>
          <w:i/>
          <w:sz w:val="24"/>
          <w:szCs w:val="24"/>
        </w:rPr>
      </w:pPr>
      <w:r>
        <w:rPr>
          <w:rFonts w:ascii="Times New Roman" w:hAnsi="Times New Roman"/>
          <w:bCs/>
          <w:sz w:val="24"/>
          <w:szCs w:val="24"/>
        </w:rPr>
        <w:t xml:space="preserve"> </w:t>
      </w:r>
      <w:r w:rsidR="00857BC6" w:rsidRPr="00943C90">
        <w:rPr>
          <w:rFonts w:ascii="Times New Roman" w:hAnsi="Times New Roman"/>
          <w:bCs/>
          <w:i/>
          <w:sz w:val="24"/>
          <w:szCs w:val="24"/>
        </w:rPr>
        <w:t>(сумма в цифрах и прописью)</w:t>
      </w:r>
    </w:p>
    <w:p w:rsidR="00857BC6" w:rsidRPr="00943C90" w:rsidRDefault="00857BC6" w:rsidP="00857BC6">
      <w:pPr>
        <w:spacing w:after="0" w:line="240" w:lineRule="auto"/>
        <w:jc w:val="both"/>
        <w:rPr>
          <w:rFonts w:ascii="Times New Roman" w:hAnsi="Times New Roman"/>
          <w:bCs/>
          <w:sz w:val="24"/>
          <w:szCs w:val="24"/>
        </w:rPr>
      </w:pPr>
      <w:r w:rsidRPr="00943C90">
        <w:rPr>
          <w:rFonts w:ascii="Times New Roman" w:hAnsi="Times New Roman"/>
          <w:bCs/>
          <w:sz w:val="24"/>
          <w:szCs w:val="24"/>
        </w:rPr>
        <w:t>по получении Вашего письменного требования на оплату, а также письменного подтверждения того, что Поставщик:</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 отозвал или изменил тендерную заявку после истечения окончательного срока представления тендерных заявок;</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 не подписал в установленные сроки договор о закупках;</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 не внес обеспечения исполнения договора о закупках после подписания договора о закупках в форме, объеме и на условиях, предусмотренных в тендерной документации.</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Данное гарантийное обязательство вступает в силу со дня вскрытия конвертов с тендерными заявками</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w:t>
      </w:r>
    </w:p>
    <w:tbl>
      <w:tblPr>
        <w:tblW w:w="5000" w:type="pct"/>
        <w:tblInd w:w="108" w:type="dxa"/>
        <w:tblCellMar>
          <w:left w:w="0" w:type="dxa"/>
          <w:right w:w="0" w:type="dxa"/>
        </w:tblCellMar>
        <w:tblLook w:val="00A0"/>
      </w:tblPr>
      <w:tblGrid>
        <w:gridCol w:w="5139"/>
        <w:gridCol w:w="5140"/>
      </w:tblGrid>
      <w:tr w:rsidR="00857BC6" w:rsidRPr="00943C90" w:rsidTr="00A9680B">
        <w:tc>
          <w:tcPr>
            <w:tcW w:w="2500" w:type="pct"/>
            <w:tcMar>
              <w:top w:w="0" w:type="dxa"/>
              <w:left w:w="108" w:type="dxa"/>
              <w:bottom w:w="0" w:type="dxa"/>
              <w:right w:w="108" w:type="dxa"/>
            </w:tcMar>
          </w:tcPr>
          <w:p w:rsidR="00857BC6" w:rsidRPr="00943C90" w:rsidRDefault="00857BC6" w:rsidP="00A9680B">
            <w:pPr>
              <w:spacing w:after="0" w:line="240" w:lineRule="auto"/>
              <w:rPr>
                <w:rFonts w:ascii="Times New Roman" w:hAnsi="Times New Roman"/>
                <w:bCs/>
                <w:sz w:val="24"/>
                <w:szCs w:val="24"/>
              </w:rPr>
            </w:pPr>
            <w:r w:rsidRPr="00943C90">
              <w:rPr>
                <w:rFonts w:ascii="Times New Roman" w:hAnsi="Times New Roman"/>
                <w:b/>
                <w:sz w:val="24"/>
                <w:szCs w:val="24"/>
              </w:rPr>
              <w:t>Подпись и печать гаранта</w:t>
            </w:r>
          </w:p>
        </w:tc>
        <w:tc>
          <w:tcPr>
            <w:tcW w:w="2500" w:type="pct"/>
            <w:tcMar>
              <w:top w:w="0" w:type="dxa"/>
              <w:left w:w="108" w:type="dxa"/>
              <w:bottom w:w="0" w:type="dxa"/>
              <w:right w:w="108" w:type="dxa"/>
            </w:tcMar>
          </w:tcPr>
          <w:p w:rsidR="00857BC6" w:rsidRPr="00943C90" w:rsidRDefault="00857BC6" w:rsidP="00A9680B">
            <w:pPr>
              <w:spacing w:after="0" w:line="240" w:lineRule="auto"/>
              <w:jc w:val="right"/>
              <w:rPr>
                <w:rFonts w:ascii="Times New Roman" w:hAnsi="Times New Roman"/>
                <w:bCs/>
                <w:sz w:val="24"/>
                <w:szCs w:val="24"/>
              </w:rPr>
            </w:pPr>
            <w:r w:rsidRPr="00943C90">
              <w:rPr>
                <w:rFonts w:ascii="Times New Roman" w:hAnsi="Times New Roman"/>
                <w:b/>
                <w:sz w:val="24"/>
                <w:szCs w:val="24"/>
              </w:rPr>
              <w:t>Дата и адрес</w:t>
            </w:r>
          </w:p>
        </w:tc>
      </w:tr>
    </w:tbl>
    <w:p w:rsidR="00DF2C80" w:rsidRDefault="00DF2C80">
      <w:pPr>
        <w:rPr>
          <w:rFonts w:ascii="Times New Roman" w:hAnsi="Times New Roman"/>
          <w:b/>
          <w:bCs/>
          <w:sz w:val="24"/>
          <w:szCs w:val="24"/>
        </w:rPr>
      </w:pPr>
      <w:bookmarkStart w:id="33" w:name="SUB12"/>
      <w:bookmarkEnd w:id="33"/>
      <w:r>
        <w:rPr>
          <w:rFonts w:ascii="Times New Roman" w:hAnsi="Times New Roman"/>
          <w:b/>
          <w:bCs/>
          <w:sz w:val="24"/>
          <w:szCs w:val="24"/>
        </w:rPr>
        <w:br w:type="page"/>
      </w:r>
    </w:p>
    <w:p w:rsidR="00857BC6" w:rsidRPr="00943C90" w:rsidRDefault="00857BC6" w:rsidP="00D74C1E">
      <w:pPr>
        <w:spacing w:after="0" w:line="240" w:lineRule="auto"/>
        <w:ind w:left="4678"/>
        <w:rPr>
          <w:rFonts w:ascii="Times New Roman" w:hAnsi="Times New Roman"/>
          <w:b/>
          <w:bCs/>
          <w:sz w:val="24"/>
          <w:szCs w:val="24"/>
        </w:rPr>
      </w:pPr>
      <w:r w:rsidRPr="00943C90">
        <w:rPr>
          <w:rFonts w:ascii="Times New Roman" w:hAnsi="Times New Roman"/>
          <w:b/>
          <w:bCs/>
          <w:sz w:val="24"/>
          <w:szCs w:val="24"/>
        </w:rPr>
        <w:lastRenderedPageBreak/>
        <w:t>Приложение</w:t>
      </w:r>
      <w:r w:rsidR="00EE08F3">
        <w:rPr>
          <w:rFonts w:ascii="Times New Roman" w:hAnsi="Times New Roman"/>
          <w:b/>
          <w:bCs/>
          <w:sz w:val="24"/>
          <w:szCs w:val="24"/>
        </w:rPr>
        <w:t xml:space="preserve"> </w:t>
      </w:r>
      <w:r w:rsidR="00373C01">
        <w:rPr>
          <w:rFonts w:ascii="Times New Roman" w:hAnsi="Times New Roman"/>
          <w:b/>
          <w:bCs/>
          <w:sz w:val="24"/>
          <w:szCs w:val="24"/>
        </w:rPr>
        <w:t>4</w:t>
      </w:r>
      <w:r w:rsidRPr="00943C90">
        <w:rPr>
          <w:rFonts w:ascii="Times New Roman" w:hAnsi="Times New Roman"/>
          <w:b/>
          <w:bCs/>
          <w:sz w:val="24"/>
          <w:szCs w:val="24"/>
        </w:rPr>
        <w:t xml:space="preserve"> к Тендерной документации</w:t>
      </w:r>
    </w:p>
    <w:p w:rsidR="00857BC6" w:rsidRPr="00943C90" w:rsidRDefault="00857BC6" w:rsidP="00D74C1E">
      <w:pPr>
        <w:spacing w:after="0" w:line="240" w:lineRule="auto"/>
        <w:ind w:left="4678"/>
        <w:rPr>
          <w:rFonts w:ascii="Times New Roman" w:hAnsi="Times New Roman"/>
          <w:b/>
          <w:bCs/>
          <w:sz w:val="24"/>
          <w:szCs w:val="24"/>
        </w:rPr>
      </w:pPr>
      <w:r w:rsidRPr="00943C90">
        <w:rPr>
          <w:rFonts w:ascii="Times New Roman" w:hAnsi="Times New Roman"/>
          <w:b/>
          <w:bCs/>
          <w:sz w:val="24"/>
          <w:szCs w:val="24"/>
        </w:rPr>
        <w:t xml:space="preserve">по </w:t>
      </w:r>
      <w:r w:rsidR="00D74C1E">
        <w:rPr>
          <w:rFonts w:ascii="Times New Roman" w:hAnsi="Times New Roman"/>
          <w:b/>
          <w:bCs/>
          <w:sz w:val="24"/>
          <w:szCs w:val="24"/>
        </w:rPr>
        <w:t xml:space="preserve">повторному </w:t>
      </w:r>
      <w:r w:rsidR="000A3894" w:rsidRPr="000A3894">
        <w:rPr>
          <w:rFonts w:ascii="Times New Roman" w:hAnsi="Times New Roman"/>
          <w:b/>
          <w:bCs/>
          <w:sz w:val="24"/>
          <w:szCs w:val="24"/>
        </w:rPr>
        <w:t>открытому</w:t>
      </w:r>
      <w:r w:rsidR="000A3894">
        <w:rPr>
          <w:rFonts w:ascii="Times New Roman" w:hAnsi="Times New Roman"/>
          <w:b/>
          <w:bCs/>
          <w:sz w:val="24"/>
          <w:szCs w:val="24"/>
        </w:rPr>
        <w:t xml:space="preserve"> </w:t>
      </w:r>
      <w:r w:rsidRPr="00943C90">
        <w:rPr>
          <w:rFonts w:ascii="Times New Roman" w:hAnsi="Times New Roman"/>
          <w:b/>
          <w:bCs/>
          <w:sz w:val="24"/>
          <w:szCs w:val="24"/>
        </w:rPr>
        <w:t xml:space="preserve">электронному тендеру по закупке </w:t>
      </w:r>
      <w:r w:rsidR="000A3894">
        <w:rPr>
          <w:rFonts w:ascii="Times New Roman" w:hAnsi="Times New Roman"/>
          <w:b/>
          <w:bCs/>
          <w:sz w:val="24"/>
          <w:szCs w:val="24"/>
        </w:rPr>
        <w:t xml:space="preserve"> </w:t>
      </w:r>
      <w:r w:rsidRPr="00943C90">
        <w:rPr>
          <w:rFonts w:ascii="Times New Roman" w:hAnsi="Times New Roman"/>
          <w:b/>
          <w:bCs/>
          <w:sz w:val="24"/>
          <w:szCs w:val="24"/>
        </w:rPr>
        <w:t>______</w:t>
      </w:r>
      <w:r w:rsidR="000A3894">
        <w:rPr>
          <w:rFonts w:ascii="Times New Roman" w:hAnsi="Times New Roman"/>
          <w:b/>
          <w:bCs/>
          <w:sz w:val="24"/>
          <w:szCs w:val="24"/>
        </w:rPr>
        <w:t>_______________</w:t>
      </w:r>
      <w:r w:rsidR="00EE08F3">
        <w:rPr>
          <w:rFonts w:ascii="Times New Roman" w:hAnsi="Times New Roman"/>
          <w:b/>
          <w:bCs/>
          <w:sz w:val="24"/>
          <w:szCs w:val="24"/>
        </w:rPr>
        <w:t xml:space="preserve"> </w:t>
      </w:r>
    </w:p>
    <w:p w:rsidR="00857BC6" w:rsidRPr="00943C90" w:rsidRDefault="00857BC6" w:rsidP="00D74C1E">
      <w:pPr>
        <w:spacing w:after="0" w:line="240" w:lineRule="auto"/>
        <w:ind w:left="4678"/>
        <w:rPr>
          <w:rFonts w:ascii="Times New Roman" w:hAnsi="Times New Roman"/>
          <w:bCs/>
          <w:i/>
          <w:sz w:val="24"/>
          <w:szCs w:val="24"/>
        </w:rPr>
      </w:pPr>
      <w:r w:rsidRPr="00943C90">
        <w:rPr>
          <w:rFonts w:ascii="Times New Roman" w:hAnsi="Times New Roman"/>
          <w:bCs/>
          <w:i/>
          <w:sz w:val="24"/>
          <w:szCs w:val="24"/>
        </w:rPr>
        <w:t>(прописать полное наименование тендера)</w:t>
      </w:r>
    </w:p>
    <w:p w:rsidR="00857BC6" w:rsidRPr="00943C90" w:rsidRDefault="00857BC6" w:rsidP="00857BC6">
      <w:pPr>
        <w:spacing w:after="0" w:line="240" w:lineRule="auto"/>
        <w:ind w:firstLine="400"/>
        <w:jc w:val="right"/>
        <w:rPr>
          <w:rFonts w:ascii="Times New Roman" w:hAnsi="Times New Roman"/>
          <w:bCs/>
          <w:i/>
          <w:sz w:val="24"/>
          <w:szCs w:val="24"/>
        </w:rPr>
      </w:pPr>
    </w:p>
    <w:p w:rsidR="00857BC6" w:rsidRPr="00943C90" w:rsidRDefault="00857BC6" w:rsidP="00857BC6">
      <w:pPr>
        <w:spacing w:after="0" w:line="240" w:lineRule="auto"/>
        <w:ind w:firstLine="400"/>
        <w:jc w:val="right"/>
        <w:rPr>
          <w:rFonts w:ascii="Times New Roman" w:hAnsi="Times New Roman"/>
          <w:bCs/>
          <w:sz w:val="24"/>
          <w:szCs w:val="24"/>
        </w:rPr>
      </w:pPr>
      <w:r w:rsidRPr="00943C90">
        <w:rPr>
          <w:rFonts w:ascii="Times New Roman" w:hAnsi="Times New Roman"/>
          <w:bCs/>
          <w:sz w:val="24"/>
          <w:szCs w:val="24"/>
        </w:rPr>
        <w:t> </w:t>
      </w:r>
    </w:p>
    <w:p w:rsidR="00857BC6" w:rsidRPr="00943C90" w:rsidRDefault="00857BC6" w:rsidP="00857BC6">
      <w:pPr>
        <w:spacing w:after="0" w:line="240" w:lineRule="auto"/>
        <w:ind w:firstLine="400"/>
        <w:jc w:val="center"/>
        <w:rPr>
          <w:rFonts w:ascii="Times New Roman" w:hAnsi="Times New Roman"/>
          <w:bCs/>
          <w:sz w:val="24"/>
          <w:szCs w:val="24"/>
        </w:rPr>
      </w:pPr>
      <w:r w:rsidRPr="00943C90">
        <w:rPr>
          <w:rFonts w:ascii="Times New Roman" w:hAnsi="Times New Roman"/>
          <w:b/>
          <w:sz w:val="24"/>
          <w:szCs w:val="24"/>
        </w:rPr>
        <w:t> Банковская гарантия</w:t>
      </w:r>
    </w:p>
    <w:p w:rsidR="00857BC6" w:rsidRPr="00943C90" w:rsidRDefault="00857BC6" w:rsidP="00857BC6">
      <w:pPr>
        <w:spacing w:after="0" w:line="240" w:lineRule="auto"/>
        <w:ind w:firstLine="400"/>
        <w:jc w:val="center"/>
        <w:rPr>
          <w:rFonts w:ascii="Times New Roman" w:hAnsi="Times New Roman"/>
          <w:bCs/>
          <w:sz w:val="24"/>
          <w:szCs w:val="24"/>
        </w:rPr>
      </w:pPr>
      <w:r w:rsidRPr="00943C90">
        <w:rPr>
          <w:rFonts w:ascii="Times New Roman" w:hAnsi="Times New Roman"/>
          <w:bCs/>
          <w:sz w:val="24"/>
          <w:szCs w:val="24"/>
        </w:rPr>
        <w:t>(форма обеспечения возврата аванса (предоплаты) и (или) исполнения</w:t>
      </w:r>
      <w:r w:rsidR="00593488">
        <w:rPr>
          <w:rFonts w:ascii="Times New Roman" w:hAnsi="Times New Roman"/>
          <w:bCs/>
          <w:sz w:val="24"/>
          <w:szCs w:val="24"/>
        </w:rPr>
        <w:br/>
      </w:r>
      <w:r w:rsidRPr="00943C90">
        <w:rPr>
          <w:rFonts w:ascii="Times New Roman" w:hAnsi="Times New Roman"/>
          <w:bCs/>
          <w:sz w:val="24"/>
          <w:szCs w:val="24"/>
        </w:rPr>
        <w:t>договора о закупках)</w:t>
      </w:r>
    </w:p>
    <w:p w:rsidR="00857BC6" w:rsidRPr="00943C90" w:rsidRDefault="00857BC6" w:rsidP="00857BC6">
      <w:pPr>
        <w:spacing w:after="0" w:line="240" w:lineRule="auto"/>
        <w:ind w:firstLine="400"/>
        <w:jc w:val="center"/>
        <w:rPr>
          <w:rFonts w:ascii="Times New Roman" w:hAnsi="Times New Roman"/>
          <w:bCs/>
          <w:sz w:val="24"/>
          <w:szCs w:val="24"/>
        </w:rPr>
      </w:pPr>
      <w:r w:rsidRPr="00943C90">
        <w:rPr>
          <w:rFonts w:ascii="Times New Roman" w:hAnsi="Times New Roman"/>
          <w:bCs/>
          <w:sz w:val="24"/>
          <w:szCs w:val="24"/>
        </w:rPr>
        <w:t> </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Наименование банка: __________________________________________________________________</w:t>
      </w:r>
      <w:r w:rsidR="00EE08F3">
        <w:rPr>
          <w:rFonts w:ascii="Times New Roman" w:hAnsi="Times New Roman"/>
          <w:bCs/>
          <w:sz w:val="24"/>
          <w:szCs w:val="24"/>
        </w:rPr>
        <w:t xml:space="preserve"> </w:t>
      </w:r>
      <w:r w:rsidRPr="00943C90">
        <w:rPr>
          <w:rFonts w:ascii="Times New Roman" w:hAnsi="Times New Roman"/>
          <w:bCs/>
          <w:i/>
          <w:sz w:val="24"/>
          <w:szCs w:val="24"/>
        </w:rPr>
        <w:t>(наименование и реквизиты банка)</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Кому: ________________________________________________________________</w:t>
      </w:r>
    </w:p>
    <w:p w:rsidR="00857BC6" w:rsidRPr="00943C90" w:rsidRDefault="00EE08F3" w:rsidP="00857BC6">
      <w:pPr>
        <w:spacing w:after="0" w:line="240" w:lineRule="auto"/>
        <w:ind w:firstLine="400"/>
        <w:jc w:val="thaiDistribute"/>
        <w:rPr>
          <w:rFonts w:ascii="Times New Roman" w:hAnsi="Times New Roman"/>
          <w:bCs/>
          <w:sz w:val="24"/>
          <w:szCs w:val="24"/>
        </w:rPr>
      </w:pPr>
      <w:r>
        <w:rPr>
          <w:rFonts w:ascii="Times New Roman" w:hAnsi="Times New Roman"/>
          <w:bCs/>
          <w:sz w:val="24"/>
          <w:szCs w:val="24"/>
        </w:rPr>
        <w:t xml:space="preserve"> </w:t>
      </w:r>
      <w:r w:rsidR="00857BC6" w:rsidRPr="00943C90">
        <w:rPr>
          <w:rFonts w:ascii="Times New Roman" w:hAnsi="Times New Roman"/>
          <w:bCs/>
          <w:sz w:val="24"/>
          <w:szCs w:val="24"/>
        </w:rPr>
        <w:t>(наименование и реквизиты заказчика/</w:t>
      </w:r>
      <w:r w:rsidR="00857BC6" w:rsidRPr="00943C90">
        <w:rPr>
          <w:rFonts w:ascii="Times New Roman" w:hAnsi="Times New Roman"/>
          <w:sz w:val="24"/>
          <w:szCs w:val="24"/>
        </w:rPr>
        <w:t>Организатора закупок</w:t>
      </w:r>
      <w:r w:rsidR="00857BC6" w:rsidRPr="00943C90">
        <w:rPr>
          <w:rFonts w:ascii="Times New Roman" w:hAnsi="Times New Roman"/>
          <w:bCs/>
          <w:sz w:val="24"/>
          <w:szCs w:val="24"/>
        </w:rPr>
        <w:t>)</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Гарантийное обязательство № ___</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w:t>
      </w:r>
    </w:p>
    <w:tbl>
      <w:tblPr>
        <w:tblW w:w="5000" w:type="pct"/>
        <w:tblInd w:w="108" w:type="dxa"/>
        <w:tblCellMar>
          <w:left w:w="0" w:type="dxa"/>
          <w:right w:w="0" w:type="dxa"/>
        </w:tblCellMar>
        <w:tblLook w:val="00A0"/>
      </w:tblPr>
      <w:tblGrid>
        <w:gridCol w:w="5139"/>
        <w:gridCol w:w="5140"/>
      </w:tblGrid>
      <w:tr w:rsidR="00857BC6" w:rsidRPr="00943C90" w:rsidTr="00A9680B">
        <w:tc>
          <w:tcPr>
            <w:tcW w:w="2500" w:type="pct"/>
            <w:tcMar>
              <w:top w:w="0" w:type="dxa"/>
              <w:left w:w="108" w:type="dxa"/>
              <w:bottom w:w="0" w:type="dxa"/>
              <w:right w:w="108" w:type="dxa"/>
            </w:tcMar>
          </w:tcPr>
          <w:p w:rsidR="00857BC6" w:rsidRPr="00943C90" w:rsidRDefault="00857BC6" w:rsidP="00A9680B">
            <w:pPr>
              <w:spacing w:after="0" w:line="240" w:lineRule="auto"/>
              <w:jc w:val="center"/>
              <w:rPr>
                <w:rFonts w:ascii="Times New Roman" w:hAnsi="Times New Roman"/>
                <w:bCs/>
                <w:sz w:val="24"/>
                <w:szCs w:val="24"/>
              </w:rPr>
            </w:pPr>
            <w:r w:rsidRPr="00943C90">
              <w:rPr>
                <w:rFonts w:ascii="Times New Roman" w:hAnsi="Times New Roman"/>
                <w:bCs/>
                <w:sz w:val="24"/>
                <w:szCs w:val="24"/>
              </w:rPr>
              <w:t>__________________</w:t>
            </w:r>
          </w:p>
          <w:p w:rsidR="00857BC6" w:rsidRPr="00943C90" w:rsidRDefault="00857BC6" w:rsidP="00A9680B">
            <w:pPr>
              <w:spacing w:after="0" w:line="240" w:lineRule="auto"/>
              <w:jc w:val="center"/>
              <w:rPr>
                <w:rFonts w:ascii="Times New Roman" w:hAnsi="Times New Roman"/>
                <w:bCs/>
                <w:i/>
                <w:sz w:val="24"/>
                <w:szCs w:val="24"/>
              </w:rPr>
            </w:pPr>
            <w:r w:rsidRPr="00943C90">
              <w:rPr>
                <w:rFonts w:ascii="Times New Roman" w:hAnsi="Times New Roman"/>
                <w:bCs/>
                <w:i/>
                <w:sz w:val="24"/>
                <w:szCs w:val="24"/>
              </w:rPr>
              <w:t>(местонахождение)</w:t>
            </w:r>
          </w:p>
        </w:tc>
        <w:tc>
          <w:tcPr>
            <w:tcW w:w="2500" w:type="pct"/>
            <w:tcMar>
              <w:top w:w="0" w:type="dxa"/>
              <w:left w:w="108" w:type="dxa"/>
              <w:bottom w:w="0" w:type="dxa"/>
              <w:right w:w="108" w:type="dxa"/>
            </w:tcMar>
          </w:tcPr>
          <w:p w:rsidR="00857BC6" w:rsidRPr="00943C90" w:rsidRDefault="00857BC6" w:rsidP="00A9680B">
            <w:pPr>
              <w:spacing w:after="0" w:line="240" w:lineRule="auto"/>
              <w:jc w:val="center"/>
              <w:rPr>
                <w:rFonts w:ascii="Times New Roman" w:hAnsi="Times New Roman"/>
                <w:bCs/>
                <w:sz w:val="24"/>
                <w:szCs w:val="24"/>
              </w:rPr>
            </w:pPr>
            <w:r w:rsidRPr="00943C90">
              <w:rPr>
                <w:rFonts w:ascii="Times New Roman" w:hAnsi="Times New Roman"/>
                <w:bCs/>
                <w:sz w:val="24"/>
                <w:szCs w:val="24"/>
              </w:rPr>
              <w:t>«___»___________ _____ г.</w:t>
            </w:r>
          </w:p>
          <w:p w:rsidR="00857BC6" w:rsidRPr="00943C90" w:rsidRDefault="00857BC6" w:rsidP="00A9680B">
            <w:pPr>
              <w:spacing w:after="0" w:line="240" w:lineRule="auto"/>
              <w:jc w:val="center"/>
              <w:rPr>
                <w:rFonts w:ascii="Times New Roman" w:hAnsi="Times New Roman"/>
                <w:bCs/>
                <w:sz w:val="24"/>
                <w:szCs w:val="24"/>
              </w:rPr>
            </w:pPr>
            <w:r w:rsidRPr="00943C90">
              <w:rPr>
                <w:rFonts w:ascii="Times New Roman" w:hAnsi="Times New Roman"/>
                <w:bCs/>
                <w:sz w:val="24"/>
                <w:szCs w:val="24"/>
              </w:rPr>
              <w:t> </w:t>
            </w:r>
          </w:p>
        </w:tc>
      </w:tr>
    </w:tbl>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Принимая во внимание, что __________________________________,</w:t>
      </w:r>
    </w:p>
    <w:p w:rsidR="00857BC6" w:rsidRPr="00943C90" w:rsidRDefault="00EE08F3" w:rsidP="00857BC6">
      <w:pPr>
        <w:spacing w:after="0" w:line="240" w:lineRule="auto"/>
        <w:ind w:firstLine="400"/>
        <w:jc w:val="thaiDistribute"/>
        <w:rPr>
          <w:rFonts w:ascii="Times New Roman" w:hAnsi="Times New Roman"/>
          <w:bCs/>
          <w:i/>
          <w:sz w:val="24"/>
          <w:szCs w:val="24"/>
        </w:rPr>
      </w:pPr>
      <w:r>
        <w:rPr>
          <w:rFonts w:ascii="Times New Roman" w:hAnsi="Times New Roman"/>
          <w:bCs/>
          <w:sz w:val="24"/>
          <w:szCs w:val="24"/>
        </w:rPr>
        <w:t xml:space="preserve"> </w:t>
      </w:r>
      <w:r w:rsidR="00857BC6" w:rsidRPr="00943C90">
        <w:rPr>
          <w:rFonts w:ascii="Times New Roman" w:hAnsi="Times New Roman"/>
          <w:bCs/>
          <w:i/>
          <w:sz w:val="24"/>
          <w:szCs w:val="24"/>
        </w:rPr>
        <w:t>(наименование поставщика)</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«Поставщик», заключил (-ит)* договор о закупках №__ от ______ г. (далее - Договор) на поставку (выполнение, оказание)</w:t>
      </w:r>
    </w:p>
    <w:p w:rsidR="00857BC6" w:rsidRPr="00943C90" w:rsidRDefault="00857BC6" w:rsidP="00857BC6">
      <w:pPr>
        <w:spacing w:after="0" w:line="240" w:lineRule="auto"/>
        <w:jc w:val="thaiDistribute"/>
        <w:rPr>
          <w:rFonts w:ascii="Times New Roman" w:hAnsi="Times New Roman"/>
          <w:bCs/>
          <w:sz w:val="24"/>
          <w:szCs w:val="24"/>
        </w:rPr>
      </w:pPr>
      <w:r w:rsidRPr="00943C90">
        <w:rPr>
          <w:rFonts w:ascii="Times New Roman" w:hAnsi="Times New Roman"/>
          <w:bCs/>
          <w:sz w:val="24"/>
          <w:szCs w:val="24"/>
        </w:rPr>
        <w:t>___________________________________________________________________________________________________,и Вами было _________________________________________________</w:t>
      </w:r>
    </w:p>
    <w:p w:rsidR="00857BC6" w:rsidRPr="00943C90" w:rsidRDefault="00EE08F3" w:rsidP="00857BC6">
      <w:pPr>
        <w:spacing w:after="0" w:line="240" w:lineRule="auto"/>
        <w:ind w:firstLine="400"/>
        <w:jc w:val="thaiDistribute"/>
        <w:rPr>
          <w:rFonts w:ascii="Times New Roman" w:hAnsi="Times New Roman"/>
          <w:bCs/>
          <w:sz w:val="24"/>
          <w:szCs w:val="24"/>
        </w:rPr>
      </w:pPr>
      <w:r>
        <w:rPr>
          <w:rFonts w:ascii="Times New Roman" w:hAnsi="Times New Roman"/>
          <w:bCs/>
          <w:sz w:val="24"/>
          <w:szCs w:val="24"/>
        </w:rPr>
        <w:t xml:space="preserve"> </w:t>
      </w:r>
      <w:r w:rsidR="00857BC6" w:rsidRPr="00943C90">
        <w:rPr>
          <w:rFonts w:ascii="Times New Roman" w:hAnsi="Times New Roman"/>
          <w:bCs/>
          <w:sz w:val="24"/>
          <w:szCs w:val="24"/>
        </w:rPr>
        <w:t>(описание товаров, работ или услуг)</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предусмотрено в Договоре, что Поставщик внесет обеспечение возврата аванса (предоплаты)/исполнение договора (</w:t>
      </w:r>
      <w:r w:rsidRPr="00943C90">
        <w:rPr>
          <w:rFonts w:ascii="Times New Roman" w:hAnsi="Times New Roman"/>
          <w:bCs/>
          <w:i/>
          <w:sz w:val="24"/>
          <w:szCs w:val="24"/>
        </w:rPr>
        <w:t>нужное подчеркнуть</w:t>
      </w:r>
      <w:r w:rsidRPr="00943C90">
        <w:rPr>
          <w:rFonts w:ascii="Times New Roman" w:hAnsi="Times New Roman"/>
          <w:bCs/>
          <w:sz w:val="24"/>
          <w:szCs w:val="24"/>
        </w:rPr>
        <w:t>) в виде банковской гарантии на общую сумму</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_________ тенге, настоящим ___________________________________________________</w:t>
      </w:r>
    </w:p>
    <w:p w:rsidR="00857BC6" w:rsidRPr="00943C90" w:rsidRDefault="00EE08F3" w:rsidP="00857BC6">
      <w:pPr>
        <w:spacing w:after="0" w:line="240" w:lineRule="auto"/>
        <w:ind w:firstLine="400"/>
        <w:jc w:val="thaiDistribute"/>
        <w:rPr>
          <w:rFonts w:ascii="Times New Roman" w:hAnsi="Times New Roman"/>
          <w:bCs/>
          <w:i/>
          <w:sz w:val="24"/>
          <w:szCs w:val="24"/>
        </w:rPr>
      </w:pPr>
      <w:r>
        <w:rPr>
          <w:rFonts w:ascii="Times New Roman" w:hAnsi="Times New Roman"/>
          <w:bCs/>
          <w:i/>
          <w:sz w:val="24"/>
          <w:szCs w:val="24"/>
        </w:rPr>
        <w:t xml:space="preserve"> </w:t>
      </w:r>
      <w:r w:rsidR="00857BC6" w:rsidRPr="00943C90">
        <w:rPr>
          <w:rFonts w:ascii="Times New Roman" w:hAnsi="Times New Roman"/>
          <w:bCs/>
          <w:i/>
          <w:sz w:val="24"/>
          <w:szCs w:val="24"/>
        </w:rPr>
        <w:t>(наименование банка)</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____________________________________________________________________________,</w:t>
      </w:r>
    </w:p>
    <w:p w:rsidR="00857BC6" w:rsidRPr="00943C90" w:rsidRDefault="00EE08F3" w:rsidP="00857BC6">
      <w:pPr>
        <w:spacing w:after="0" w:line="240" w:lineRule="auto"/>
        <w:ind w:firstLine="400"/>
        <w:jc w:val="thaiDistribute"/>
        <w:rPr>
          <w:rFonts w:ascii="Times New Roman" w:hAnsi="Times New Roman"/>
          <w:bCs/>
          <w:i/>
          <w:sz w:val="24"/>
          <w:szCs w:val="24"/>
        </w:rPr>
      </w:pPr>
      <w:r>
        <w:rPr>
          <w:rFonts w:ascii="Times New Roman" w:hAnsi="Times New Roman"/>
          <w:bCs/>
          <w:i/>
          <w:sz w:val="24"/>
          <w:szCs w:val="24"/>
        </w:rPr>
        <w:t xml:space="preserve"> </w:t>
      </w:r>
      <w:r w:rsidR="00857BC6" w:rsidRPr="00943C90">
        <w:rPr>
          <w:rFonts w:ascii="Times New Roman" w:hAnsi="Times New Roman"/>
          <w:bCs/>
          <w:i/>
          <w:sz w:val="24"/>
          <w:szCs w:val="24"/>
        </w:rPr>
        <w:t>(сумма в цифрах и прописью)</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xml:space="preserve"> Данное гарантийное обязательство вступает в силу с момента его подписания и действует до момента исполнения поставщиком обязательств на сумму, превышающую сумму оплаченного аванса (предоплаты)/полного исполнения Поставщиком своих обязательств по Договору </w:t>
      </w:r>
      <w:r w:rsidRPr="00943C90">
        <w:rPr>
          <w:rFonts w:ascii="Times New Roman" w:hAnsi="Times New Roman"/>
          <w:bCs/>
          <w:i/>
          <w:sz w:val="24"/>
          <w:szCs w:val="24"/>
        </w:rPr>
        <w:t>(нужное подчеркнуть)</w:t>
      </w:r>
      <w:r w:rsidRPr="00943C90">
        <w:rPr>
          <w:rFonts w:ascii="Times New Roman" w:hAnsi="Times New Roman"/>
          <w:bCs/>
          <w:sz w:val="24"/>
          <w:szCs w:val="24"/>
        </w:rPr>
        <w:t>.</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857BC6" w:rsidRPr="00943C90" w:rsidRDefault="00857BC6" w:rsidP="00857BC6">
      <w:pPr>
        <w:spacing w:after="0" w:line="240" w:lineRule="auto"/>
        <w:ind w:firstLine="400"/>
        <w:jc w:val="thaiDistribute"/>
        <w:rPr>
          <w:rFonts w:ascii="Times New Roman" w:hAnsi="Times New Roman"/>
          <w:bCs/>
          <w:sz w:val="24"/>
          <w:szCs w:val="24"/>
        </w:rPr>
      </w:pPr>
      <w:r w:rsidRPr="00943C90">
        <w:rPr>
          <w:rFonts w:ascii="Times New Roman" w:hAnsi="Times New Roman"/>
          <w:bCs/>
          <w:sz w:val="24"/>
          <w:szCs w:val="24"/>
        </w:rPr>
        <w:t> </w:t>
      </w:r>
    </w:p>
    <w:tbl>
      <w:tblPr>
        <w:tblW w:w="5000" w:type="pct"/>
        <w:tblInd w:w="108" w:type="dxa"/>
        <w:tblCellMar>
          <w:left w:w="0" w:type="dxa"/>
          <w:right w:w="0" w:type="dxa"/>
        </w:tblCellMar>
        <w:tblLook w:val="00A0"/>
      </w:tblPr>
      <w:tblGrid>
        <w:gridCol w:w="5139"/>
        <w:gridCol w:w="5140"/>
      </w:tblGrid>
      <w:tr w:rsidR="00857BC6" w:rsidRPr="00943C90" w:rsidTr="00A9680B">
        <w:tc>
          <w:tcPr>
            <w:tcW w:w="2500" w:type="pct"/>
            <w:tcMar>
              <w:top w:w="0" w:type="dxa"/>
              <w:left w:w="108" w:type="dxa"/>
              <w:bottom w:w="0" w:type="dxa"/>
              <w:right w:w="108" w:type="dxa"/>
            </w:tcMar>
          </w:tcPr>
          <w:p w:rsidR="00857BC6" w:rsidRPr="00943C90" w:rsidRDefault="00857BC6" w:rsidP="00A9680B">
            <w:pPr>
              <w:spacing w:after="0" w:line="240" w:lineRule="auto"/>
              <w:jc w:val="center"/>
              <w:rPr>
                <w:rFonts w:ascii="Times New Roman" w:hAnsi="Times New Roman"/>
                <w:b/>
                <w:bCs/>
                <w:sz w:val="24"/>
                <w:szCs w:val="24"/>
              </w:rPr>
            </w:pPr>
            <w:r w:rsidRPr="00943C90">
              <w:rPr>
                <w:rFonts w:ascii="Times New Roman" w:hAnsi="Times New Roman"/>
                <w:b/>
                <w:bCs/>
                <w:sz w:val="24"/>
                <w:szCs w:val="24"/>
              </w:rPr>
              <w:t>Подпись и печать гарантов</w:t>
            </w:r>
          </w:p>
        </w:tc>
        <w:tc>
          <w:tcPr>
            <w:tcW w:w="2500" w:type="pct"/>
            <w:tcMar>
              <w:top w:w="0" w:type="dxa"/>
              <w:left w:w="108" w:type="dxa"/>
              <w:bottom w:w="0" w:type="dxa"/>
              <w:right w:w="108" w:type="dxa"/>
            </w:tcMar>
          </w:tcPr>
          <w:p w:rsidR="00857BC6" w:rsidRPr="00943C90" w:rsidRDefault="00857BC6" w:rsidP="00A9680B">
            <w:pPr>
              <w:spacing w:after="0" w:line="240" w:lineRule="auto"/>
              <w:jc w:val="center"/>
              <w:rPr>
                <w:rFonts w:ascii="Times New Roman" w:hAnsi="Times New Roman"/>
                <w:b/>
                <w:bCs/>
                <w:sz w:val="24"/>
                <w:szCs w:val="24"/>
              </w:rPr>
            </w:pPr>
            <w:r w:rsidRPr="00943C90">
              <w:rPr>
                <w:rFonts w:ascii="Times New Roman" w:hAnsi="Times New Roman"/>
                <w:b/>
                <w:bCs/>
                <w:sz w:val="24"/>
                <w:szCs w:val="24"/>
              </w:rPr>
              <w:t>Дата и адрес</w:t>
            </w:r>
          </w:p>
        </w:tc>
      </w:tr>
    </w:tbl>
    <w:p w:rsidR="00857BC6" w:rsidRPr="00943C90" w:rsidRDefault="00857BC6" w:rsidP="00857BC6">
      <w:pPr>
        <w:spacing w:after="0" w:line="240" w:lineRule="auto"/>
        <w:ind w:firstLine="400"/>
        <w:jc w:val="thaiDistribute"/>
        <w:rPr>
          <w:rFonts w:ascii="Times New Roman" w:hAnsi="Times New Roman"/>
          <w:b/>
          <w:bCs/>
          <w:sz w:val="24"/>
          <w:szCs w:val="24"/>
        </w:rPr>
      </w:pPr>
      <w:r w:rsidRPr="00943C90">
        <w:rPr>
          <w:rFonts w:ascii="Times New Roman" w:hAnsi="Times New Roman"/>
          <w:b/>
          <w:bCs/>
          <w:sz w:val="24"/>
          <w:szCs w:val="24"/>
        </w:rPr>
        <w:t> </w:t>
      </w:r>
    </w:p>
    <w:p w:rsidR="00857BC6" w:rsidRPr="00943C90" w:rsidRDefault="00857BC6" w:rsidP="00857BC6">
      <w:pPr>
        <w:spacing w:after="0" w:line="240" w:lineRule="auto"/>
        <w:ind w:firstLine="400"/>
        <w:jc w:val="right"/>
        <w:rPr>
          <w:rFonts w:ascii="Times New Roman" w:hAnsi="Times New Roman"/>
          <w:b/>
          <w:bCs/>
          <w:sz w:val="24"/>
          <w:szCs w:val="24"/>
        </w:rPr>
      </w:pPr>
    </w:p>
    <w:p w:rsidR="00857BC6" w:rsidRPr="00943C90" w:rsidRDefault="00857BC6" w:rsidP="00857BC6">
      <w:pPr>
        <w:spacing w:after="0" w:line="240" w:lineRule="auto"/>
        <w:ind w:firstLine="400"/>
        <w:jc w:val="right"/>
        <w:rPr>
          <w:rFonts w:ascii="Times New Roman" w:hAnsi="Times New Roman"/>
          <w:b/>
          <w:bCs/>
          <w:sz w:val="24"/>
          <w:szCs w:val="24"/>
        </w:rPr>
      </w:pPr>
    </w:p>
    <w:p w:rsidR="00857BC6" w:rsidRPr="00943C90" w:rsidRDefault="00857BC6" w:rsidP="00857BC6">
      <w:pPr>
        <w:spacing w:after="0" w:line="240" w:lineRule="auto"/>
        <w:ind w:firstLine="400"/>
        <w:jc w:val="right"/>
        <w:rPr>
          <w:rFonts w:ascii="Times New Roman" w:hAnsi="Times New Roman"/>
          <w:b/>
          <w:bCs/>
          <w:sz w:val="24"/>
          <w:szCs w:val="24"/>
        </w:rPr>
      </w:pPr>
    </w:p>
    <w:p w:rsidR="00857BC6" w:rsidRPr="00943C90" w:rsidRDefault="00857BC6" w:rsidP="00857BC6">
      <w:pPr>
        <w:spacing w:after="0" w:line="240" w:lineRule="auto"/>
        <w:ind w:firstLine="400"/>
        <w:jc w:val="right"/>
        <w:rPr>
          <w:rFonts w:ascii="Times New Roman" w:hAnsi="Times New Roman"/>
          <w:b/>
          <w:bCs/>
          <w:sz w:val="24"/>
          <w:szCs w:val="24"/>
        </w:rPr>
      </w:pPr>
    </w:p>
    <w:p w:rsidR="00DF2C80" w:rsidRDefault="00DF2C80">
      <w:pPr>
        <w:rPr>
          <w:rFonts w:ascii="Times New Roman" w:hAnsi="Times New Roman"/>
          <w:b/>
          <w:bCs/>
          <w:sz w:val="24"/>
          <w:szCs w:val="24"/>
        </w:rPr>
      </w:pPr>
      <w:r>
        <w:rPr>
          <w:rFonts w:ascii="Times New Roman" w:hAnsi="Times New Roman"/>
          <w:b/>
          <w:bCs/>
          <w:sz w:val="24"/>
          <w:szCs w:val="24"/>
        </w:rPr>
        <w:br w:type="page"/>
      </w:r>
    </w:p>
    <w:p w:rsidR="00857BC6" w:rsidRPr="00943C90" w:rsidRDefault="00857BC6" w:rsidP="008E4309">
      <w:pPr>
        <w:spacing w:after="0" w:line="240" w:lineRule="auto"/>
        <w:ind w:left="4962"/>
        <w:rPr>
          <w:rFonts w:ascii="Times New Roman" w:hAnsi="Times New Roman"/>
          <w:b/>
          <w:bCs/>
          <w:sz w:val="24"/>
          <w:szCs w:val="24"/>
        </w:rPr>
      </w:pPr>
      <w:r w:rsidRPr="00943C90">
        <w:rPr>
          <w:rFonts w:ascii="Times New Roman" w:hAnsi="Times New Roman"/>
          <w:b/>
          <w:bCs/>
          <w:sz w:val="24"/>
          <w:szCs w:val="24"/>
        </w:rPr>
        <w:lastRenderedPageBreak/>
        <w:t>Приложение</w:t>
      </w:r>
      <w:r w:rsidR="00EE08F3">
        <w:rPr>
          <w:rFonts w:ascii="Times New Roman" w:hAnsi="Times New Roman"/>
          <w:b/>
          <w:bCs/>
          <w:sz w:val="24"/>
          <w:szCs w:val="24"/>
        </w:rPr>
        <w:t xml:space="preserve"> </w:t>
      </w:r>
      <w:r w:rsidR="00373C01">
        <w:rPr>
          <w:rFonts w:ascii="Times New Roman" w:hAnsi="Times New Roman"/>
          <w:b/>
          <w:bCs/>
          <w:sz w:val="24"/>
          <w:szCs w:val="24"/>
        </w:rPr>
        <w:t>5</w:t>
      </w:r>
      <w:r w:rsidR="00EE08F3">
        <w:rPr>
          <w:rFonts w:ascii="Times New Roman" w:hAnsi="Times New Roman"/>
          <w:b/>
          <w:bCs/>
          <w:sz w:val="24"/>
          <w:szCs w:val="24"/>
        </w:rPr>
        <w:t xml:space="preserve"> </w:t>
      </w:r>
      <w:r w:rsidRPr="00943C90">
        <w:rPr>
          <w:rFonts w:ascii="Times New Roman" w:hAnsi="Times New Roman"/>
          <w:b/>
          <w:bCs/>
          <w:sz w:val="24"/>
          <w:szCs w:val="24"/>
        </w:rPr>
        <w:t>к Тендерной документации</w:t>
      </w:r>
    </w:p>
    <w:p w:rsidR="00857BC6" w:rsidRPr="00943C90" w:rsidRDefault="00857BC6" w:rsidP="008E4309">
      <w:pPr>
        <w:spacing w:after="0" w:line="240" w:lineRule="auto"/>
        <w:ind w:left="4962"/>
        <w:rPr>
          <w:rFonts w:ascii="Times New Roman" w:hAnsi="Times New Roman"/>
          <w:b/>
          <w:bCs/>
          <w:sz w:val="24"/>
          <w:szCs w:val="24"/>
        </w:rPr>
      </w:pPr>
      <w:r w:rsidRPr="00943C90">
        <w:rPr>
          <w:rFonts w:ascii="Times New Roman" w:hAnsi="Times New Roman"/>
          <w:b/>
          <w:bCs/>
          <w:sz w:val="24"/>
          <w:szCs w:val="24"/>
        </w:rPr>
        <w:t xml:space="preserve">по </w:t>
      </w:r>
      <w:r w:rsidR="008E4309">
        <w:rPr>
          <w:rFonts w:ascii="Times New Roman" w:hAnsi="Times New Roman"/>
          <w:b/>
          <w:bCs/>
          <w:sz w:val="24"/>
          <w:szCs w:val="24"/>
        </w:rPr>
        <w:t xml:space="preserve">повторному </w:t>
      </w:r>
      <w:r w:rsidR="0024489A" w:rsidRPr="0024489A">
        <w:rPr>
          <w:rFonts w:ascii="Times New Roman" w:hAnsi="Times New Roman"/>
          <w:b/>
          <w:bCs/>
          <w:sz w:val="24"/>
          <w:szCs w:val="24"/>
        </w:rPr>
        <w:t>открытому</w:t>
      </w:r>
      <w:r w:rsidR="0024489A">
        <w:rPr>
          <w:rFonts w:ascii="Times New Roman" w:hAnsi="Times New Roman"/>
          <w:b/>
          <w:bCs/>
          <w:sz w:val="24"/>
          <w:szCs w:val="24"/>
        </w:rPr>
        <w:t xml:space="preserve"> </w:t>
      </w:r>
      <w:r w:rsidRPr="00943C90">
        <w:rPr>
          <w:rFonts w:ascii="Times New Roman" w:hAnsi="Times New Roman"/>
          <w:b/>
          <w:bCs/>
          <w:sz w:val="24"/>
          <w:szCs w:val="24"/>
        </w:rPr>
        <w:t>электронному тендеру по закупке</w:t>
      </w:r>
      <w:r w:rsidR="0024489A">
        <w:rPr>
          <w:rFonts w:ascii="Times New Roman" w:hAnsi="Times New Roman"/>
          <w:b/>
          <w:bCs/>
          <w:sz w:val="24"/>
          <w:szCs w:val="24"/>
        </w:rPr>
        <w:t xml:space="preserve"> ___________</w:t>
      </w:r>
      <w:r w:rsidRPr="00943C90">
        <w:rPr>
          <w:rFonts w:ascii="Times New Roman" w:hAnsi="Times New Roman"/>
          <w:b/>
          <w:bCs/>
          <w:sz w:val="24"/>
          <w:szCs w:val="24"/>
        </w:rPr>
        <w:t>__________</w:t>
      </w:r>
      <w:r w:rsidR="00EE08F3">
        <w:rPr>
          <w:rFonts w:ascii="Times New Roman" w:hAnsi="Times New Roman"/>
          <w:b/>
          <w:bCs/>
          <w:sz w:val="24"/>
          <w:szCs w:val="24"/>
        </w:rPr>
        <w:t xml:space="preserve"> </w:t>
      </w:r>
    </w:p>
    <w:p w:rsidR="00857BC6" w:rsidRPr="00943C90" w:rsidRDefault="00857BC6" w:rsidP="008E4309">
      <w:pPr>
        <w:spacing w:after="0" w:line="240" w:lineRule="auto"/>
        <w:ind w:left="4962"/>
        <w:rPr>
          <w:rFonts w:ascii="Times New Roman" w:hAnsi="Times New Roman"/>
          <w:bCs/>
          <w:i/>
          <w:sz w:val="24"/>
          <w:szCs w:val="24"/>
        </w:rPr>
      </w:pPr>
      <w:r w:rsidRPr="00943C90">
        <w:rPr>
          <w:rFonts w:ascii="Times New Roman" w:hAnsi="Times New Roman"/>
          <w:bCs/>
          <w:i/>
          <w:sz w:val="24"/>
          <w:szCs w:val="24"/>
        </w:rPr>
        <w:t>(прописать полное наименование тендера)</w:t>
      </w:r>
    </w:p>
    <w:p w:rsidR="00857BC6" w:rsidRPr="00943C90" w:rsidRDefault="00857BC6" w:rsidP="00857BC6">
      <w:pPr>
        <w:spacing w:after="0" w:line="240" w:lineRule="auto"/>
        <w:jc w:val="right"/>
        <w:rPr>
          <w:rFonts w:ascii="Times New Roman" w:hAnsi="Times New Roman"/>
          <w:b/>
          <w:bCs/>
          <w:sz w:val="24"/>
          <w:szCs w:val="24"/>
        </w:rPr>
      </w:pPr>
    </w:p>
    <w:p w:rsidR="00857BC6" w:rsidRDefault="00857BC6" w:rsidP="00857BC6">
      <w:pPr>
        <w:spacing w:after="0" w:line="240" w:lineRule="auto"/>
        <w:jc w:val="center"/>
        <w:rPr>
          <w:rFonts w:ascii="Times New Roman" w:hAnsi="Times New Roman"/>
          <w:b/>
          <w:bCs/>
          <w:sz w:val="24"/>
          <w:szCs w:val="24"/>
        </w:rPr>
      </w:pPr>
      <w:r w:rsidRPr="00943C90">
        <w:rPr>
          <w:rFonts w:ascii="Times New Roman" w:hAnsi="Times New Roman"/>
          <w:b/>
          <w:bCs/>
          <w:sz w:val="24"/>
          <w:szCs w:val="24"/>
        </w:rPr>
        <w:t xml:space="preserve">Проект договора о закупках </w:t>
      </w:r>
    </w:p>
    <w:p w:rsidR="00373C01" w:rsidRDefault="00373C01" w:rsidP="00857BC6">
      <w:pPr>
        <w:spacing w:after="0" w:line="240" w:lineRule="auto"/>
        <w:jc w:val="center"/>
        <w:rPr>
          <w:rFonts w:ascii="Times New Roman" w:hAnsi="Times New Roman"/>
          <w:b/>
          <w:bCs/>
          <w:sz w:val="24"/>
          <w:szCs w:val="24"/>
        </w:rPr>
      </w:pPr>
      <w:r>
        <w:rPr>
          <w:rFonts w:ascii="Times New Roman" w:hAnsi="Times New Roman"/>
          <w:b/>
          <w:bCs/>
          <w:sz w:val="24"/>
          <w:szCs w:val="24"/>
        </w:rPr>
        <w:t>_______________________________________________________</w:t>
      </w:r>
    </w:p>
    <w:p w:rsidR="00DF2C80" w:rsidRDefault="00DF2C80" w:rsidP="00764D5A">
      <w:pPr>
        <w:tabs>
          <w:tab w:val="left" w:pos="1134"/>
        </w:tabs>
        <w:spacing w:after="0" w:line="240" w:lineRule="auto"/>
        <w:ind w:firstLine="709"/>
        <w:jc w:val="center"/>
        <w:rPr>
          <w:rFonts w:ascii="Times New Roman" w:hAnsi="Times New Roman"/>
          <w:bCs/>
          <w:i/>
          <w:sz w:val="24"/>
          <w:szCs w:val="24"/>
        </w:rPr>
      </w:pPr>
      <w:r w:rsidRPr="00233AF1">
        <w:rPr>
          <w:rFonts w:ascii="Times New Roman" w:hAnsi="Times New Roman"/>
          <w:bCs/>
          <w:i/>
          <w:sz w:val="24"/>
          <w:szCs w:val="24"/>
        </w:rPr>
        <w:t>(прописать полное наименование тендера)</w:t>
      </w:r>
    </w:p>
    <w:p w:rsidR="00764D5A" w:rsidRPr="00233AF1" w:rsidRDefault="00764D5A" w:rsidP="00764D5A">
      <w:pPr>
        <w:tabs>
          <w:tab w:val="left" w:pos="1134"/>
        </w:tabs>
        <w:spacing w:after="0" w:line="240" w:lineRule="auto"/>
        <w:ind w:firstLine="709"/>
        <w:jc w:val="center"/>
        <w:rPr>
          <w:rFonts w:ascii="Times New Roman" w:hAnsi="Times New Roman"/>
          <w:bCs/>
          <w:i/>
          <w:sz w:val="24"/>
          <w:szCs w:val="24"/>
        </w:rPr>
      </w:pPr>
    </w:p>
    <w:tbl>
      <w:tblPr>
        <w:tblW w:w="100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5"/>
        <w:gridCol w:w="4987"/>
      </w:tblGrid>
      <w:tr w:rsidR="00DF2C80" w:rsidRPr="00233AF1" w:rsidTr="00A9680B">
        <w:trPr>
          <w:trHeight w:val="276"/>
        </w:trPr>
        <w:tc>
          <w:tcPr>
            <w:tcW w:w="5055" w:type="dxa"/>
            <w:tcBorders>
              <w:top w:val="single" w:sz="4" w:space="0" w:color="auto"/>
              <w:left w:val="single" w:sz="4" w:space="0" w:color="auto"/>
              <w:bottom w:val="single" w:sz="4" w:space="0" w:color="auto"/>
              <w:right w:val="single" w:sz="4" w:space="0" w:color="auto"/>
            </w:tcBorders>
          </w:tcPr>
          <w:p w:rsidR="00DF2C80" w:rsidRPr="000542D4" w:rsidRDefault="00DF2C80" w:rsidP="00A9680B">
            <w:pPr>
              <w:tabs>
                <w:tab w:val="left" w:pos="318"/>
              </w:tabs>
              <w:spacing w:after="0" w:line="240" w:lineRule="auto"/>
              <w:jc w:val="center"/>
              <w:rPr>
                <w:rFonts w:ascii="Times New Roman" w:hAnsi="Times New Roman"/>
                <w:b/>
                <w:bCs/>
                <w:i/>
                <w:iCs/>
                <w:sz w:val="24"/>
                <w:szCs w:val="24"/>
                <w:lang w:val="kk-KZ"/>
              </w:rPr>
            </w:pPr>
            <w:r w:rsidRPr="000542D4">
              <w:rPr>
                <w:rFonts w:ascii="Times New Roman" w:hAnsi="Times New Roman"/>
                <w:b/>
                <w:bCs/>
                <w:i/>
                <w:iCs/>
                <w:sz w:val="24"/>
                <w:szCs w:val="24"/>
              </w:rPr>
              <w:t>№__________-18-ЗТ</w:t>
            </w:r>
          </w:p>
          <w:p w:rsidR="00DF2C80" w:rsidRPr="000542D4" w:rsidRDefault="00DF2C80" w:rsidP="00A9680B">
            <w:pPr>
              <w:tabs>
                <w:tab w:val="left" w:pos="318"/>
              </w:tabs>
              <w:spacing w:after="0" w:line="240" w:lineRule="auto"/>
              <w:jc w:val="center"/>
              <w:rPr>
                <w:rFonts w:ascii="Times New Roman" w:hAnsi="Times New Roman"/>
                <w:b/>
                <w:bCs/>
                <w:i/>
                <w:iCs/>
                <w:sz w:val="24"/>
                <w:szCs w:val="24"/>
              </w:rPr>
            </w:pPr>
            <w:r w:rsidRPr="000542D4">
              <w:rPr>
                <w:rFonts w:ascii="Times New Roman" w:hAnsi="Times New Roman"/>
                <w:b/>
                <w:bCs/>
                <w:i/>
                <w:iCs/>
                <w:sz w:val="24"/>
                <w:szCs w:val="24"/>
                <w:lang w:val="kk-KZ"/>
              </w:rPr>
              <w:t>Сатып алу шарты</w:t>
            </w:r>
          </w:p>
          <w:p w:rsidR="00DF2C80" w:rsidRPr="000542D4" w:rsidRDefault="00DF2C80" w:rsidP="00A9680B">
            <w:pPr>
              <w:tabs>
                <w:tab w:val="left" w:pos="318"/>
              </w:tabs>
              <w:spacing w:after="0" w:line="240" w:lineRule="auto"/>
              <w:rPr>
                <w:rFonts w:ascii="Times New Roman" w:hAnsi="Times New Roman"/>
                <w:sz w:val="24"/>
                <w:szCs w:val="24"/>
                <w:lang w:val="kk-KZ"/>
              </w:rPr>
            </w:pPr>
            <w:r w:rsidRPr="000542D4">
              <w:rPr>
                <w:rFonts w:ascii="Times New Roman" w:hAnsi="Times New Roman"/>
                <w:sz w:val="24"/>
                <w:szCs w:val="24"/>
              </w:rPr>
              <w:t>Астана</w:t>
            </w:r>
            <w:r w:rsidRPr="000542D4">
              <w:rPr>
                <w:rFonts w:ascii="Times New Roman" w:hAnsi="Times New Roman"/>
                <w:sz w:val="24"/>
                <w:szCs w:val="24"/>
                <w:lang w:val="kk-KZ"/>
              </w:rPr>
              <w:t xml:space="preserve"> қ.</w:t>
            </w:r>
            <w:r w:rsidRPr="000542D4">
              <w:rPr>
                <w:rFonts w:ascii="Times New Roman" w:hAnsi="Times New Roman"/>
                <w:sz w:val="24"/>
                <w:szCs w:val="24"/>
              </w:rPr>
              <w:t xml:space="preserve"> </w:t>
            </w:r>
            <w:r w:rsidRPr="000542D4">
              <w:rPr>
                <w:rFonts w:ascii="Times New Roman" w:hAnsi="Times New Roman"/>
                <w:sz w:val="24"/>
                <w:szCs w:val="24"/>
                <w:lang w:val="kk-KZ"/>
              </w:rPr>
              <w:t>«__» _______ 2013 жыл</w:t>
            </w:r>
          </w:p>
          <w:p w:rsidR="00DF2C80" w:rsidRPr="000542D4" w:rsidRDefault="00DF2C80" w:rsidP="00A9680B">
            <w:pPr>
              <w:tabs>
                <w:tab w:val="left" w:pos="318"/>
              </w:tabs>
              <w:spacing w:after="0" w:line="240" w:lineRule="auto"/>
              <w:jc w:val="both"/>
              <w:rPr>
                <w:rFonts w:ascii="Times New Roman" w:hAnsi="Times New Roman"/>
                <w:iCs/>
                <w:sz w:val="24"/>
                <w:szCs w:val="24"/>
                <w:lang w:val="kk-KZ"/>
              </w:rPr>
            </w:pPr>
            <w:r w:rsidRPr="000542D4">
              <w:rPr>
                <w:rFonts w:ascii="Times New Roman" w:hAnsi="Times New Roman"/>
                <w:i/>
                <w:sz w:val="24"/>
                <w:szCs w:val="24"/>
                <w:lang w:val="kk-KZ"/>
              </w:rPr>
              <w:t>201</w:t>
            </w:r>
            <w:r>
              <w:rPr>
                <w:rFonts w:ascii="Times New Roman" w:hAnsi="Times New Roman"/>
                <w:i/>
                <w:sz w:val="24"/>
                <w:szCs w:val="24"/>
                <w:lang w:val="kk-KZ"/>
              </w:rPr>
              <w:t>3</w:t>
            </w:r>
            <w:r w:rsidRPr="000542D4">
              <w:rPr>
                <w:rFonts w:ascii="Times New Roman" w:hAnsi="Times New Roman"/>
                <w:i/>
                <w:sz w:val="24"/>
                <w:szCs w:val="24"/>
                <w:lang w:val="kk-KZ"/>
              </w:rPr>
              <w:t xml:space="preserve"> жылғы 07 маусымдағы №170 Бас сенімхат</w:t>
            </w:r>
            <w:r w:rsidRPr="000542D4">
              <w:rPr>
                <w:rFonts w:ascii="Times New Roman" w:hAnsi="Times New Roman"/>
                <w:i/>
                <w:iCs/>
                <w:sz w:val="24"/>
                <w:szCs w:val="24"/>
                <w:lang w:val="kk-KZ"/>
              </w:rPr>
              <w:t xml:space="preserve"> негізінде әрекет ететін, бұдан әрі «Сатып алушы» деп аталатын «Қазақтелеком» акционерлік қоғамы атынан </w:t>
            </w:r>
            <w:r w:rsidRPr="000542D4">
              <w:rPr>
                <w:rFonts w:ascii="Times New Roman" w:hAnsi="Times New Roman"/>
                <w:i/>
                <w:iCs/>
                <w:sz w:val="24"/>
                <w:szCs w:val="24"/>
                <w:u w:val="single"/>
                <w:lang w:val="kk-KZ"/>
              </w:rPr>
              <w:t>“Астанателеком”</w:t>
            </w:r>
            <w:r w:rsidRPr="000542D4">
              <w:rPr>
                <w:rFonts w:ascii="Times New Roman" w:hAnsi="Times New Roman"/>
                <w:i/>
                <w:iCs/>
                <w:sz w:val="24"/>
                <w:szCs w:val="24"/>
                <w:lang w:val="kk-KZ"/>
              </w:rPr>
              <w:t xml:space="preserve"> </w:t>
            </w:r>
            <w:r w:rsidRPr="000542D4">
              <w:rPr>
                <w:rFonts w:ascii="Times New Roman" w:hAnsi="Times New Roman"/>
                <w:i/>
                <w:iCs/>
                <w:sz w:val="24"/>
                <w:szCs w:val="24"/>
                <w:u w:val="single"/>
                <w:lang w:val="kk-KZ"/>
              </w:rPr>
              <w:t>қалалық телекомуникация орталығының Бас директоры Е.Б. Қуанышбеков бір тараптан,</w:t>
            </w:r>
            <w:r w:rsidRPr="000542D4">
              <w:rPr>
                <w:rFonts w:ascii="Times New Roman" w:hAnsi="Times New Roman"/>
                <w:iCs/>
                <w:sz w:val="24"/>
                <w:szCs w:val="24"/>
                <w:u w:val="single"/>
                <w:lang w:val="kk-KZ"/>
              </w:rPr>
              <w:t xml:space="preserve"> </w:t>
            </w:r>
            <w:r w:rsidRPr="000542D4">
              <w:rPr>
                <w:rFonts w:ascii="Times New Roman" w:hAnsi="Times New Roman"/>
                <w:i/>
                <w:iCs/>
                <w:sz w:val="24"/>
                <w:szCs w:val="24"/>
                <w:u w:val="single"/>
                <w:lang w:val="kk-KZ"/>
              </w:rPr>
              <w:t xml:space="preserve">және </w:t>
            </w:r>
            <w:r w:rsidRPr="000542D4">
              <w:rPr>
                <w:rFonts w:ascii="Times New Roman" w:hAnsi="Times New Roman"/>
                <w:iCs/>
                <w:sz w:val="24"/>
                <w:szCs w:val="24"/>
                <w:lang w:val="kk-KZ"/>
              </w:rPr>
              <w:t>_______</w:t>
            </w:r>
            <w:r>
              <w:rPr>
                <w:rFonts w:ascii="Times New Roman" w:hAnsi="Times New Roman"/>
                <w:iCs/>
                <w:sz w:val="24"/>
                <w:szCs w:val="24"/>
                <w:lang w:val="kk-KZ"/>
              </w:rPr>
              <w:t xml:space="preserve"> </w:t>
            </w:r>
            <w:r w:rsidRPr="000542D4">
              <w:rPr>
                <w:rFonts w:ascii="Times New Roman" w:hAnsi="Times New Roman"/>
                <w:iCs/>
                <w:sz w:val="24"/>
                <w:szCs w:val="24"/>
                <w:lang w:val="kk-KZ"/>
              </w:rPr>
              <w:t>жылғы _______ №_______</w:t>
            </w:r>
            <w:r w:rsidRPr="000542D4">
              <w:rPr>
                <w:rFonts w:ascii="Times New Roman" w:hAnsi="Times New Roman"/>
                <w:sz w:val="24"/>
                <w:szCs w:val="24"/>
                <w:lang w:val="kk-KZ"/>
              </w:rPr>
              <w:t xml:space="preserve"> __________ және </w:t>
            </w:r>
            <w:r w:rsidRPr="000542D4">
              <w:rPr>
                <w:rFonts w:ascii="Times New Roman" w:hAnsi="Times New Roman"/>
                <w:iCs/>
                <w:sz w:val="24"/>
                <w:szCs w:val="24"/>
                <w:lang w:val="kk-KZ"/>
              </w:rPr>
              <w:t xml:space="preserve">заңды тұлғаны мемлекеттік қайта тіркеу туралы ____________жылғы ______________ №_________ куәлік </w:t>
            </w:r>
            <w:r w:rsidRPr="000542D4">
              <w:rPr>
                <w:rFonts w:ascii="Times New Roman" w:hAnsi="Times New Roman"/>
                <w:sz w:val="24"/>
                <w:szCs w:val="24"/>
                <w:lang w:val="kk-KZ"/>
              </w:rPr>
              <w:t xml:space="preserve">негізінде әрекет ететін, бұдан әрі Жеткізуші деп аталатын Бас директордың атынан _____________________ екінші тараптан, «Самұрық - Қазына» АҚ Директорлар кеңесінің шешімімен бекітілген (2012 жылғы 26 мамырдағы №80 хаттама) "Самұрық- Қазына" ұлттық әл- ауқат қоры" АҚ-ның және дауыс беруші акцияларының елу және одан көп пайызы (қатысу үлестері) тікелей немесе жанама түрде "Самұрық-Қазына" АҚ--ға меншіктік немесе сенімді басқару құқығымен тиесілі ұйымдардың тауарларды, жұмыстарды және қызметтерді сатып алу ережесінің (бұдан әрі - Ереже) ____________ тармағы негізінде және _____________________негізінде төмендегі туралы осы шартты жасасты: </w:t>
            </w:r>
          </w:p>
          <w:p w:rsidR="00DF2C80" w:rsidRPr="000542D4" w:rsidRDefault="00DF2C80" w:rsidP="00A9680B">
            <w:pPr>
              <w:tabs>
                <w:tab w:val="left" w:pos="318"/>
              </w:tabs>
              <w:autoSpaceDE w:val="0"/>
              <w:autoSpaceDN w:val="0"/>
              <w:adjustRightInd w:val="0"/>
              <w:spacing w:after="0" w:line="240" w:lineRule="auto"/>
              <w:ind w:right="108"/>
              <w:jc w:val="both"/>
              <w:rPr>
                <w:rFonts w:ascii="Times New Roman" w:hAnsi="Times New Roman"/>
                <w:b/>
                <w:bCs/>
                <w:sz w:val="24"/>
                <w:szCs w:val="24"/>
                <w:u w:val="single"/>
                <w:lang w:val="kk-KZ"/>
              </w:rPr>
            </w:pPr>
            <w:r w:rsidRPr="000542D4">
              <w:rPr>
                <w:rFonts w:ascii="Times New Roman" w:hAnsi="Times New Roman"/>
                <w:b/>
                <w:bCs/>
                <w:sz w:val="24"/>
                <w:szCs w:val="24"/>
                <w:u w:val="single"/>
                <w:lang w:val="kk-KZ"/>
              </w:rPr>
              <w:t>1. Шарттың мәні</w:t>
            </w:r>
          </w:p>
          <w:p w:rsidR="00DF2C80" w:rsidRPr="000542D4" w:rsidRDefault="00DF2C80" w:rsidP="00A9680B">
            <w:pPr>
              <w:tabs>
                <w:tab w:val="left" w:pos="318"/>
              </w:tabs>
              <w:autoSpaceDE w:val="0"/>
              <w:autoSpaceDN w:val="0"/>
              <w:adjustRightInd w:val="0"/>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xml:space="preserve">1.1. Жеткізуші №1 қосымшада көрсетілген, осы Шарттың ажырамас бөлігі болып табылатын номенклатураға және санына сәйкес, Сатып алушының жеке меншігі болып табылатын _____________________ (бұдан әрі - Тауарды) жеткізуге және жіберуге, ал Сатып алушы осы Шарттың талаптары негізінде Тауарды қабылдап алуға және төлеуге міндеттенеді. </w:t>
            </w:r>
          </w:p>
          <w:p w:rsidR="00DF2C80" w:rsidRPr="000542D4" w:rsidRDefault="00DF2C80" w:rsidP="00A9680B">
            <w:pPr>
              <w:tabs>
                <w:tab w:val="left" w:pos="318"/>
              </w:tabs>
              <w:autoSpaceDE w:val="0"/>
              <w:autoSpaceDN w:val="0"/>
              <w:adjustRightInd w:val="0"/>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xml:space="preserve">1.2. Тауарды жеткізу орны Астана қаласы, </w:t>
            </w:r>
            <w:r w:rsidRPr="000542D4">
              <w:rPr>
                <w:rFonts w:ascii="Times New Roman" w:hAnsi="Times New Roman"/>
                <w:sz w:val="24"/>
                <w:szCs w:val="24"/>
              </w:rPr>
              <w:t xml:space="preserve">___________ </w:t>
            </w:r>
            <w:r w:rsidRPr="000542D4">
              <w:rPr>
                <w:rFonts w:ascii="Times New Roman" w:hAnsi="Times New Roman"/>
                <w:sz w:val="24"/>
                <w:szCs w:val="24"/>
                <w:lang w:val="kk-KZ"/>
              </w:rPr>
              <w:t>көшесі, 010000.</w:t>
            </w:r>
          </w:p>
          <w:p w:rsidR="00DF2C80" w:rsidRPr="000542D4" w:rsidRDefault="00DF2C80" w:rsidP="00A9680B">
            <w:pPr>
              <w:tabs>
                <w:tab w:val="left" w:pos="318"/>
              </w:tabs>
              <w:spacing w:after="0" w:line="240" w:lineRule="auto"/>
              <w:jc w:val="both"/>
              <w:rPr>
                <w:rFonts w:ascii="Times New Roman" w:hAnsi="Times New Roman"/>
                <w:sz w:val="24"/>
                <w:szCs w:val="24"/>
                <w:u w:val="single"/>
                <w:lang w:val="kk-KZ"/>
              </w:rPr>
            </w:pPr>
            <w:r w:rsidRPr="000542D4">
              <w:rPr>
                <w:rFonts w:ascii="Times New Roman" w:hAnsi="Times New Roman"/>
                <w:b/>
                <w:bCs/>
                <w:sz w:val="24"/>
                <w:szCs w:val="24"/>
                <w:u w:val="single"/>
                <w:lang w:val="kk-KZ"/>
              </w:rPr>
              <w:t>2. Құны және есепайырысу тәртібі</w:t>
            </w:r>
          </w:p>
          <w:p w:rsidR="00DF2C80" w:rsidRPr="000542D4" w:rsidRDefault="00DF2C80" w:rsidP="00A9680B">
            <w:pPr>
              <w:tabs>
                <w:tab w:val="left" w:pos="318"/>
              </w:tabs>
              <w:spacing w:after="0" w:line="240" w:lineRule="auto"/>
              <w:jc w:val="both"/>
              <w:rPr>
                <w:rFonts w:ascii="Times New Roman" w:hAnsi="Times New Roman"/>
                <w:bCs/>
                <w:sz w:val="24"/>
                <w:szCs w:val="24"/>
                <w:lang w:val="kk-KZ"/>
              </w:rPr>
            </w:pPr>
            <w:r w:rsidRPr="000542D4">
              <w:rPr>
                <w:rFonts w:ascii="Times New Roman" w:hAnsi="Times New Roman"/>
                <w:b/>
                <w:bCs/>
                <w:sz w:val="24"/>
                <w:szCs w:val="24"/>
                <w:lang w:val="kk-KZ"/>
              </w:rPr>
              <w:t>2.1.</w:t>
            </w:r>
            <w:r w:rsidRPr="000542D4">
              <w:rPr>
                <w:rFonts w:ascii="Times New Roman" w:hAnsi="Times New Roman"/>
                <w:sz w:val="24"/>
                <w:szCs w:val="24"/>
                <w:lang w:val="kk-KZ"/>
              </w:rPr>
              <w:t xml:space="preserve"> Осы Шарт бойынша Тауардың жалпы </w:t>
            </w:r>
            <w:r w:rsidRPr="000542D4">
              <w:rPr>
                <w:rFonts w:ascii="Times New Roman" w:hAnsi="Times New Roman"/>
                <w:sz w:val="24"/>
                <w:szCs w:val="24"/>
                <w:lang w:val="kk-KZ"/>
              </w:rPr>
              <w:lastRenderedPageBreak/>
              <w:t xml:space="preserve">құны осы Шартқа қоса берілген №1 Қосымшамен белгіленеді және </w:t>
            </w:r>
            <w:r w:rsidRPr="000542D4">
              <w:rPr>
                <w:rFonts w:ascii="Times New Roman" w:hAnsi="Times New Roman"/>
                <w:b/>
                <w:bCs/>
                <w:sz w:val="24"/>
                <w:szCs w:val="24"/>
                <w:lang w:val="kk-KZ"/>
              </w:rPr>
              <w:t xml:space="preserve">________________________________ </w:t>
            </w:r>
            <w:r w:rsidRPr="000542D4">
              <w:rPr>
                <w:rFonts w:ascii="Times New Roman" w:hAnsi="Times New Roman"/>
                <w:bCs/>
                <w:sz w:val="24"/>
                <w:szCs w:val="24"/>
                <w:lang w:val="kk-KZ"/>
              </w:rPr>
              <w:t>құрайды</w:t>
            </w:r>
            <w:r w:rsidRPr="000542D4">
              <w:rPr>
                <w:rFonts w:ascii="Times New Roman" w:hAnsi="Times New Roman"/>
                <w:bCs/>
                <w:iCs/>
                <w:sz w:val="24"/>
                <w:szCs w:val="24"/>
                <w:lang w:val="kk-KZ"/>
              </w:rPr>
              <w:t>.</w:t>
            </w:r>
            <w:r w:rsidRPr="000542D4">
              <w:rPr>
                <w:rFonts w:ascii="Times New Roman" w:hAnsi="Times New Roman"/>
                <w:sz w:val="24"/>
                <w:szCs w:val="24"/>
                <w:lang w:val="kk-KZ"/>
              </w:rPr>
              <w:t xml:space="preserve"> Шарттың 2.1. тармағында көрсетілген құны тұрақты болып табылады және осы Шарттың әрекет ету мерзімі ішінде өзгертілмейді. Көлік шығындарының көбею құнын, инфляциялық үдерістерді, экономикалық себептермен немесе еңсерілмейтін күш әрекеттерін ескертетін басқа да жағдайларды өзгерту үшін негіз бола алмайды.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2.2.</w:t>
            </w:r>
            <w:r w:rsidRPr="000542D4">
              <w:rPr>
                <w:rFonts w:ascii="Times New Roman" w:hAnsi="Times New Roman"/>
                <w:sz w:val="24"/>
                <w:szCs w:val="24"/>
                <w:lang w:val="kk-KZ"/>
              </w:rPr>
              <w:t xml:space="preserve"> Тауарды төлеу Жеткізушінің есеп шотына аудару арқылы жүзеге асады. Төлем тапсырмасында Осы шарттың нөмірі және төлемі көрсетілетін Тауар түрлері міндетті түрде көрсетіледі.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2.3.</w:t>
            </w:r>
            <w:r w:rsidRPr="000542D4">
              <w:rPr>
                <w:rFonts w:ascii="Times New Roman" w:hAnsi="Times New Roman"/>
                <w:sz w:val="24"/>
                <w:szCs w:val="24"/>
                <w:lang w:val="kk-KZ"/>
              </w:rPr>
              <w:t xml:space="preserve"> Сатып алушыда Тауарды азайту қажеттілігі туындаған жағдайдағы Сатып алушының құқығы: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xml:space="preserve">- Шарттың әрекет ету кезеңінде кез келген уақытта, 10 (он) күнтізбелік күн ішінде, болжамды Шартты бұзу күніне дейін, Жеткізушінің пайдасына қандай да бір өтемақы төлемей, Шартты бір жақты бұзу;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xml:space="preserve">- тауар көлемін (санын) азайту (қысқарту) туралы қосымша келісім жасасу. Сонымен Сатып алушы Жеткізушіге белгіленген тәртіпте жеткізілген және қабылданған Тауардың құнын ғана төлейді. </w:t>
            </w:r>
          </w:p>
          <w:p w:rsidR="00DF2C80" w:rsidRPr="000542D4" w:rsidRDefault="00DF2C80" w:rsidP="00BB0DE5">
            <w:pPr>
              <w:numPr>
                <w:ilvl w:val="1"/>
                <w:numId w:val="30"/>
              </w:numPr>
              <w:shd w:val="clear" w:color="auto" w:fill="FFFFFF"/>
              <w:tabs>
                <w:tab w:val="left" w:pos="0"/>
                <w:tab w:val="left" w:pos="318"/>
                <w:tab w:val="left" w:pos="900"/>
              </w:tabs>
              <w:spacing w:after="0" w:line="240" w:lineRule="auto"/>
              <w:ind w:right="-5"/>
              <w:jc w:val="both"/>
              <w:rPr>
                <w:rFonts w:ascii="Times New Roman" w:hAnsi="Times New Roman"/>
                <w:sz w:val="24"/>
                <w:szCs w:val="24"/>
              </w:rPr>
            </w:pPr>
            <w:r w:rsidRPr="000542D4">
              <w:rPr>
                <w:rFonts w:ascii="Times New Roman" w:hAnsi="Times New Roman"/>
                <w:b/>
                <w:sz w:val="24"/>
                <w:szCs w:val="24"/>
              </w:rPr>
              <w:t>2.4.</w:t>
            </w:r>
            <w:r w:rsidRPr="000542D4">
              <w:rPr>
                <w:rFonts w:ascii="Times New Roman" w:hAnsi="Times New Roman"/>
                <w:sz w:val="24"/>
                <w:szCs w:val="24"/>
              </w:rPr>
              <w:t xml:space="preserve"> </w:t>
            </w:r>
            <w:r w:rsidRPr="000542D4">
              <w:rPr>
                <w:rFonts w:ascii="Times New Roman" w:hAnsi="Times New Roman"/>
                <w:sz w:val="24"/>
                <w:szCs w:val="24"/>
                <w:lang w:val="kk-KZ"/>
              </w:rPr>
              <w:t>Төлеу алдындағы қажетті құжаттар</w:t>
            </w:r>
            <w:r w:rsidRPr="000542D4">
              <w:rPr>
                <w:rFonts w:ascii="Times New Roman" w:hAnsi="Times New Roman"/>
                <w:sz w:val="24"/>
                <w:szCs w:val="24"/>
              </w:rPr>
              <w:t>:</w:t>
            </w:r>
          </w:p>
          <w:p w:rsidR="00DF2C80" w:rsidRPr="000542D4" w:rsidRDefault="00DF2C80" w:rsidP="00BB0DE5">
            <w:pPr>
              <w:numPr>
                <w:ilvl w:val="0"/>
                <w:numId w:val="31"/>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0542D4">
              <w:rPr>
                <w:rFonts w:ascii="Times New Roman" w:hAnsi="Times New Roman"/>
                <w:sz w:val="24"/>
                <w:szCs w:val="24"/>
                <w:lang w:val="kk-KZ"/>
              </w:rPr>
              <w:t>Тауарларды қабылдау-тапсыру актісі</w:t>
            </w:r>
            <w:r w:rsidRPr="000542D4">
              <w:rPr>
                <w:rFonts w:ascii="Times New Roman" w:hAnsi="Times New Roman"/>
                <w:sz w:val="24"/>
                <w:szCs w:val="24"/>
              </w:rPr>
              <w:t>;</w:t>
            </w:r>
          </w:p>
          <w:p w:rsidR="00DF2C80" w:rsidRPr="000542D4" w:rsidRDefault="00DF2C80" w:rsidP="00BB0DE5">
            <w:pPr>
              <w:numPr>
                <w:ilvl w:val="0"/>
                <w:numId w:val="31"/>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0542D4">
              <w:rPr>
                <w:rFonts w:ascii="Times New Roman" w:hAnsi="Times New Roman"/>
                <w:sz w:val="24"/>
                <w:szCs w:val="24"/>
                <w:lang w:val="kk-KZ"/>
              </w:rPr>
              <w:t>есеп</w:t>
            </w:r>
            <w:r w:rsidRPr="000542D4">
              <w:rPr>
                <w:rFonts w:ascii="Times New Roman" w:hAnsi="Times New Roman"/>
                <w:sz w:val="24"/>
                <w:szCs w:val="24"/>
              </w:rPr>
              <w:t>-фактура;</w:t>
            </w:r>
          </w:p>
          <w:p w:rsidR="00DF2C80" w:rsidRPr="000542D4" w:rsidRDefault="00DF2C80" w:rsidP="00BB0DE5">
            <w:pPr>
              <w:numPr>
                <w:ilvl w:val="0"/>
                <w:numId w:val="31"/>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0542D4">
              <w:rPr>
                <w:rFonts w:ascii="Times New Roman" w:hAnsi="Times New Roman"/>
                <w:sz w:val="24"/>
                <w:szCs w:val="24"/>
                <w:lang w:val="kk-KZ"/>
              </w:rPr>
              <w:t>төлеуге шот</w:t>
            </w:r>
            <w:r w:rsidRPr="000542D4">
              <w:rPr>
                <w:rFonts w:ascii="Times New Roman" w:hAnsi="Times New Roman"/>
                <w:sz w:val="24"/>
                <w:szCs w:val="24"/>
              </w:rPr>
              <w:t>;</w:t>
            </w:r>
          </w:p>
          <w:p w:rsidR="00DF2C80" w:rsidRPr="000542D4" w:rsidRDefault="00DF2C80" w:rsidP="00BB0DE5">
            <w:pPr>
              <w:numPr>
                <w:ilvl w:val="0"/>
                <w:numId w:val="31"/>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0542D4">
              <w:rPr>
                <w:rFonts w:ascii="Times New Roman" w:hAnsi="Times New Roman"/>
                <w:sz w:val="24"/>
                <w:szCs w:val="24"/>
                <w:lang w:val="kk-KZ"/>
              </w:rPr>
              <w:t>жергілікті құрам үлесі бойынша есеп</w:t>
            </w:r>
            <w:r w:rsidRPr="000542D4">
              <w:rPr>
                <w:rFonts w:ascii="Times New Roman" w:hAnsi="Times New Roman"/>
                <w:sz w:val="24"/>
                <w:szCs w:val="24"/>
              </w:rPr>
              <w:t xml:space="preserve"> (</w:t>
            </w:r>
            <w:r w:rsidRPr="000542D4">
              <w:rPr>
                <w:rFonts w:ascii="Times New Roman" w:hAnsi="Times New Roman"/>
                <w:sz w:val="24"/>
                <w:szCs w:val="24"/>
                <w:lang w:val="kk-KZ"/>
              </w:rPr>
              <w:t>түпкілікті төлем жүргізілгеннен кейін</w:t>
            </w:r>
            <w:r w:rsidRPr="000542D4">
              <w:rPr>
                <w:rFonts w:ascii="Times New Roman" w:hAnsi="Times New Roman"/>
                <w:sz w:val="24"/>
                <w:szCs w:val="24"/>
              </w:rPr>
              <w:t>).</w:t>
            </w:r>
          </w:p>
          <w:p w:rsidR="00DF2C80" w:rsidRPr="000542D4" w:rsidRDefault="00DF2C80" w:rsidP="00BB0DE5">
            <w:pPr>
              <w:numPr>
                <w:ilvl w:val="1"/>
                <w:numId w:val="30"/>
              </w:num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0542D4">
              <w:rPr>
                <w:rFonts w:ascii="Times New Roman" w:hAnsi="Times New Roman"/>
                <w:sz w:val="24"/>
                <w:szCs w:val="24"/>
                <w:lang w:val="kk-KZ"/>
              </w:rPr>
              <w:t xml:space="preserve"> Жеткізушінің төлем құжаттарын және/немесе басқа да құжаттарды уақытылы тапсырмауы, Сатып алушыны Шарт бойынша төлемдерді уақытылы төлеуден босатады. </w:t>
            </w:r>
          </w:p>
          <w:p w:rsidR="00DF2C80" w:rsidRPr="000542D4" w:rsidRDefault="00DF2C80" w:rsidP="00A9680B">
            <w:pPr>
              <w:tabs>
                <w:tab w:val="left" w:pos="252"/>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2.5.</w:t>
            </w:r>
            <w:r w:rsidRPr="000542D4">
              <w:rPr>
                <w:rFonts w:ascii="Times New Roman" w:hAnsi="Times New Roman"/>
                <w:sz w:val="24"/>
                <w:szCs w:val="24"/>
                <w:lang w:val="kk-KZ"/>
              </w:rPr>
              <w:t xml:space="preserve"> Шарт бойынша түпкілікті есепайырысу осы Шарттың 2.4-тармағында қарастырылған құжаттарды ұсынған күннен бастап </w:t>
            </w:r>
            <w:r w:rsidR="00B71575">
              <w:rPr>
                <w:rFonts w:ascii="Times New Roman" w:hAnsi="Times New Roman"/>
                <w:sz w:val="24"/>
                <w:szCs w:val="24"/>
                <w:lang w:val="kk-KZ"/>
              </w:rPr>
              <w:t>30</w:t>
            </w:r>
            <w:r w:rsidRPr="000542D4">
              <w:rPr>
                <w:rFonts w:ascii="Times New Roman" w:hAnsi="Times New Roman"/>
                <w:sz w:val="24"/>
                <w:szCs w:val="24"/>
                <w:lang w:val="kk-KZ"/>
              </w:rPr>
              <w:t xml:space="preserve"> (</w:t>
            </w:r>
            <w:r w:rsidR="00B71575">
              <w:rPr>
                <w:rFonts w:ascii="Times New Roman" w:hAnsi="Times New Roman"/>
                <w:sz w:val="24"/>
                <w:szCs w:val="24"/>
                <w:lang w:val="kk-KZ"/>
              </w:rPr>
              <w:t>отыз</w:t>
            </w:r>
            <w:r w:rsidRPr="000542D4">
              <w:rPr>
                <w:rFonts w:ascii="Times New Roman" w:hAnsi="Times New Roman"/>
                <w:sz w:val="24"/>
                <w:szCs w:val="24"/>
                <w:lang w:val="kk-KZ"/>
              </w:rPr>
              <w:t xml:space="preserve">) банктік күн ішінде жүргізіледі. </w:t>
            </w:r>
          </w:p>
          <w:p w:rsidR="00DF2C80" w:rsidRPr="000542D4" w:rsidRDefault="00DF2C80" w:rsidP="00A9680B">
            <w:pPr>
              <w:tabs>
                <w:tab w:val="left" w:pos="318"/>
              </w:tabs>
              <w:spacing w:after="0" w:line="240" w:lineRule="auto"/>
              <w:jc w:val="both"/>
              <w:rPr>
                <w:rFonts w:ascii="Times New Roman" w:hAnsi="Times New Roman"/>
                <w:b/>
                <w:bCs/>
                <w:sz w:val="24"/>
                <w:szCs w:val="24"/>
                <w:u w:val="single"/>
                <w:lang w:val="kk-KZ"/>
              </w:rPr>
            </w:pPr>
            <w:r w:rsidRPr="000542D4">
              <w:rPr>
                <w:rFonts w:ascii="Times New Roman" w:hAnsi="Times New Roman"/>
                <w:b/>
                <w:bCs/>
                <w:sz w:val="24"/>
                <w:szCs w:val="24"/>
                <w:u w:val="single"/>
                <w:lang w:val="kk-KZ"/>
              </w:rPr>
              <w:t xml:space="preserve">3. Кепілдіктер. Сапа. </w:t>
            </w:r>
          </w:p>
          <w:p w:rsidR="00DF2C80" w:rsidRPr="000542D4" w:rsidRDefault="00DF2C80" w:rsidP="00A9680B">
            <w:pPr>
              <w:tabs>
                <w:tab w:val="left" w:pos="318"/>
                <w:tab w:val="left" w:pos="567"/>
              </w:tabs>
              <w:autoSpaceDE w:val="0"/>
              <w:autoSpaceDN w:val="0"/>
              <w:adjustRightInd w:val="0"/>
              <w:spacing w:after="0" w:line="240" w:lineRule="auto"/>
              <w:jc w:val="both"/>
              <w:rPr>
                <w:rFonts w:ascii="Times New Roman" w:hAnsi="Times New Roman"/>
                <w:b/>
                <w:i/>
                <w:sz w:val="24"/>
                <w:szCs w:val="24"/>
                <w:lang w:val="kk-KZ"/>
              </w:rPr>
            </w:pPr>
            <w:r w:rsidRPr="000542D4">
              <w:rPr>
                <w:rFonts w:ascii="Times New Roman" w:hAnsi="Times New Roman"/>
                <w:b/>
                <w:bCs/>
                <w:sz w:val="24"/>
                <w:szCs w:val="24"/>
                <w:lang w:val="kk-KZ"/>
              </w:rPr>
              <w:t>3.1.</w:t>
            </w:r>
            <w:r w:rsidRPr="000542D4">
              <w:rPr>
                <w:rFonts w:ascii="Times New Roman" w:hAnsi="Times New Roman"/>
                <w:sz w:val="24"/>
                <w:szCs w:val="24"/>
                <w:lang w:val="kk-KZ"/>
              </w:rPr>
              <w:t xml:space="preserve"> Жеткізуші Сатып алушыға Шарт шеңберінде жеткізілген Тауардың жаңа болуына және осындай Тауарлар түрлерінің талаптарына және стандарттарына сәйкестігіне кепілдік береді. </w:t>
            </w:r>
          </w:p>
          <w:p w:rsidR="00DF2C80" w:rsidRPr="000542D4" w:rsidRDefault="00DF2C80" w:rsidP="00A9680B">
            <w:pPr>
              <w:tabs>
                <w:tab w:val="left" w:pos="318"/>
                <w:tab w:val="left" w:pos="567"/>
              </w:tabs>
              <w:autoSpaceDE w:val="0"/>
              <w:autoSpaceDN w:val="0"/>
              <w:adjustRightInd w:val="0"/>
              <w:spacing w:after="0" w:line="240" w:lineRule="auto"/>
              <w:jc w:val="both"/>
              <w:rPr>
                <w:rFonts w:ascii="Times New Roman" w:hAnsi="Times New Roman"/>
                <w:i/>
                <w:sz w:val="24"/>
                <w:szCs w:val="24"/>
                <w:lang w:val="kk-KZ"/>
              </w:rPr>
            </w:pPr>
            <w:r w:rsidRPr="000542D4">
              <w:rPr>
                <w:rFonts w:ascii="Times New Roman" w:hAnsi="Times New Roman"/>
                <w:b/>
                <w:bCs/>
                <w:sz w:val="24"/>
                <w:szCs w:val="24"/>
                <w:lang w:val="kk-KZ"/>
              </w:rPr>
              <w:t xml:space="preserve">3.2. </w:t>
            </w:r>
            <w:r w:rsidRPr="000542D4">
              <w:rPr>
                <w:rFonts w:ascii="Times New Roman" w:hAnsi="Times New Roman"/>
                <w:bCs/>
                <w:sz w:val="24"/>
                <w:szCs w:val="24"/>
                <w:lang w:val="kk-KZ"/>
              </w:rPr>
              <w:t>Кепілдік</w:t>
            </w:r>
            <w:r w:rsidRPr="000542D4">
              <w:rPr>
                <w:rFonts w:ascii="Times New Roman" w:hAnsi="Times New Roman"/>
                <w:b/>
                <w:bCs/>
                <w:sz w:val="24"/>
                <w:szCs w:val="24"/>
                <w:lang w:val="kk-KZ"/>
              </w:rPr>
              <w:t xml:space="preserve"> </w:t>
            </w:r>
            <w:r w:rsidRPr="000542D4">
              <w:rPr>
                <w:rFonts w:ascii="Times New Roman" w:hAnsi="Times New Roman"/>
                <w:bCs/>
                <w:sz w:val="24"/>
                <w:szCs w:val="24"/>
                <w:lang w:val="kk-KZ"/>
              </w:rPr>
              <w:t>мерзімі Тауарды қабылдау-тапсыру актісіне қол қойылған сәттен бастап белгіленеді және 12 (он екі) айдан кем емес мерзім ішінде жасалады.</w:t>
            </w:r>
            <w:r w:rsidRPr="000542D4">
              <w:rPr>
                <w:rFonts w:ascii="Times New Roman" w:hAnsi="Times New Roman"/>
                <w:sz w:val="24"/>
                <w:szCs w:val="24"/>
                <w:lang w:val="kk-KZ"/>
              </w:rPr>
              <w:t xml:space="preserve">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lastRenderedPageBreak/>
              <w:t>3.3.</w:t>
            </w:r>
            <w:r w:rsidRPr="000542D4">
              <w:rPr>
                <w:rFonts w:ascii="Times New Roman" w:hAnsi="Times New Roman"/>
                <w:sz w:val="24"/>
                <w:szCs w:val="24"/>
                <w:lang w:val="kk-KZ"/>
              </w:rPr>
              <w:t xml:space="preserve"> Жеткізуші кепілдік мерзімі шеңберінде Сатып алушыдан кепілдік міндеттемелері мерзімінің уақыты келгені туралы жазбаша хат алған сәттен бастап 10 (он ) күнтізбелік күн ішінде барлық бұзылымдарды және/немесе ақаулықтарды өз есебінен жоюға міндеттенеді. </w:t>
            </w:r>
          </w:p>
          <w:p w:rsidR="00DF2C80" w:rsidRPr="000542D4" w:rsidRDefault="00DF2C80" w:rsidP="00A9680B">
            <w:pPr>
              <w:widowControl w:val="0"/>
              <w:shd w:val="clear" w:color="auto" w:fill="FFFFFF"/>
              <w:tabs>
                <w:tab w:val="left" w:pos="318"/>
                <w:tab w:val="left" w:pos="567"/>
              </w:tabs>
              <w:autoSpaceDE w:val="0"/>
              <w:spacing w:after="0" w:line="240" w:lineRule="auto"/>
              <w:jc w:val="both"/>
              <w:rPr>
                <w:rFonts w:ascii="Times New Roman" w:hAnsi="Times New Roman"/>
                <w:b/>
                <w:i/>
                <w:sz w:val="24"/>
                <w:szCs w:val="24"/>
                <w:lang w:val="kk-KZ"/>
              </w:rPr>
            </w:pPr>
            <w:r w:rsidRPr="000542D4">
              <w:rPr>
                <w:rFonts w:ascii="Times New Roman" w:hAnsi="Times New Roman"/>
                <w:b/>
                <w:bCs/>
                <w:sz w:val="24"/>
                <w:szCs w:val="24"/>
                <w:lang w:val="kk-KZ"/>
              </w:rPr>
              <w:t>3.4.</w:t>
            </w:r>
            <w:r w:rsidRPr="000542D4">
              <w:rPr>
                <w:rFonts w:ascii="Times New Roman" w:hAnsi="Times New Roman"/>
                <w:sz w:val="24"/>
                <w:szCs w:val="24"/>
                <w:lang w:val="kk-KZ"/>
              </w:rPr>
              <w:t xml:space="preserve"> </w:t>
            </w:r>
            <w:r w:rsidRPr="00FC6974">
              <w:rPr>
                <w:rFonts w:ascii="Times New Roman" w:hAnsi="Times New Roman"/>
                <w:spacing w:val="-6"/>
                <w:sz w:val="24"/>
                <w:szCs w:val="24"/>
                <w:lang w:val="kk-KZ"/>
              </w:rPr>
              <w:t>Егер кепілдік мерзім шеңберінде бұзылымдарды және/немесе ақаулықтарды жою мүмкін болмаса, Жеткізуші бұзылымдарды және ақаулықтарды жою мүмкін еместігі белгілі болған сәттен бастап 10 (он) күнтізбелік күн ішінде сапасыз Тауарды жаңа Тауарға ауыстыруға міндеттенеді</w:t>
            </w:r>
            <w:r w:rsidRPr="000542D4">
              <w:rPr>
                <w:rFonts w:ascii="Times New Roman" w:hAnsi="Times New Roman"/>
                <w:sz w:val="24"/>
                <w:szCs w:val="24"/>
                <w:lang w:val="kk-KZ"/>
              </w:rPr>
              <w:t xml:space="preserve">. </w:t>
            </w:r>
          </w:p>
          <w:p w:rsidR="00DF2C80" w:rsidRPr="003106FB" w:rsidRDefault="00DF2C80" w:rsidP="00BB0DE5">
            <w:pPr>
              <w:numPr>
                <w:ilvl w:val="1"/>
                <w:numId w:val="30"/>
              </w:num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Pr>
                <w:rFonts w:ascii="Times New Roman" w:hAnsi="Times New Roman"/>
                <w:b/>
                <w:sz w:val="24"/>
                <w:szCs w:val="24"/>
                <w:u w:val="single"/>
                <w:lang w:val="kk-KZ"/>
              </w:rPr>
              <w:t>4.</w:t>
            </w:r>
            <w:r>
              <w:rPr>
                <w:rFonts w:ascii="Times New Roman" w:hAnsi="Times New Roman"/>
                <w:b/>
                <w:sz w:val="24"/>
                <w:szCs w:val="24"/>
                <w:u w:val="single"/>
                <w:lang w:val="kk-KZ"/>
              </w:rPr>
              <w:tab/>
            </w:r>
            <w:r w:rsidRPr="003106FB">
              <w:rPr>
                <w:rFonts w:ascii="Times New Roman" w:hAnsi="Times New Roman"/>
                <w:b/>
                <w:spacing w:val="-8"/>
                <w:sz w:val="24"/>
                <w:szCs w:val="24"/>
                <w:u w:val="single"/>
                <w:lang w:val="kk-KZ"/>
              </w:rPr>
              <w:t>Талаптардың құқықтары және міндеттері.</w:t>
            </w:r>
          </w:p>
          <w:p w:rsidR="00DF2C80" w:rsidRPr="003106FB" w:rsidRDefault="00DF2C80" w:rsidP="00BB0DE5">
            <w:pPr>
              <w:numPr>
                <w:ilvl w:val="1"/>
                <w:numId w:val="30"/>
              </w:num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Pr>
                <w:rFonts w:ascii="Times New Roman" w:hAnsi="Times New Roman"/>
                <w:b/>
                <w:sz w:val="24"/>
                <w:szCs w:val="24"/>
                <w:lang w:val="kk-KZ"/>
              </w:rPr>
              <w:t>4.</w:t>
            </w:r>
            <w:r w:rsidRPr="003106FB">
              <w:rPr>
                <w:rFonts w:ascii="Times New Roman" w:hAnsi="Times New Roman"/>
                <w:b/>
                <w:sz w:val="24"/>
                <w:szCs w:val="24"/>
                <w:lang w:val="kk-KZ"/>
              </w:rPr>
              <w:t xml:space="preserve">1 </w:t>
            </w:r>
            <w:r w:rsidRPr="000542D4">
              <w:rPr>
                <w:rFonts w:ascii="Times New Roman" w:hAnsi="Times New Roman"/>
                <w:b/>
                <w:sz w:val="24"/>
                <w:szCs w:val="24"/>
                <w:lang w:val="kk-KZ"/>
              </w:rPr>
              <w:t>Жеткізуші</w:t>
            </w:r>
            <w:r w:rsidRPr="003106FB">
              <w:rPr>
                <w:rFonts w:ascii="Times New Roman" w:hAnsi="Times New Roman"/>
                <w:b/>
                <w:sz w:val="24"/>
                <w:szCs w:val="24"/>
                <w:lang w:val="kk-KZ"/>
              </w:rPr>
              <w:t>:</w:t>
            </w:r>
          </w:p>
          <w:p w:rsidR="00DF2C80" w:rsidRPr="000542D4"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3106FB">
              <w:rPr>
                <w:rFonts w:ascii="Times New Roman" w:hAnsi="Times New Roman"/>
                <w:b/>
                <w:sz w:val="24"/>
                <w:szCs w:val="24"/>
                <w:lang w:val="kk-KZ"/>
              </w:rPr>
              <w:tab/>
            </w:r>
            <w:r w:rsidRPr="003106FB">
              <w:rPr>
                <w:rFonts w:ascii="Times New Roman" w:hAnsi="Times New Roman"/>
                <w:sz w:val="24"/>
                <w:szCs w:val="24"/>
                <w:lang w:val="kk-KZ"/>
              </w:rPr>
              <w:t xml:space="preserve">- </w:t>
            </w:r>
            <w:r w:rsidRPr="00FC6974">
              <w:rPr>
                <w:rFonts w:ascii="Times New Roman" w:hAnsi="Times New Roman"/>
                <w:spacing w:val="-6"/>
                <w:sz w:val="24"/>
                <w:szCs w:val="24"/>
                <w:lang w:val="kk-KZ"/>
              </w:rPr>
              <w:t>Шарттың талаптарына сәйкес Тауарларды жеткізу бойынша өзіне алған міндеттемелерді толық және ойдағыдай орындауды қамтамасыз етуге</w:t>
            </w:r>
            <w:r w:rsidRPr="000542D4">
              <w:rPr>
                <w:rFonts w:ascii="Times New Roman" w:hAnsi="Times New Roman"/>
                <w:sz w:val="24"/>
                <w:szCs w:val="24"/>
                <w:lang w:val="kk-KZ"/>
              </w:rPr>
              <w:t>;</w:t>
            </w:r>
          </w:p>
          <w:p w:rsidR="00DF2C80" w:rsidRPr="00DF2C80" w:rsidRDefault="00DF2C80" w:rsidP="00A9680B">
            <w:pPr>
              <w:shd w:val="clear" w:color="auto" w:fill="FFFFFF"/>
              <w:tabs>
                <w:tab w:val="left" w:pos="176"/>
              </w:tabs>
              <w:spacing w:after="0" w:line="240" w:lineRule="auto"/>
              <w:ind w:right="-5"/>
              <w:jc w:val="both"/>
              <w:rPr>
                <w:rFonts w:ascii="Times New Roman" w:hAnsi="Times New Roman"/>
                <w:spacing w:val="-8"/>
                <w:sz w:val="24"/>
                <w:szCs w:val="24"/>
                <w:lang w:val="kk-KZ"/>
              </w:rPr>
            </w:pPr>
            <w:r w:rsidRPr="00DF2C80">
              <w:rPr>
                <w:rFonts w:ascii="Times New Roman" w:hAnsi="Times New Roman"/>
                <w:sz w:val="24"/>
                <w:szCs w:val="24"/>
                <w:lang w:val="kk-KZ"/>
              </w:rPr>
              <w:tab/>
              <w:t>-</w:t>
            </w:r>
            <w:r w:rsidRPr="000542D4">
              <w:rPr>
                <w:rFonts w:ascii="Times New Roman" w:hAnsi="Times New Roman"/>
                <w:sz w:val="24"/>
                <w:szCs w:val="24"/>
                <w:lang w:val="kk-KZ"/>
              </w:rPr>
              <w:t xml:space="preserve"> </w:t>
            </w:r>
            <w:r w:rsidRPr="00FC6974">
              <w:rPr>
                <w:rFonts w:ascii="Times New Roman" w:hAnsi="Times New Roman"/>
                <w:spacing w:val="-8"/>
                <w:sz w:val="24"/>
                <w:szCs w:val="24"/>
                <w:lang w:val="kk-KZ"/>
              </w:rPr>
              <w:t>Тауарды жеткізумен байланысты талаптар арасында келісілмеген барлық шығындарды өтеуге;</w:t>
            </w:r>
          </w:p>
          <w:p w:rsidR="00DF2C80" w:rsidRPr="00DF2C80"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DF2C80">
              <w:rPr>
                <w:rFonts w:ascii="Times New Roman" w:hAnsi="Times New Roman"/>
                <w:sz w:val="24"/>
                <w:szCs w:val="24"/>
                <w:lang w:val="kk-KZ"/>
              </w:rPr>
              <w:tab/>
              <w:t>-</w:t>
            </w:r>
            <w:r w:rsidRPr="000542D4">
              <w:rPr>
                <w:rFonts w:ascii="Times New Roman" w:hAnsi="Times New Roman"/>
                <w:sz w:val="24"/>
                <w:szCs w:val="24"/>
                <w:lang w:val="kk-KZ"/>
              </w:rPr>
              <w:t xml:space="preserve"> Кепілдік міндеттемелерінің талаптарына сәйкес жеткізілген Тауардың кемшіліктерін тегін жоюға міндеттенеді; </w:t>
            </w:r>
          </w:p>
          <w:p w:rsidR="00DF2C80" w:rsidRPr="00DF2C80" w:rsidRDefault="00DF2C80" w:rsidP="00A9680B">
            <w:pPr>
              <w:shd w:val="clear" w:color="auto" w:fill="FFFFFF"/>
              <w:tabs>
                <w:tab w:val="left" w:pos="176"/>
              </w:tabs>
              <w:spacing w:after="0" w:line="240" w:lineRule="auto"/>
              <w:ind w:right="-5"/>
              <w:jc w:val="both"/>
              <w:rPr>
                <w:rFonts w:ascii="Times New Roman" w:hAnsi="Times New Roman"/>
                <w:spacing w:val="-6"/>
                <w:sz w:val="24"/>
                <w:szCs w:val="24"/>
                <w:lang w:val="kk-KZ"/>
              </w:rPr>
            </w:pPr>
            <w:r w:rsidRPr="00DF2C80">
              <w:rPr>
                <w:rFonts w:ascii="Times New Roman" w:hAnsi="Times New Roman"/>
                <w:sz w:val="24"/>
                <w:szCs w:val="24"/>
                <w:lang w:val="kk-KZ"/>
              </w:rPr>
              <w:tab/>
              <w:t>-</w:t>
            </w:r>
            <w:r w:rsidRPr="000542D4">
              <w:rPr>
                <w:rFonts w:ascii="Times New Roman" w:hAnsi="Times New Roman"/>
                <w:sz w:val="24"/>
                <w:szCs w:val="24"/>
                <w:lang w:val="kk-KZ"/>
              </w:rPr>
              <w:t xml:space="preserve"> </w:t>
            </w:r>
            <w:r w:rsidRPr="00FC6974">
              <w:rPr>
                <w:rFonts w:ascii="Times New Roman" w:hAnsi="Times New Roman"/>
                <w:spacing w:val="-6"/>
                <w:sz w:val="24"/>
                <w:szCs w:val="24"/>
                <w:lang w:val="kk-KZ"/>
              </w:rPr>
              <w:t xml:space="preserve">Әдеттегідей жағдайларда Тауарларды пайдалану кезінде жеткізілген Тауарда ақаулықтар болмайтынына кепілдік береді; </w:t>
            </w:r>
          </w:p>
          <w:p w:rsidR="00DF2C80" w:rsidRPr="00DF2C80"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DF2C80">
              <w:rPr>
                <w:rFonts w:ascii="Times New Roman" w:hAnsi="Times New Roman"/>
                <w:spacing w:val="-6"/>
                <w:sz w:val="24"/>
                <w:szCs w:val="24"/>
                <w:lang w:val="kk-KZ"/>
              </w:rPr>
              <w:tab/>
              <w:t xml:space="preserve">- </w:t>
            </w:r>
            <w:r w:rsidRPr="00FC6974">
              <w:rPr>
                <w:rFonts w:ascii="Times New Roman" w:hAnsi="Times New Roman"/>
                <w:spacing w:val="-6"/>
                <w:sz w:val="24"/>
                <w:szCs w:val="24"/>
                <w:lang w:val="kk-KZ"/>
              </w:rPr>
              <w:t>Шығарушы зауыттың стандарттарына сәйкес жеткізілетін Тауардың сапасына кепілдік береді</w:t>
            </w:r>
            <w:r w:rsidRPr="000542D4">
              <w:rPr>
                <w:rFonts w:ascii="Times New Roman" w:hAnsi="Times New Roman"/>
                <w:sz w:val="24"/>
                <w:szCs w:val="24"/>
                <w:lang w:val="kk-KZ"/>
              </w:rPr>
              <w:t xml:space="preserve">; </w:t>
            </w:r>
          </w:p>
          <w:p w:rsidR="00DF2C80" w:rsidRPr="00DF2C80"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DF2C80">
              <w:rPr>
                <w:rFonts w:ascii="Times New Roman" w:hAnsi="Times New Roman"/>
                <w:sz w:val="24"/>
                <w:szCs w:val="24"/>
                <w:lang w:val="kk-KZ"/>
              </w:rPr>
              <w:tab/>
              <w:t xml:space="preserve">- </w:t>
            </w:r>
            <w:r w:rsidRPr="000542D4">
              <w:rPr>
                <w:rFonts w:ascii="Times New Roman" w:hAnsi="Times New Roman"/>
                <w:sz w:val="24"/>
                <w:szCs w:val="24"/>
                <w:lang w:val="kk-KZ"/>
              </w:rPr>
              <w:t xml:space="preserve">Тауарды жеткізу кезінде өз кінәсінен Сатып алушыға келтірілген шығынды өтеуге; </w:t>
            </w:r>
          </w:p>
          <w:p w:rsidR="00DF2C80" w:rsidRPr="00DF2C80"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DF2C80">
              <w:rPr>
                <w:rFonts w:ascii="Times New Roman" w:hAnsi="Times New Roman"/>
                <w:sz w:val="24"/>
                <w:szCs w:val="24"/>
                <w:lang w:val="kk-KZ"/>
              </w:rPr>
              <w:tab/>
              <w:t xml:space="preserve">- </w:t>
            </w:r>
            <w:r w:rsidRPr="000542D4">
              <w:rPr>
                <w:rFonts w:ascii="Times New Roman" w:hAnsi="Times New Roman"/>
                <w:sz w:val="24"/>
                <w:szCs w:val="24"/>
                <w:lang w:val="kk-KZ"/>
              </w:rPr>
              <w:t xml:space="preserve">Есеп-фактураны және Тауарды қабылдау-тапсыру актісін уақытылы ұсынуға; </w:t>
            </w:r>
          </w:p>
          <w:p w:rsidR="00DF2C80" w:rsidRPr="000542D4"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DF2C80">
              <w:rPr>
                <w:rFonts w:ascii="Times New Roman" w:hAnsi="Times New Roman"/>
                <w:sz w:val="24"/>
                <w:szCs w:val="24"/>
                <w:lang w:val="kk-KZ"/>
              </w:rPr>
              <w:tab/>
              <w:t xml:space="preserve">- </w:t>
            </w:r>
            <w:r w:rsidRPr="000542D4">
              <w:rPr>
                <w:rFonts w:ascii="Times New Roman" w:hAnsi="Times New Roman"/>
                <w:sz w:val="24"/>
                <w:szCs w:val="24"/>
                <w:lang w:val="kk-KZ"/>
              </w:rPr>
              <w:t xml:space="preserve">Сатып алушыға кемшіліктер белгілі болған жағдайда оларды Сатып алушы талап еткен мерзім ішінде жоюға; </w:t>
            </w:r>
          </w:p>
          <w:p w:rsidR="00DF2C80" w:rsidRPr="00FC6974" w:rsidRDefault="00DF2C80" w:rsidP="00A9680B">
            <w:pPr>
              <w:shd w:val="clear" w:color="auto" w:fill="FFFFFF"/>
              <w:tabs>
                <w:tab w:val="left" w:pos="176"/>
              </w:tabs>
              <w:spacing w:after="0" w:line="240" w:lineRule="auto"/>
              <w:ind w:right="-5"/>
              <w:jc w:val="both"/>
              <w:rPr>
                <w:rFonts w:ascii="Times New Roman" w:hAnsi="Times New Roman"/>
                <w:spacing w:val="-6"/>
                <w:sz w:val="24"/>
                <w:szCs w:val="24"/>
                <w:lang w:val="kk-KZ"/>
              </w:rPr>
            </w:pPr>
            <w:r>
              <w:rPr>
                <w:rFonts w:ascii="Times New Roman" w:hAnsi="Times New Roman"/>
                <w:sz w:val="24"/>
                <w:szCs w:val="24"/>
                <w:lang w:val="kk-KZ"/>
              </w:rPr>
              <w:tab/>
            </w:r>
            <w:r w:rsidRPr="000542D4">
              <w:rPr>
                <w:rFonts w:ascii="Times New Roman" w:hAnsi="Times New Roman"/>
                <w:sz w:val="24"/>
                <w:szCs w:val="24"/>
                <w:lang w:val="kk-KZ"/>
              </w:rPr>
              <w:t xml:space="preserve">- </w:t>
            </w:r>
            <w:r w:rsidRPr="00FC6974">
              <w:rPr>
                <w:rFonts w:ascii="Times New Roman" w:hAnsi="Times New Roman"/>
                <w:spacing w:val="-6"/>
                <w:sz w:val="24"/>
                <w:szCs w:val="24"/>
                <w:lang w:val="kk-KZ"/>
              </w:rPr>
              <w:t xml:space="preserve">Тауарды қабылдау-тапсыру актісіне қол қою кезінде, Сатып алушыға жеткізілетін Тауардың 1 бірлігі үшін жергілікті құрамның үлесі туралы мәліметтерді көрсете отырып, СТ-KZ нысанындағы Тауардың шыққанын көрсететін сертификаттың көшірмесін ұсынуға, егер ол болмаған жағдайда – бірінші басшының қолы қойылған жазбаша түрде жауап ұсынуға және Шартқа №__ қосымшаға сәйкес растайтын құжаттардың қосымшаларын қоса беруге міндеттенеді. </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4.2. Жеткізушінің:</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0542D4">
              <w:rPr>
                <w:rFonts w:ascii="Times New Roman" w:hAnsi="Times New Roman"/>
                <w:sz w:val="24"/>
                <w:szCs w:val="24"/>
                <w:lang w:val="kk-KZ"/>
              </w:rPr>
              <w:tab/>
              <w:t xml:space="preserve">- Сатып алушының тапсырмасын орындау тәсілін өз бетінше анықтауға; </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0542D4">
              <w:rPr>
                <w:rFonts w:ascii="Times New Roman" w:hAnsi="Times New Roman"/>
                <w:sz w:val="24"/>
                <w:szCs w:val="24"/>
                <w:lang w:val="kk-KZ"/>
              </w:rPr>
              <w:tab/>
              <w:t xml:space="preserve">- Шарттың талаптарына сәйкес төлемді </w:t>
            </w:r>
            <w:r w:rsidRPr="000542D4">
              <w:rPr>
                <w:rFonts w:ascii="Times New Roman" w:hAnsi="Times New Roman"/>
                <w:sz w:val="24"/>
                <w:szCs w:val="24"/>
                <w:lang w:val="kk-KZ"/>
              </w:rPr>
              <w:lastRenderedPageBreak/>
              <w:t>талап етуге құқығы бар.</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sidRPr="000542D4">
              <w:rPr>
                <w:rFonts w:ascii="Times New Roman" w:hAnsi="Times New Roman"/>
                <w:b/>
                <w:sz w:val="24"/>
                <w:szCs w:val="24"/>
                <w:lang w:val="kk-KZ"/>
              </w:rPr>
              <w:t xml:space="preserve">4.3. Сатып алушы: </w:t>
            </w:r>
          </w:p>
          <w:p w:rsidR="00DF2C80"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ab/>
              <w:t xml:space="preserve">- </w:t>
            </w:r>
            <w:r w:rsidRPr="000542D4">
              <w:rPr>
                <w:rFonts w:ascii="Times New Roman" w:hAnsi="Times New Roman"/>
                <w:sz w:val="24"/>
                <w:szCs w:val="24"/>
                <w:lang w:val="kk-KZ"/>
              </w:rPr>
              <w:t>Шарттың талаптарына сәйкес Шарт бойынша Жеткізуші жеткізген Тауарды қабылдауға және төлеуге міндеттенеді</w:t>
            </w:r>
            <w:r>
              <w:rPr>
                <w:rFonts w:ascii="Times New Roman" w:hAnsi="Times New Roman"/>
                <w:sz w:val="24"/>
                <w:szCs w:val="24"/>
                <w:lang w:val="kk-KZ"/>
              </w:rPr>
              <w:t>;</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sidRPr="000542D4">
              <w:rPr>
                <w:rFonts w:ascii="Times New Roman" w:hAnsi="Times New Roman"/>
                <w:b/>
                <w:sz w:val="24"/>
                <w:szCs w:val="24"/>
                <w:lang w:val="kk-KZ"/>
              </w:rPr>
              <w:t xml:space="preserve">4.4. Сатып алушының: </w:t>
            </w:r>
          </w:p>
          <w:p w:rsidR="00DF2C80" w:rsidRPr="000542D4"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ab/>
            </w:r>
            <w:r w:rsidRPr="000542D4">
              <w:rPr>
                <w:rFonts w:ascii="Times New Roman" w:hAnsi="Times New Roman"/>
                <w:sz w:val="24"/>
                <w:szCs w:val="24"/>
                <w:lang w:val="kk-KZ"/>
              </w:rPr>
              <w:t xml:space="preserve">- Сапалы Тауардың жеткізілуін талап етуге; </w:t>
            </w:r>
          </w:p>
          <w:p w:rsidR="00DF2C80" w:rsidRPr="000542D4"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0542D4">
              <w:rPr>
                <w:rFonts w:ascii="Times New Roman" w:hAnsi="Times New Roman"/>
                <w:sz w:val="24"/>
                <w:szCs w:val="24"/>
                <w:lang w:val="kk-KZ"/>
              </w:rPr>
              <w:tab/>
              <w:t>- Тауардың кемшіліктерін анықтауға және оларды жоюды талап етуге;</w:t>
            </w:r>
          </w:p>
          <w:p w:rsidR="00DF2C80" w:rsidRPr="000542D4"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0542D4">
              <w:rPr>
                <w:rFonts w:ascii="Times New Roman" w:hAnsi="Times New Roman"/>
                <w:sz w:val="24"/>
                <w:szCs w:val="24"/>
                <w:lang w:val="kk-KZ"/>
              </w:rPr>
              <w:tab/>
              <w:t xml:space="preserve">- Тауарды жеткізу кезінде Жеткізушінің кінәсінен болған шығынды өтеуін талап етуге; </w:t>
            </w:r>
          </w:p>
          <w:p w:rsidR="00DF2C80" w:rsidRPr="000542D4" w:rsidRDefault="00DF2C80" w:rsidP="00A9680B">
            <w:pPr>
              <w:shd w:val="clear" w:color="auto" w:fill="FFFFFF"/>
              <w:tabs>
                <w:tab w:val="left" w:pos="176"/>
              </w:tabs>
              <w:spacing w:after="0" w:line="240" w:lineRule="auto"/>
              <w:ind w:right="-5"/>
              <w:jc w:val="both"/>
              <w:rPr>
                <w:rFonts w:ascii="Times New Roman" w:hAnsi="Times New Roman"/>
                <w:sz w:val="24"/>
                <w:szCs w:val="24"/>
                <w:lang w:val="kk-KZ"/>
              </w:rPr>
            </w:pPr>
            <w:r w:rsidRPr="000542D4">
              <w:rPr>
                <w:rFonts w:ascii="Times New Roman" w:hAnsi="Times New Roman"/>
                <w:sz w:val="24"/>
                <w:szCs w:val="24"/>
                <w:lang w:val="kk-KZ"/>
              </w:rPr>
              <w:tab/>
              <w:t xml:space="preserve">- Шартты бір жақты тәртіпте бұзуға құқығы бар. </w:t>
            </w:r>
          </w:p>
          <w:p w:rsidR="00DF2C80" w:rsidRPr="000542D4" w:rsidRDefault="00DF2C80" w:rsidP="00A9680B">
            <w:pPr>
              <w:tabs>
                <w:tab w:val="left" w:pos="318"/>
              </w:tabs>
              <w:spacing w:after="0" w:line="240" w:lineRule="auto"/>
              <w:jc w:val="both"/>
              <w:rPr>
                <w:rFonts w:ascii="Times New Roman" w:hAnsi="Times New Roman"/>
                <w:b/>
                <w:bCs/>
                <w:sz w:val="24"/>
                <w:szCs w:val="24"/>
                <w:u w:val="single"/>
                <w:lang w:val="kk-KZ"/>
              </w:rPr>
            </w:pPr>
            <w:r w:rsidRPr="000542D4">
              <w:rPr>
                <w:rFonts w:ascii="Times New Roman" w:hAnsi="Times New Roman"/>
                <w:b/>
                <w:bCs/>
                <w:sz w:val="24"/>
                <w:szCs w:val="24"/>
                <w:u w:val="single"/>
                <w:lang w:val="kk-KZ"/>
              </w:rPr>
              <w:t>5. Орау және таңбалау</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5.1.</w:t>
            </w:r>
            <w:r w:rsidRPr="000542D4">
              <w:rPr>
                <w:rFonts w:ascii="Times New Roman" w:hAnsi="Times New Roman"/>
                <w:sz w:val="24"/>
                <w:szCs w:val="24"/>
                <w:lang w:val="kk-KZ"/>
              </w:rPr>
              <w:t xml:space="preserve"> Тауар мемлекеттік стандарттарға сәйкес орамда жеткізіледі, сонымен қатар орамды тиесілі көлік түрлерімен тасымалдау кезінде Тауардың сақтығы қамтамасыз етілуі тиіс.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5.2.</w:t>
            </w:r>
            <w:r w:rsidRPr="000542D4">
              <w:rPr>
                <w:rFonts w:ascii="Times New Roman" w:hAnsi="Times New Roman"/>
                <w:sz w:val="24"/>
                <w:szCs w:val="24"/>
                <w:lang w:val="kk-KZ"/>
              </w:rPr>
              <w:t xml:space="preserve"> Тауар нашар оралуына және дұрыс таңбалануына байланысты, Жеткізуші келтірілген шығындар мөлшерінде барлық шығындарға және/немесе бұзылымдарға жауап береді.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 xml:space="preserve">5.3. </w:t>
            </w:r>
            <w:r w:rsidRPr="000542D4">
              <w:rPr>
                <w:rFonts w:ascii="Times New Roman" w:hAnsi="Times New Roman"/>
                <w:sz w:val="24"/>
                <w:szCs w:val="24"/>
                <w:lang w:val="kk-KZ"/>
              </w:rPr>
              <w:t xml:space="preserve">Тауар келесі қосымша құжаттары бар орамда жеткізіледі: кепілдік талоны, техникалық спецификациясының төлқұжаты (мұнда тауардың түрі, сериялық нөмірі, Тауардың пайдалануы көрсетіледі). </w:t>
            </w:r>
          </w:p>
          <w:p w:rsidR="00DF2C80" w:rsidRPr="000542D4" w:rsidRDefault="00DF2C80" w:rsidP="00A9680B">
            <w:pPr>
              <w:tabs>
                <w:tab w:val="left" w:pos="318"/>
              </w:tabs>
              <w:spacing w:after="0" w:line="240" w:lineRule="auto"/>
              <w:jc w:val="both"/>
              <w:rPr>
                <w:rFonts w:ascii="Times New Roman" w:hAnsi="Times New Roman"/>
                <w:b/>
                <w:bCs/>
                <w:sz w:val="24"/>
                <w:szCs w:val="24"/>
                <w:u w:val="single"/>
                <w:lang w:val="kk-KZ"/>
              </w:rPr>
            </w:pPr>
            <w:r w:rsidRPr="000542D4">
              <w:rPr>
                <w:rFonts w:ascii="Times New Roman" w:hAnsi="Times New Roman"/>
                <w:b/>
                <w:bCs/>
                <w:sz w:val="24"/>
                <w:szCs w:val="24"/>
                <w:u w:val="single"/>
                <w:lang w:val="kk-KZ"/>
              </w:rPr>
              <w:t xml:space="preserve">6. Тиеу тәртібі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6.1.</w:t>
            </w:r>
            <w:r w:rsidRPr="000542D4">
              <w:rPr>
                <w:rFonts w:ascii="Times New Roman" w:hAnsi="Times New Roman"/>
                <w:sz w:val="24"/>
                <w:szCs w:val="24"/>
                <w:lang w:val="kk-KZ"/>
              </w:rPr>
              <w:t xml:space="preserve"> Тауарды жеткізу Шартқа қол қойылған сәттен бастап </w:t>
            </w:r>
            <w:r w:rsidR="00307AF4">
              <w:rPr>
                <w:rFonts w:ascii="Times New Roman" w:hAnsi="Times New Roman"/>
                <w:sz w:val="24"/>
                <w:szCs w:val="24"/>
                <w:lang w:val="kk-KZ"/>
              </w:rPr>
              <w:t>5</w:t>
            </w:r>
            <w:r>
              <w:rPr>
                <w:rFonts w:ascii="Times New Roman" w:hAnsi="Times New Roman"/>
                <w:sz w:val="24"/>
                <w:szCs w:val="24"/>
                <w:lang w:val="kk-KZ"/>
              </w:rPr>
              <w:t xml:space="preserve"> (</w:t>
            </w:r>
            <w:r w:rsidR="00307AF4">
              <w:rPr>
                <w:rFonts w:ascii="Times New Roman" w:hAnsi="Times New Roman"/>
                <w:sz w:val="24"/>
                <w:szCs w:val="24"/>
                <w:lang w:val="kk-KZ"/>
              </w:rPr>
              <w:t>бес</w:t>
            </w:r>
            <w:r>
              <w:rPr>
                <w:rFonts w:ascii="Times New Roman" w:hAnsi="Times New Roman"/>
                <w:sz w:val="24"/>
                <w:szCs w:val="24"/>
                <w:lang w:val="kk-KZ"/>
              </w:rPr>
              <w:t>)</w:t>
            </w:r>
            <w:r w:rsidRPr="000542D4">
              <w:rPr>
                <w:rFonts w:ascii="Times New Roman" w:hAnsi="Times New Roman"/>
                <w:sz w:val="24"/>
                <w:szCs w:val="24"/>
                <w:lang w:val="kk-KZ"/>
              </w:rPr>
              <w:t xml:space="preserve"> </w:t>
            </w:r>
            <w:r w:rsidR="00307AF4">
              <w:rPr>
                <w:rFonts w:ascii="Times New Roman" w:hAnsi="Times New Roman"/>
                <w:sz w:val="24"/>
                <w:szCs w:val="24"/>
                <w:lang w:val="kk-KZ"/>
              </w:rPr>
              <w:t>жұмыс</w:t>
            </w:r>
            <w:r w:rsidRPr="000542D4">
              <w:rPr>
                <w:rFonts w:ascii="Times New Roman" w:hAnsi="Times New Roman"/>
                <w:sz w:val="24"/>
                <w:szCs w:val="24"/>
                <w:lang w:val="kk-KZ"/>
              </w:rPr>
              <w:t xml:space="preserve"> күн ішінде жүзеге асырылуы тиіс.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6.2.</w:t>
            </w:r>
            <w:r w:rsidRPr="000542D4">
              <w:rPr>
                <w:rFonts w:ascii="Times New Roman" w:hAnsi="Times New Roman"/>
                <w:sz w:val="24"/>
                <w:szCs w:val="24"/>
                <w:lang w:val="kk-KZ"/>
              </w:rPr>
              <w:t xml:space="preserve"> Тауар Сатып алушының қоймасына жеткізілген сәттен бастап жеткізілген болып саналады.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6.3.</w:t>
            </w:r>
            <w:r w:rsidRPr="000542D4">
              <w:rPr>
                <w:rFonts w:ascii="Times New Roman" w:hAnsi="Times New Roman"/>
                <w:sz w:val="24"/>
                <w:szCs w:val="24"/>
                <w:lang w:val="kk-KZ"/>
              </w:rPr>
              <w:t xml:space="preserve"> Жеткізілуге тиіс әрбір Тауар партиясы, келесі ілеспе құжаттардан тұрады: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есеп - фактура түпнұсқасы;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жүк-құжаттың түпнұсқасы;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сәйкестік сертификаты – түпнұсқасы және көшірмесі;</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кепілдік талондары.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6.4.</w:t>
            </w:r>
            <w:r w:rsidRPr="000542D4">
              <w:rPr>
                <w:rFonts w:ascii="Times New Roman" w:hAnsi="Times New Roman"/>
                <w:sz w:val="24"/>
                <w:szCs w:val="24"/>
                <w:lang w:val="kk-KZ"/>
              </w:rPr>
              <w:t xml:space="preserve"> Жеткізуші Тауарды тапсырғанға дейін 3 жұмыс күні ішінде Тауардың артылған күні туралы Сатып алушыны хабардар етуге, келісу үшін, тауарды артқан күні есеп-фактураны және Тауарды артқан күні қабылдауға қажетті тасымалдау жүк құжатының көшірмесін және түпкілікті есеп-фактураны жедел түрде факспен жіберуге міндетті.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6.5.</w:t>
            </w:r>
            <w:r w:rsidRPr="000542D4">
              <w:rPr>
                <w:rFonts w:ascii="Times New Roman" w:hAnsi="Times New Roman"/>
                <w:sz w:val="24"/>
                <w:szCs w:val="24"/>
                <w:lang w:val="kk-KZ"/>
              </w:rPr>
              <w:t xml:space="preserve"> Жеткізуші осы Шарттың 6.3-тармағында көрсетілген, ілеспе құжаттағы ақпараттың дұрыстығына жауап береді. </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b/>
                <w:sz w:val="24"/>
                <w:szCs w:val="24"/>
                <w:u w:val="single"/>
                <w:lang w:val="kk-KZ"/>
              </w:rPr>
            </w:pPr>
            <w:r w:rsidRPr="000542D4">
              <w:rPr>
                <w:rFonts w:ascii="Times New Roman" w:hAnsi="Times New Roman"/>
                <w:b/>
                <w:bCs/>
                <w:sz w:val="24"/>
                <w:szCs w:val="24"/>
                <w:u w:val="single"/>
                <w:lang w:val="kk-KZ"/>
              </w:rPr>
              <w:lastRenderedPageBreak/>
              <w:t xml:space="preserve">7. Тараптардың жауапкершілігі </w:t>
            </w:r>
          </w:p>
          <w:p w:rsidR="00DF2C80" w:rsidRPr="000542D4" w:rsidRDefault="00DF2C80" w:rsidP="00A9680B">
            <w:pPr>
              <w:shd w:val="clear" w:color="auto" w:fill="FFFFFF"/>
              <w:tabs>
                <w:tab w:val="left" w:pos="318"/>
                <w:tab w:val="num" w:pos="720"/>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7.1.</w:t>
            </w:r>
            <w:r w:rsidRPr="000542D4">
              <w:rPr>
                <w:rFonts w:ascii="Times New Roman" w:hAnsi="Times New Roman"/>
                <w:sz w:val="24"/>
                <w:szCs w:val="24"/>
                <w:lang w:val="kk-KZ"/>
              </w:rPr>
              <w:t xml:space="preserve"> Тауарларды жеткізу шарттары және/немесе мерзімдері бұзылған жағдайда, Жеткізуші Сатып алушыға әр бір кешіктірілген күн үшін Шарттың жалпы құнынан 0,1% мөлшерінде өсім төлейді, бірақ өсімнің құны Шарттың құнынан 10%-дан аспауы тиіс.</w:t>
            </w:r>
          </w:p>
          <w:p w:rsidR="00DF2C80" w:rsidRPr="000542D4" w:rsidRDefault="00DF2C80" w:rsidP="00A9680B">
            <w:pPr>
              <w:shd w:val="clear" w:color="auto" w:fill="FFFFFF"/>
              <w:tabs>
                <w:tab w:val="left" w:pos="318"/>
                <w:tab w:val="num" w:pos="720"/>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7.2</w:t>
            </w:r>
            <w:r w:rsidRPr="000542D4">
              <w:rPr>
                <w:rFonts w:ascii="Times New Roman" w:hAnsi="Times New Roman"/>
                <w:sz w:val="24"/>
                <w:szCs w:val="24"/>
                <w:lang w:val="kk-KZ"/>
              </w:rPr>
              <w:t xml:space="preserve">. Жергілікті құрам үлесі бойынша есеп беру мерзімі бұзылған жағдайда Жеткізуші Сатып алушыға әр бір кешіктірілген күн үшін Шарттың эквивалентті жалпы сомасынан 0,01 % айыпақы сомасын төлейді. </w:t>
            </w:r>
          </w:p>
          <w:p w:rsidR="00DF2C80" w:rsidRPr="000542D4" w:rsidRDefault="00DF2C80" w:rsidP="00A9680B">
            <w:pPr>
              <w:shd w:val="clear" w:color="auto" w:fill="FFFFFF"/>
              <w:tabs>
                <w:tab w:val="left" w:pos="318"/>
                <w:tab w:val="num" w:pos="720"/>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7.3.</w:t>
            </w:r>
            <w:r w:rsidRPr="000542D4">
              <w:rPr>
                <w:rFonts w:ascii="Times New Roman" w:hAnsi="Times New Roman"/>
                <w:sz w:val="24"/>
                <w:szCs w:val="24"/>
                <w:lang w:val="kk-KZ"/>
              </w:rPr>
              <w:t xml:space="preserve"> Сапасыз Тауарды ауыстыру мерзімі бұзылған жағдайда, Жеткізуші Сатып алушыға әр бір кешіктірілген күн үшін Шарттың жалпы құнынан 0,1 % мөлшерінде өсім төлейді, бірақ Шарттың құнынан 10%-дан аспауы тиіс. </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7.4.</w:t>
            </w:r>
            <w:r w:rsidRPr="000542D4">
              <w:rPr>
                <w:rFonts w:ascii="Times New Roman" w:hAnsi="Times New Roman"/>
                <w:sz w:val="24"/>
                <w:szCs w:val="24"/>
                <w:lang w:val="kk-KZ"/>
              </w:rPr>
              <w:t xml:space="preserve"> Жеткізілген тауардың төлемі кешіктірілген жағдайда, Сатып алушы Жеткізушіге әр бір кешіктірілген күн үшін нақты төлем жүргізілгенге дейін Шарттың төленбеген сомасынан 0,01% мөлшерінде өсім төлейді, бірақ Шарттың құнынан 5 %-дан аспауы тиіс. </w:t>
            </w:r>
          </w:p>
          <w:p w:rsidR="00DF2C80" w:rsidRPr="000542D4" w:rsidRDefault="00DF2C80" w:rsidP="00A9680B">
            <w:pPr>
              <w:pStyle w:val="33"/>
              <w:tabs>
                <w:tab w:val="left" w:pos="318"/>
              </w:tabs>
              <w:spacing w:after="0" w:line="240" w:lineRule="auto"/>
              <w:ind w:left="0"/>
              <w:jc w:val="both"/>
              <w:rPr>
                <w:rFonts w:ascii="Times New Roman" w:hAnsi="Times New Roman"/>
                <w:sz w:val="24"/>
                <w:szCs w:val="24"/>
                <w:lang w:val="kk-KZ"/>
              </w:rPr>
            </w:pPr>
            <w:r w:rsidRPr="000542D4">
              <w:rPr>
                <w:rFonts w:ascii="Times New Roman" w:hAnsi="Times New Roman"/>
                <w:b/>
                <w:sz w:val="24"/>
                <w:szCs w:val="24"/>
                <w:lang w:val="kk-KZ"/>
              </w:rPr>
              <w:t>7.5.</w:t>
            </w:r>
            <w:r w:rsidRPr="000542D4">
              <w:rPr>
                <w:rFonts w:ascii="Times New Roman" w:hAnsi="Times New Roman"/>
                <w:sz w:val="24"/>
                <w:szCs w:val="24"/>
                <w:lang w:val="kk-KZ"/>
              </w:rPr>
              <w:t xml:space="preserve"> Егер Жеткізуші Шарт бойынша өзінің міндеттемелерін 10 (он) күнтізбелік күннен аса уақытта орындамаған немесе дұрыс орындамаған жағдайда, Жеткізуші Сатып алушыға Шарттың жалпы құнынан 10% мөлшерінде айыппұл төлейді. </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7.6.</w:t>
            </w:r>
            <w:r w:rsidRPr="000542D4">
              <w:rPr>
                <w:rFonts w:ascii="Times New Roman" w:hAnsi="Times New Roman"/>
                <w:sz w:val="24"/>
                <w:szCs w:val="24"/>
                <w:lang w:val="kk-KZ"/>
              </w:rPr>
              <w:t xml:space="preserve"> Сатып алушы өсімнің немесе айыппұлдың сомасын Шарт бойынша Жеткізушінің төлемінен ұстап қалуға құқығы бар. </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7.7.</w:t>
            </w:r>
            <w:r w:rsidRPr="000542D4">
              <w:rPr>
                <w:rFonts w:ascii="Times New Roman" w:hAnsi="Times New Roman"/>
                <w:sz w:val="24"/>
                <w:szCs w:val="24"/>
                <w:lang w:val="kk-KZ"/>
              </w:rPr>
              <w:t xml:space="preserve"> Өсімді, айыппұлды төлеу Тараптарды Шарт бойынша өз міндеттерін орындаудан босатпайды. Өсімнің, айыппұллдың сомасы шығыннан асып кеткен сомадан алынады. </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7.8.</w:t>
            </w:r>
            <w:r w:rsidRPr="000542D4">
              <w:rPr>
                <w:rFonts w:ascii="Times New Roman" w:hAnsi="Times New Roman"/>
                <w:sz w:val="24"/>
                <w:szCs w:val="24"/>
                <w:lang w:val="kk-KZ"/>
              </w:rPr>
              <w:t xml:space="preserve"> Шартта көзделген кейбір жағдайларда Шарт бойынша өзінің міндеттемелерін орындамағаны және/немесе дұрыс орындамағаны үшін, Тараптар Қазақстан Республикасының заңнамасына сәйкес жауапкершілікке тартылады.</w:t>
            </w:r>
          </w:p>
          <w:p w:rsidR="00DF2C80" w:rsidRPr="000542D4" w:rsidRDefault="00DF2C80" w:rsidP="00A9680B">
            <w:pPr>
              <w:tabs>
                <w:tab w:val="left" w:pos="-1985"/>
                <w:tab w:val="left" w:pos="318"/>
                <w:tab w:val="left" w:pos="900"/>
              </w:tabs>
              <w:suppressAutoHyphen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7.9</w:t>
            </w:r>
            <w:r w:rsidRPr="000542D4">
              <w:rPr>
                <w:rFonts w:ascii="Times New Roman" w:hAnsi="Times New Roman"/>
                <w:sz w:val="24"/>
                <w:szCs w:val="24"/>
                <w:lang w:val="kk-KZ"/>
              </w:rPr>
              <w:t xml:space="preserve">. Жеткізушінің жергілікті құрамының үлесі Тауар бойынша ___ пайызды құрайды.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xml:space="preserve">Жеткізуші жергілікті құрамның үлесі бойынша міндеттемелерін орындамағаны үшін 5% мөлшерінде айыппұл төлейді, сондай-ақ Шарттың жалпы сомасынан орындалмаған жергілікті құрамның әрбір 1%-ы үшін 0,15% айыппұл төлейді, бірақ Шарттың жалпы құнының 15%-нан аспауы тиіс (тендер </w:t>
            </w:r>
            <w:r w:rsidRPr="000542D4">
              <w:rPr>
                <w:rFonts w:ascii="Times New Roman" w:hAnsi="Times New Roman"/>
                <w:sz w:val="24"/>
                <w:szCs w:val="24"/>
                <w:lang w:val="kk-KZ"/>
              </w:rPr>
              <w:lastRenderedPageBreak/>
              <w:t>тәсілімен қызметтерді сатып алу немесе баға ұсыныстары сұранысы кезінде).</w:t>
            </w:r>
          </w:p>
          <w:p w:rsidR="00DF2C80" w:rsidRPr="000542D4" w:rsidRDefault="00DF2C80" w:rsidP="00A9680B">
            <w:pPr>
              <w:tabs>
                <w:tab w:val="left" w:pos="318"/>
              </w:tabs>
              <w:spacing w:after="0" w:line="240" w:lineRule="auto"/>
              <w:jc w:val="both"/>
              <w:rPr>
                <w:rFonts w:ascii="Times New Roman" w:hAnsi="Times New Roman"/>
                <w:b/>
                <w:bCs/>
                <w:sz w:val="24"/>
                <w:szCs w:val="24"/>
                <w:u w:val="single"/>
                <w:lang w:val="kk-KZ"/>
              </w:rPr>
            </w:pPr>
            <w:r w:rsidRPr="000542D4">
              <w:rPr>
                <w:rFonts w:ascii="Times New Roman" w:hAnsi="Times New Roman"/>
                <w:b/>
                <w:bCs/>
                <w:sz w:val="24"/>
                <w:szCs w:val="24"/>
                <w:u w:val="single"/>
                <w:lang w:val="kk-KZ"/>
              </w:rPr>
              <w:t xml:space="preserve">8. Хабарламалар, хат алмасулар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8.1.</w:t>
            </w:r>
            <w:r w:rsidRPr="000542D4">
              <w:rPr>
                <w:rFonts w:ascii="Times New Roman" w:hAnsi="Times New Roman"/>
                <w:sz w:val="24"/>
                <w:szCs w:val="24"/>
                <w:lang w:val="kk-KZ"/>
              </w:rPr>
              <w:t xml:space="preserve"> </w:t>
            </w:r>
            <w:r w:rsidRPr="000542D4">
              <w:rPr>
                <w:rFonts w:ascii="Times New Roman" w:hAnsi="Times New Roman"/>
                <w:spacing w:val="-8"/>
                <w:sz w:val="24"/>
                <w:szCs w:val="24"/>
                <w:lang w:val="kk-KZ"/>
              </w:rPr>
              <w:t>Бір тарап екінші тарапқа тапсыратын кез келген хабарламалар немесе ақпараттар, алдын ала тапсырыс хат немесе бірінші класты авиапочта немесе телеграф, телекс, факс, телефакс немесе келесі мекенжайлар бойынша тасымалдау арқылы алдын ала төленіп жіберілген болса ғана жіберілген болып саналады</w:t>
            </w:r>
            <w:r w:rsidRPr="000542D4">
              <w:rPr>
                <w:rFonts w:ascii="Times New Roman" w:hAnsi="Times New Roman"/>
                <w:sz w:val="24"/>
                <w:szCs w:val="24"/>
                <w:lang w:val="kk-KZ"/>
              </w:rPr>
              <w:t>:</w:t>
            </w:r>
          </w:p>
          <w:p w:rsidR="00DF2C80" w:rsidRPr="000542D4" w:rsidRDefault="00DF2C80" w:rsidP="00A9680B">
            <w:pPr>
              <w:tabs>
                <w:tab w:val="left" w:pos="318"/>
                <w:tab w:val="left" w:pos="2869"/>
              </w:tabs>
              <w:spacing w:after="0" w:line="240" w:lineRule="auto"/>
              <w:jc w:val="both"/>
              <w:rPr>
                <w:rFonts w:ascii="Times New Roman" w:hAnsi="Times New Roman"/>
                <w:b/>
                <w:bCs/>
                <w:sz w:val="24"/>
                <w:szCs w:val="24"/>
              </w:rPr>
            </w:pPr>
            <w:r w:rsidRPr="000542D4">
              <w:rPr>
                <w:rFonts w:ascii="Times New Roman" w:hAnsi="Times New Roman"/>
                <w:b/>
                <w:bCs/>
                <w:sz w:val="24"/>
                <w:szCs w:val="24"/>
                <w:lang w:val="kk-KZ"/>
              </w:rPr>
              <w:t>Сатып алушы</w:t>
            </w:r>
            <w:r w:rsidRPr="000542D4">
              <w:rPr>
                <w:rFonts w:ascii="Times New Roman" w:hAnsi="Times New Roman"/>
                <w:b/>
                <w:bCs/>
                <w:sz w:val="24"/>
                <w:szCs w:val="24"/>
              </w:rPr>
              <w:t>:</w:t>
            </w:r>
            <w:r w:rsidRPr="000542D4">
              <w:rPr>
                <w:rFonts w:ascii="Times New Roman" w:hAnsi="Times New Roman"/>
                <w:b/>
                <w:bCs/>
                <w:sz w:val="24"/>
                <w:szCs w:val="24"/>
              </w:rPr>
              <w:tab/>
            </w:r>
            <w:r w:rsidRPr="000542D4">
              <w:rPr>
                <w:rFonts w:ascii="Times New Roman" w:hAnsi="Times New Roman"/>
                <w:b/>
                <w:bCs/>
                <w:sz w:val="24"/>
                <w:szCs w:val="24"/>
                <w:lang w:val="kk-KZ"/>
              </w:rPr>
              <w:t>Жеткізуші:</w:t>
            </w:r>
          </w:p>
          <w:p w:rsidR="00DF2C80" w:rsidRPr="000542D4" w:rsidRDefault="00DF2C80" w:rsidP="00A9680B">
            <w:pPr>
              <w:tabs>
                <w:tab w:val="left" w:pos="318"/>
                <w:tab w:val="left" w:pos="2869"/>
              </w:tabs>
              <w:spacing w:after="0" w:line="240" w:lineRule="auto"/>
              <w:jc w:val="both"/>
              <w:rPr>
                <w:rFonts w:ascii="Times New Roman" w:hAnsi="Times New Roman"/>
                <w:sz w:val="24"/>
                <w:szCs w:val="24"/>
              </w:rPr>
            </w:pPr>
            <w:r w:rsidRPr="000542D4">
              <w:rPr>
                <w:rFonts w:ascii="Times New Roman" w:hAnsi="Times New Roman"/>
                <w:sz w:val="24"/>
                <w:szCs w:val="24"/>
              </w:rPr>
              <w:t>«Астанателеко»</w:t>
            </w:r>
            <w:r w:rsidRPr="000542D4">
              <w:rPr>
                <w:rFonts w:ascii="Times New Roman" w:hAnsi="Times New Roman"/>
                <w:sz w:val="24"/>
                <w:szCs w:val="24"/>
                <w:lang w:val="kk-KZ"/>
              </w:rPr>
              <w:t>ҚТО</w:t>
            </w:r>
            <w:r w:rsidRPr="000542D4">
              <w:rPr>
                <w:rFonts w:ascii="Times New Roman" w:hAnsi="Times New Roman"/>
                <w:sz w:val="24"/>
                <w:szCs w:val="24"/>
              </w:rPr>
              <w:tab/>
            </w:r>
          </w:p>
          <w:p w:rsidR="00DF2C80" w:rsidRPr="000542D4" w:rsidRDefault="00DF2C80" w:rsidP="00A9680B">
            <w:pPr>
              <w:tabs>
                <w:tab w:val="left" w:pos="318"/>
                <w:tab w:val="left" w:pos="2869"/>
              </w:tabs>
              <w:spacing w:after="0" w:line="240" w:lineRule="auto"/>
              <w:jc w:val="both"/>
              <w:rPr>
                <w:rFonts w:ascii="Times New Roman" w:hAnsi="Times New Roman"/>
                <w:sz w:val="24"/>
                <w:szCs w:val="24"/>
              </w:rPr>
            </w:pPr>
            <w:r w:rsidRPr="000542D4">
              <w:rPr>
                <w:rFonts w:ascii="Times New Roman" w:hAnsi="Times New Roman"/>
                <w:sz w:val="24"/>
                <w:szCs w:val="24"/>
              </w:rPr>
              <w:t>Астана</w:t>
            </w:r>
            <w:r w:rsidRPr="000542D4">
              <w:rPr>
                <w:rFonts w:ascii="Times New Roman" w:hAnsi="Times New Roman"/>
                <w:sz w:val="24"/>
                <w:szCs w:val="24"/>
                <w:lang w:val="kk-KZ"/>
              </w:rPr>
              <w:t xml:space="preserve"> қ.</w:t>
            </w:r>
            <w:r w:rsidRPr="000542D4">
              <w:rPr>
                <w:rFonts w:ascii="Times New Roman" w:hAnsi="Times New Roman"/>
                <w:sz w:val="24"/>
                <w:szCs w:val="24"/>
              </w:rPr>
              <w:t>,</w:t>
            </w:r>
            <w:r w:rsidRPr="000542D4">
              <w:rPr>
                <w:rFonts w:ascii="Times New Roman" w:hAnsi="Times New Roman"/>
                <w:sz w:val="24"/>
                <w:szCs w:val="24"/>
              </w:rPr>
              <w:tab/>
              <w:t>Астана</w:t>
            </w:r>
            <w:r w:rsidRPr="000542D4">
              <w:rPr>
                <w:rFonts w:ascii="Times New Roman" w:hAnsi="Times New Roman"/>
                <w:sz w:val="24"/>
                <w:szCs w:val="24"/>
                <w:lang w:val="kk-KZ"/>
              </w:rPr>
              <w:t xml:space="preserve"> қ.</w:t>
            </w:r>
            <w:r w:rsidRPr="000542D4">
              <w:rPr>
                <w:rFonts w:ascii="Times New Roman" w:hAnsi="Times New Roman"/>
                <w:sz w:val="24"/>
                <w:szCs w:val="24"/>
              </w:rPr>
              <w:t>,</w:t>
            </w:r>
          </w:p>
          <w:p w:rsidR="00DF2C80" w:rsidRPr="000542D4" w:rsidRDefault="00DF2C80" w:rsidP="00A9680B">
            <w:pPr>
              <w:tabs>
                <w:tab w:val="left" w:pos="318"/>
                <w:tab w:val="left" w:pos="2869"/>
              </w:tabs>
              <w:spacing w:after="0" w:line="240" w:lineRule="auto"/>
              <w:jc w:val="both"/>
              <w:rPr>
                <w:rFonts w:ascii="Times New Roman" w:hAnsi="Times New Roman"/>
                <w:sz w:val="24"/>
                <w:szCs w:val="24"/>
              </w:rPr>
            </w:pPr>
            <w:r w:rsidRPr="000542D4">
              <w:rPr>
                <w:rFonts w:ascii="Times New Roman" w:hAnsi="Times New Roman"/>
                <w:sz w:val="24"/>
                <w:szCs w:val="24"/>
              </w:rPr>
              <w:t>Кенесары</w:t>
            </w:r>
            <w:r w:rsidRPr="000542D4">
              <w:rPr>
                <w:rFonts w:ascii="Times New Roman" w:hAnsi="Times New Roman"/>
                <w:sz w:val="24"/>
                <w:szCs w:val="24"/>
                <w:lang w:val="kk-KZ"/>
              </w:rPr>
              <w:t xml:space="preserve"> к.</w:t>
            </w:r>
            <w:r w:rsidRPr="000542D4">
              <w:rPr>
                <w:rFonts w:ascii="Times New Roman" w:hAnsi="Times New Roman"/>
                <w:sz w:val="24"/>
                <w:szCs w:val="24"/>
              </w:rPr>
              <w:t>, 55</w:t>
            </w:r>
            <w:r w:rsidRPr="000542D4">
              <w:rPr>
                <w:rFonts w:ascii="Times New Roman" w:hAnsi="Times New Roman"/>
                <w:sz w:val="24"/>
                <w:szCs w:val="24"/>
              </w:rPr>
              <w:tab/>
              <w:t>к.</w:t>
            </w:r>
          </w:p>
          <w:p w:rsidR="00DF2C80" w:rsidRPr="000542D4" w:rsidRDefault="00DF2C80" w:rsidP="00A9680B">
            <w:pPr>
              <w:tabs>
                <w:tab w:val="left" w:pos="318"/>
                <w:tab w:val="left" w:pos="2869"/>
              </w:tabs>
              <w:spacing w:after="0" w:line="240" w:lineRule="auto"/>
              <w:jc w:val="both"/>
              <w:rPr>
                <w:rFonts w:ascii="Times New Roman" w:hAnsi="Times New Roman"/>
                <w:sz w:val="24"/>
                <w:szCs w:val="24"/>
              </w:rPr>
            </w:pPr>
            <w:r w:rsidRPr="000542D4">
              <w:rPr>
                <w:rFonts w:ascii="Times New Roman" w:hAnsi="Times New Roman"/>
                <w:sz w:val="24"/>
                <w:szCs w:val="24"/>
              </w:rPr>
              <w:t>тел: 8(7172)</w:t>
            </w:r>
            <w:r w:rsidRPr="000542D4">
              <w:rPr>
                <w:rFonts w:ascii="Times New Roman" w:hAnsi="Times New Roman"/>
                <w:sz w:val="24"/>
                <w:szCs w:val="24"/>
                <w:lang w:val="kk-KZ"/>
              </w:rPr>
              <w:t>20-11-20</w:t>
            </w:r>
            <w:r w:rsidRPr="000542D4">
              <w:rPr>
                <w:rFonts w:ascii="Times New Roman" w:hAnsi="Times New Roman"/>
                <w:sz w:val="24"/>
                <w:szCs w:val="24"/>
                <w:lang w:val="kk-KZ"/>
              </w:rPr>
              <w:tab/>
            </w:r>
            <w:r w:rsidRPr="000542D4">
              <w:rPr>
                <w:rFonts w:ascii="Times New Roman" w:hAnsi="Times New Roman"/>
                <w:bCs/>
                <w:sz w:val="24"/>
                <w:szCs w:val="24"/>
              </w:rPr>
              <w:t>тел/факс:</w:t>
            </w:r>
          </w:p>
          <w:p w:rsidR="00DF2C80" w:rsidRPr="000542D4" w:rsidRDefault="00DF2C80" w:rsidP="00A9680B">
            <w:pPr>
              <w:tabs>
                <w:tab w:val="left" w:pos="318"/>
                <w:tab w:val="left" w:pos="2869"/>
              </w:tabs>
              <w:spacing w:after="0" w:line="240" w:lineRule="auto"/>
              <w:jc w:val="both"/>
              <w:rPr>
                <w:rFonts w:ascii="Times New Roman" w:hAnsi="Times New Roman"/>
                <w:sz w:val="24"/>
                <w:szCs w:val="24"/>
              </w:rPr>
            </w:pPr>
            <w:r w:rsidRPr="000542D4">
              <w:rPr>
                <w:rFonts w:ascii="Times New Roman" w:hAnsi="Times New Roman"/>
                <w:bCs/>
                <w:sz w:val="24"/>
                <w:szCs w:val="24"/>
              </w:rPr>
              <w:t>тел/факс:</w:t>
            </w:r>
          </w:p>
          <w:p w:rsidR="00DF2C80" w:rsidRPr="000542D4" w:rsidRDefault="00DF2C80" w:rsidP="00A9680B">
            <w:pPr>
              <w:tabs>
                <w:tab w:val="left" w:pos="318"/>
              </w:tabs>
              <w:spacing w:after="0" w:line="240" w:lineRule="auto"/>
              <w:jc w:val="both"/>
              <w:rPr>
                <w:rFonts w:ascii="Times New Roman" w:hAnsi="Times New Roman"/>
                <w:b/>
                <w:bCs/>
                <w:sz w:val="24"/>
                <w:szCs w:val="24"/>
                <w:u w:val="single"/>
                <w:lang w:val="kk-KZ"/>
              </w:rPr>
            </w:pPr>
          </w:p>
          <w:p w:rsidR="00DF2C80" w:rsidRPr="000542D4" w:rsidRDefault="00DF2C80" w:rsidP="00A9680B">
            <w:pPr>
              <w:tabs>
                <w:tab w:val="left" w:pos="318"/>
              </w:tabs>
              <w:spacing w:after="0" w:line="240" w:lineRule="auto"/>
              <w:jc w:val="both"/>
              <w:rPr>
                <w:rFonts w:ascii="Times New Roman" w:hAnsi="Times New Roman"/>
                <w:b/>
                <w:bCs/>
                <w:sz w:val="24"/>
                <w:szCs w:val="24"/>
                <w:lang w:val="kk-KZ"/>
              </w:rPr>
            </w:pPr>
            <w:r w:rsidRPr="000542D4">
              <w:rPr>
                <w:rFonts w:ascii="Times New Roman" w:hAnsi="Times New Roman"/>
                <w:b/>
                <w:bCs/>
                <w:sz w:val="24"/>
                <w:szCs w:val="24"/>
                <w:u w:val="single"/>
                <w:lang w:val="kk-KZ"/>
              </w:rPr>
              <w:t>9. Тауарды қабылдау</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9.1.</w:t>
            </w:r>
            <w:r w:rsidRPr="000542D4">
              <w:rPr>
                <w:rFonts w:ascii="Times New Roman" w:hAnsi="Times New Roman"/>
                <w:sz w:val="24"/>
                <w:szCs w:val="24"/>
                <w:lang w:val="kk-KZ"/>
              </w:rPr>
              <w:t xml:space="preserve"> Жеткізуші жеткізген Тауарларды қабылдауды Осы шарттың 6.3-тармағында көзделген құжаттар негізінде және тексеру жолымен, Тауар келген күннен бастап бір жұмыс күн ішінде Сатып алушының өкілі жүзеге асырады.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9.2.</w:t>
            </w:r>
            <w:r w:rsidRPr="000542D4">
              <w:rPr>
                <w:rFonts w:ascii="Times New Roman" w:hAnsi="Times New Roman"/>
                <w:sz w:val="24"/>
                <w:szCs w:val="24"/>
                <w:lang w:val="kk-KZ"/>
              </w:rPr>
              <w:t xml:space="preserve"> Жеткізілген тауарда зауыт ақауы немесе Шарттың және қосымшаларының талаптарына сәйкес келмейтін басқа да ақаулар белгілі болған жағдайда, Сатып алушы бұл туралы Жеткізушіні 5 жұмыс күннен кешіктірмей, факспен немесе басқа да байланыс құралдарымен хабардар етеді және тәуелсіз ұйымдардың немесе Жеткізушінің өкілдерінің қатысуымен акт жасайды.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xml:space="preserve"> Бұл жағдайда, Жеткізуші 2 жұмыс күн ішінде зауыт ақауы фактісі бойынша немесе Шарттың және қосымшаның талаптарына сәйкессіздігі жөнінде шешім қабылдауға және бұл туралы Сатып алушыға хабарлауға міндеттенеді. Сонымен қатар Жеткізуші актіге сәйкес өз есебінен 10 (он) күнтізбелік күннен кешіктірмей ақаулы Тауарды жөндеуге немесе ауыстыруға міндеттенеді.</w:t>
            </w:r>
          </w:p>
          <w:p w:rsidR="00DF2C80" w:rsidRPr="000542D4" w:rsidRDefault="00DF2C80" w:rsidP="00A9680B">
            <w:pPr>
              <w:tabs>
                <w:tab w:val="left" w:pos="318"/>
              </w:tabs>
              <w:spacing w:after="0" w:line="240" w:lineRule="auto"/>
              <w:jc w:val="both"/>
              <w:rPr>
                <w:rFonts w:ascii="Times New Roman" w:hAnsi="Times New Roman"/>
                <w:b/>
                <w:bCs/>
                <w:sz w:val="24"/>
                <w:szCs w:val="24"/>
                <w:u w:val="single"/>
                <w:lang w:val="kk-KZ"/>
              </w:rPr>
            </w:pPr>
            <w:r w:rsidRPr="000542D4">
              <w:rPr>
                <w:rFonts w:ascii="Times New Roman" w:hAnsi="Times New Roman"/>
                <w:b/>
                <w:bCs/>
                <w:sz w:val="24"/>
                <w:szCs w:val="24"/>
                <w:u w:val="single"/>
                <w:lang w:val="kk-KZ"/>
              </w:rPr>
              <w:t xml:space="preserve">10. Еңсерілмейтін күш жағдайлары </w:t>
            </w:r>
          </w:p>
          <w:p w:rsidR="00DF2C80" w:rsidRPr="000542D4" w:rsidRDefault="00DF2C80" w:rsidP="00A9680B">
            <w:pPr>
              <w:tabs>
                <w:tab w:val="left" w:pos="318"/>
                <w:tab w:val="left" w:pos="567"/>
              </w:tabs>
              <w:spacing w:after="0" w:line="240" w:lineRule="auto"/>
              <w:jc w:val="both"/>
              <w:rPr>
                <w:rFonts w:ascii="Times New Roman" w:hAnsi="Times New Roman"/>
                <w:b/>
                <w:i/>
                <w:sz w:val="24"/>
                <w:szCs w:val="24"/>
                <w:lang w:val="kk-KZ"/>
              </w:rPr>
            </w:pPr>
            <w:r w:rsidRPr="000542D4">
              <w:rPr>
                <w:rFonts w:ascii="Times New Roman" w:hAnsi="Times New Roman"/>
                <w:b/>
                <w:bCs/>
                <w:sz w:val="24"/>
                <w:szCs w:val="24"/>
                <w:lang w:val="kk-KZ"/>
              </w:rPr>
              <w:t>10.1.</w:t>
            </w:r>
            <w:r w:rsidRPr="000542D4">
              <w:rPr>
                <w:rFonts w:ascii="Times New Roman" w:hAnsi="Times New Roman"/>
                <w:sz w:val="24"/>
                <w:szCs w:val="24"/>
                <w:lang w:val="kk-KZ"/>
              </w:rPr>
              <w:t xml:space="preserve"> Егер Тараптар алдын ала болжауға келмейтін және тоқтата алмайтын жағдайлар нәтижесінде Шарт жасасқаннан кейін пайда болған мемлекеттік органдардың актілерінің, еңсерілмейтін күш жағдайларының, соның ішінде стихиялық апаттар, әскери іс-қимылдар, ереуілдер салдарынан Шарттағы міндеттер ішінара немесе толық орындалмаса Тараптар жауапкершіліктен босатылады. </w:t>
            </w:r>
          </w:p>
          <w:p w:rsidR="00DF2C80" w:rsidRPr="000542D4" w:rsidRDefault="00DF2C80" w:rsidP="00A9680B">
            <w:pPr>
              <w:tabs>
                <w:tab w:val="left" w:pos="318"/>
                <w:tab w:val="left" w:pos="567"/>
              </w:tabs>
              <w:spacing w:after="0" w:line="240" w:lineRule="auto"/>
              <w:jc w:val="both"/>
              <w:rPr>
                <w:rFonts w:ascii="Times New Roman" w:hAnsi="Times New Roman"/>
                <w:bCs/>
                <w:sz w:val="24"/>
                <w:szCs w:val="24"/>
                <w:lang w:val="kk-KZ"/>
              </w:rPr>
            </w:pPr>
            <w:r w:rsidRPr="000542D4">
              <w:rPr>
                <w:rFonts w:ascii="Times New Roman" w:hAnsi="Times New Roman"/>
                <w:b/>
                <w:bCs/>
                <w:sz w:val="24"/>
                <w:szCs w:val="24"/>
                <w:lang w:val="kk-KZ"/>
              </w:rPr>
              <w:t>10.2.</w:t>
            </w:r>
            <w:r w:rsidRPr="000542D4">
              <w:rPr>
                <w:rFonts w:ascii="Times New Roman" w:hAnsi="Times New Roman"/>
                <w:sz w:val="24"/>
                <w:szCs w:val="24"/>
                <w:lang w:val="kk-KZ"/>
              </w:rPr>
              <w:t xml:space="preserve"> Еңсерілмейтін күш жағдайларына </w:t>
            </w:r>
            <w:r w:rsidRPr="000542D4">
              <w:rPr>
                <w:rFonts w:ascii="Times New Roman" w:hAnsi="Times New Roman"/>
                <w:sz w:val="24"/>
                <w:szCs w:val="24"/>
                <w:lang w:val="kk-KZ"/>
              </w:rPr>
              <w:lastRenderedPageBreak/>
              <w:t xml:space="preserve">сілтеме жасап отырған Тарап, </w:t>
            </w:r>
            <w:r w:rsidRPr="000542D4">
              <w:rPr>
                <w:rFonts w:ascii="Times New Roman" w:hAnsi="Times New Roman"/>
                <w:snapToGrid w:val="0"/>
                <w:sz w:val="24"/>
                <w:szCs w:val="24"/>
                <w:lang w:val="kk-KZ"/>
              </w:rPr>
              <w:t>екінші тарапты басталған күннен бастап 3 (үш) күнтізбелік күн ішінде ондай жағдайлардың туындағаны туралы жазбаша түрде хабардар етуі тиіс.</w:t>
            </w:r>
            <w:r w:rsidRPr="000542D4">
              <w:rPr>
                <w:rFonts w:ascii="Times New Roman" w:hAnsi="Times New Roman"/>
                <w:bCs/>
                <w:sz w:val="24"/>
                <w:szCs w:val="24"/>
                <w:lang w:val="kk-KZ"/>
              </w:rPr>
              <w:t xml:space="preserve"> Екінші Тараптың талабы бойынша, </w:t>
            </w:r>
            <w:r w:rsidRPr="000542D4">
              <w:rPr>
                <w:rFonts w:ascii="Times New Roman" w:hAnsi="Times New Roman"/>
                <w:sz w:val="24"/>
                <w:szCs w:val="24"/>
                <w:lang w:val="kk-KZ"/>
              </w:rPr>
              <w:t xml:space="preserve">құзыретті мекеме берген осындай жағдайлардың болуын растайтын куәлік ұсынылуы тиіс. </w:t>
            </w:r>
          </w:p>
          <w:p w:rsidR="00DF2C80" w:rsidRPr="000542D4" w:rsidRDefault="00DF2C80" w:rsidP="00A9680B">
            <w:pPr>
              <w:tabs>
                <w:tab w:val="left" w:pos="318"/>
                <w:tab w:val="left" w:pos="567"/>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10.3</w:t>
            </w:r>
            <w:r w:rsidRPr="000542D4">
              <w:rPr>
                <w:rFonts w:ascii="Times New Roman" w:hAnsi="Times New Roman"/>
                <w:sz w:val="24"/>
                <w:szCs w:val="24"/>
                <w:lang w:val="kk-KZ"/>
              </w:rPr>
              <w:t xml:space="preserve">. Еңсерілмейтін күш жағдайларына сілтеме жасап отырған Тарап, екінші Тарапты еңсерілмейтін күш жағдайларының әрекеті тоқтаған күннен бастап, осындай жағдайлардың тоқтауы туралы, 3 (үш) күнтізбелік күн ішінде жазбаша түрде хабардар етуі тиіс. </w:t>
            </w:r>
          </w:p>
          <w:p w:rsidR="00DF2C80" w:rsidRPr="000542D4" w:rsidRDefault="00DF2C80" w:rsidP="00A9680B">
            <w:pPr>
              <w:pStyle w:val="33"/>
              <w:tabs>
                <w:tab w:val="left" w:pos="318"/>
                <w:tab w:val="left" w:pos="567"/>
              </w:tabs>
              <w:spacing w:after="0" w:line="240" w:lineRule="auto"/>
              <w:ind w:left="0"/>
              <w:jc w:val="both"/>
              <w:rPr>
                <w:rFonts w:ascii="Times New Roman" w:hAnsi="Times New Roman"/>
                <w:sz w:val="24"/>
                <w:szCs w:val="24"/>
                <w:lang w:val="kk-KZ"/>
              </w:rPr>
            </w:pPr>
            <w:r w:rsidRPr="000542D4">
              <w:rPr>
                <w:rFonts w:ascii="Times New Roman" w:hAnsi="Times New Roman"/>
                <w:b/>
                <w:bCs/>
                <w:sz w:val="24"/>
                <w:szCs w:val="24"/>
                <w:lang w:val="kk-KZ"/>
              </w:rPr>
              <w:t>10.4.</w:t>
            </w:r>
            <w:r w:rsidRPr="000542D4">
              <w:rPr>
                <w:rFonts w:ascii="Times New Roman" w:hAnsi="Times New Roman"/>
                <w:sz w:val="24"/>
                <w:szCs w:val="24"/>
                <w:lang w:val="kk-KZ"/>
              </w:rPr>
              <w:t xml:space="preserve">. Еңсерілмейтін күш жағдайлары пайда болған жағдайда мұндай жағдайлардың және оның салдарынан болған жағдайлардың әрекет ету мерзімі ішінде Шарт бойынша міндеттемелерді орындау мерзімі орындау уақыты болғанға дейін дейін ұзартылады. </w:t>
            </w:r>
          </w:p>
          <w:p w:rsidR="00DF2C80" w:rsidRPr="000542D4" w:rsidRDefault="00DF2C80" w:rsidP="00A9680B">
            <w:pPr>
              <w:pStyle w:val="afb"/>
              <w:tabs>
                <w:tab w:val="left" w:pos="318"/>
              </w:tabs>
              <w:jc w:val="both"/>
              <w:rPr>
                <w:rFonts w:ascii="Times New Roman" w:hAnsi="Times New Roman"/>
                <w:sz w:val="24"/>
                <w:szCs w:val="24"/>
                <w:lang w:val="kk-KZ"/>
              </w:rPr>
            </w:pPr>
            <w:r w:rsidRPr="000542D4">
              <w:rPr>
                <w:rFonts w:ascii="Times New Roman" w:hAnsi="Times New Roman"/>
                <w:b/>
                <w:bCs/>
                <w:sz w:val="24"/>
                <w:szCs w:val="24"/>
                <w:lang w:val="kk-KZ"/>
              </w:rPr>
              <w:t>10.</w:t>
            </w:r>
            <w:r w:rsidRPr="000542D4">
              <w:rPr>
                <w:rFonts w:ascii="Times New Roman" w:hAnsi="Times New Roman"/>
                <w:b/>
                <w:sz w:val="24"/>
                <w:szCs w:val="24"/>
                <w:lang w:val="kk-KZ"/>
              </w:rPr>
              <w:t>5.</w:t>
            </w:r>
            <w:r w:rsidRPr="000542D4">
              <w:rPr>
                <w:rFonts w:ascii="Times New Roman" w:hAnsi="Times New Roman"/>
                <w:sz w:val="24"/>
                <w:szCs w:val="24"/>
                <w:lang w:val="kk-KZ"/>
              </w:rPr>
              <w:t xml:space="preserve"> Егер </w:t>
            </w:r>
            <w:r w:rsidRPr="000542D4">
              <w:rPr>
                <w:rFonts w:ascii="Times New Roman" w:hAnsi="Times New Roman"/>
                <w:kern w:val="24"/>
                <w:sz w:val="24"/>
                <w:szCs w:val="24"/>
                <w:lang w:val="kk-KZ"/>
              </w:rPr>
              <w:t>еңсерілмейтін күш жағдайлары 3</w:t>
            </w:r>
            <w:r w:rsidRPr="000542D4">
              <w:rPr>
                <w:rFonts w:ascii="Times New Roman" w:hAnsi="Times New Roman"/>
                <w:sz w:val="24"/>
                <w:szCs w:val="24"/>
                <w:lang w:val="kk-KZ"/>
              </w:rPr>
              <w:t xml:space="preserve"> (үш) айдан астам мерзім бойы әрекет етсе, Тараптар аталған Шартты екінші тарапқа, Шарт бұзылу жөніндегі хабарламаны Шартты бұзу күніне дейін 15 (он бес) күнтізбелік күн ішінде жіберу арқылы мерзімінен бұрын бұзуға құқылы, содан кейін Шарт бұзылған болып саналады. Мұндай жағдайда, Тараптар еңсерілмейтін күш басталған күніне дейінгі кезең үшін есепайырысу жүргізеді.</w:t>
            </w:r>
          </w:p>
          <w:p w:rsidR="00DF2C80" w:rsidRPr="000542D4" w:rsidRDefault="00DF2C80" w:rsidP="00A9680B">
            <w:pPr>
              <w:tabs>
                <w:tab w:val="left" w:pos="318"/>
              </w:tabs>
              <w:spacing w:after="0" w:line="240" w:lineRule="auto"/>
              <w:jc w:val="both"/>
              <w:rPr>
                <w:rFonts w:ascii="Times New Roman" w:hAnsi="Times New Roman"/>
                <w:b/>
                <w:bCs/>
                <w:sz w:val="24"/>
                <w:szCs w:val="24"/>
                <w:u w:val="single"/>
                <w:lang w:val="kk-KZ"/>
              </w:rPr>
            </w:pPr>
            <w:r w:rsidRPr="000542D4">
              <w:rPr>
                <w:rFonts w:ascii="Times New Roman" w:hAnsi="Times New Roman"/>
                <w:b/>
                <w:bCs/>
                <w:sz w:val="24"/>
                <w:szCs w:val="24"/>
                <w:u w:val="single"/>
                <w:lang w:val="kk-KZ"/>
              </w:rPr>
              <w:t>11. Шарттың әрекет ету мерзімі</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11.1.</w:t>
            </w:r>
            <w:r w:rsidRPr="000542D4">
              <w:rPr>
                <w:rFonts w:ascii="Times New Roman" w:hAnsi="Times New Roman"/>
                <w:sz w:val="24"/>
                <w:szCs w:val="24"/>
                <w:lang w:val="kk-KZ"/>
              </w:rPr>
              <w:t xml:space="preserve"> Осы шарт Тараптардың уәкілетті өкілдері қол қойған және екі Тараптың да мөрі басылған күннен бастап күшіне енеді және 2013 жылғы 31 желтоқсанға дейін, ал жергілікті құрамның үлесі бойынша есепайырысу және есеп беру бөлігі – олар толық орындалғанға дейін күшін сақтайды.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11.2</w:t>
            </w:r>
            <w:r w:rsidRPr="000542D4">
              <w:rPr>
                <w:rFonts w:ascii="Times New Roman" w:hAnsi="Times New Roman"/>
                <w:sz w:val="24"/>
                <w:szCs w:val="24"/>
                <w:lang w:val="kk-KZ"/>
              </w:rPr>
              <w:t xml:space="preserve">. </w:t>
            </w:r>
            <w:r w:rsidRPr="000542D4">
              <w:rPr>
                <w:rFonts w:ascii="Times New Roman" w:hAnsi="Times New Roman"/>
                <w:spacing w:val="-8"/>
                <w:sz w:val="24"/>
                <w:szCs w:val="24"/>
                <w:lang w:val="kk-KZ"/>
              </w:rPr>
              <w:t>Тараптардың келісімі бойынша, сондай-ақ, Қазақстан Республикасының азаматтық заңнамасында және Шартта көзделген жағдайларда Шартты алдын ала бұзуға болады</w:t>
            </w:r>
            <w:r w:rsidRPr="000542D4">
              <w:rPr>
                <w:rFonts w:ascii="Times New Roman" w:hAnsi="Times New Roman"/>
                <w:sz w:val="24"/>
                <w:szCs w:val="24"/>
                <w:lang w:val="kk-KZ"/>
              </w:rPr>
              <w:t xml:space="preserve">. </w:t>
            </w:r>
          </w:p>
          <w:p w:rsidR="00DF2C80" w:rsidRPr="000542D4" w:rsidRDefault="00DF2C80" w:rsidP="00A9680B">
            <w:pPr>
              <w:tabs>
                <w:tab w:val="left" w:pos="318"/>
              </w:tabs>
              <w:spacing w:after="0" w:line="240" w:lineRule="auto"/>
              <w:jc w:val="both"/>
              <w:rPr>
                <w:rFonts w:ascii="Times New Roman" w:hAnsi="Times New Roman"/>
                <w:b/>
                <w:bCs/>
                <w:sz w:val="24"/>
                <w:szCs w:val="24"/>
                <w:u w:val="single"/>
                <w:lang w:val="kk-KZ"/>
              </w:rPr>
            </w:pPr>
            <w:r w:rsidRPr="000542D4">
              <w:rPr>
                <w:rFonts w:ascii="Times New Roman" w:hAnsi="Times New Roman"/>
                <w:b/>
                <w:bCs/>
                <w:sz w:val="24"/>
                <w:szCs w:val="24"/>
                <w:u w:val="single"/>
                <w:lang w:val="kk-KZ"/>
              </w:rPr>
              <w:t>12. Дауларды шешу</w:t>
            </w:r>
          </w:p>
          <w:p w:rsidR="00DF2C80" w:rsidRPr="000542D4" w:rsidRDefault="00DF2C80" w:rsidP="00A9680B">
            <w:pPr>
              <w:tabs>
                <w:tab w:val="left" w:pos="318"/>
              </w:tabs>
              <w:spacing w:after="0" w:line="240" w:lineRule="auto"/>
              <w:jc w:val="both"/>
              <w:rPr>
                <w:rFonts w:ascii="Times New Roman" w:hAnsi="Times New Roman"/>
                <w:spacing w:val="-8"/>
                <w:sz w:val="24"/>
                <w:szCs w:val="24"/>
                <w:lang w:val="kk-KZ"/>
              </w:rPr>
            </w:pPr>
            <w:r w:rsidRPr="000542D4">
              <w:rPr>
                <w:rFonts w:ascii="Times New Roman" w:hAnsi="Times New Roman"/>
                <w:b/>
                <w:bCs/>
                <w:sz w:val="24"/>
                <w:szCs w:val="24"/>
                <w:lang w:val="kk-KZ"/>
              </w:rPr>
              <w:t>12.1</w:t>
            </w:r>
            <w:r w:rsidRPr="000542D4">
              <w:rPr>
                <w:rFonts w:ascii="Times New Roman" w:hAnsi="Times New Roman"/>
                <w:sz w:val="24"/>
                <w:szCs w:val="24"/>
                <w:lang w:val="kk-KZ"/>
              </w:rPr>
              <w:t xml:space="preserve">. </w:t>
            </w:r>
            <w:r w:rsidRPr="000542D4">
              <w:rPr>
                <w:rFonts w:ascii="Times New Roman" w:hAnsi="Times New Roman"/>
                <w:spacing w:val="-8"/>
                <w:sz w:val="24"/>
                <w:szCs w:val="24"/>
                <w:lang w:val="kk-KZ"/>
              </w:rPr>
              <w:t>Осы шарт бойынша даулар және келіспеушіліктер пайда болған жағдайда Тараптар келіссөз жүргізу жолымен оларды жою үшін барлық шараларды қолдануға міндеттенеді.</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xml:space="preserve">7.2. </w:t>
            </w:r>
            <w:r w:rsidRPr="000542D4">
              <w:rPr>
                <w:rFonts w:ascii="Times New Roman" w:hAnsi="Times New Roman"/>
                <w:spacing w:val="-8"/>
                <w:sz w:val="24"/>
                <w:szCs w:val="24"/>
                <w:lang w:val="kk-KZ"/>
              </w:rPr>
              <w:t>Келіссөздер жолымен шешілмеген жағдайда, Тараптар Қазақстан Республикасының қолданыстағы заңнамасына сәйкес сот тәртібімен шешуге тиіс</w:t>
            </w:r>
            <w:r w:rsidRPr="000542D4">
              <w:rPr>
                <w:rFonts w:ascii="Times New Roman" w:hAnsi="Times New Roman"/>
                <w:sz w:val="24"/>
                <w:szCs w:val="24"/>
                <w:lang w:val="kk-KZ"/>
              </w:rPr>
              <w:t>.</w:t>
            </w:r>
          </w:p>
          <w:p w:rsidR="00DF2C80" w:rsidRPr="000542D4" w:rsidRDefault="00DF2C80" w:rsidP="00A9680B">
            <w:pPr>
              <w:tabs>
                <w:tab w:val="left" w:pos="318"/>
              </w:tabs>
              <w:spacing w:after="0" w:line="240" w:lineRule="auto"/>
              <w:jc w:val="both"/>
              <w:rPr>
                <w:rFonts w:ascii="Times New Roman" w:hAnsi="Times New Roman"/>
                <w:b/>
                <w:sz w:val="24"/>
                <w:szCs w:val="24"/>
                <w:u w:val="single"/>
                <w:lang w:val="kk-KZ"/>
              </w:rPr>
            </w:pPr>
            <w:r w:rsidRPr="000542D4">
              <w:rPr>
                <w:rFonts w:ascii="Times New Roman" w:hAnsi="Times New Roman"/>
                <w:b/>
                <w:bCs/>
                <w:sz w:val="24"/>
                <w:szCs w:val="24"/>
                <w:u w:val="single"/>
                <w:lang w:val="kk-KZ"/>
              </w:rPr>
              <w:t>13</w:t>
            </w:r>
            <w:r w:rsidRPr="000542D4">
              <w:rPr>
                <w:rFonts w:ascii="Times New Roman" w:hAnsi="Times New Roman"/>
                <w:b/>
                <w:sz w:val="24"/>
                <w:szCs w:val="24"/>
                <w:u w:val="single"/>
                <w:lang w:val="kk-KZ"/>
              </w:rPr>
              <w:t xml:space="preserve"> Шартты бұзу</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13.1.</w:t>
            </w:r>
            <w:r w:rsidRPr="000542D4">
              <w:rPr>
                <w:rFonts w:ascii="Times New Roman" w:hAnsi="Times New Roman"/>
                <w:sz w:val="24"/>
                <w:szCs w:val="24"/>
                <w:lang w:val="kk-KZ"/>
              </w:rPr>
              <w:t xml:space="preserve"> Осы шарт Қазақстан Республикасының </w:t>
            </w:r>
            <w:r w:rsidRPr="000542D4">
              <w:rPr>
                <w:rFonts w:ascii="Times New Roman" w:hAnsi="Times New Roman"/>
                <w:sz w:val="24"/>
                <w:szCs w:val="24"/>
                <w:lang w:val="kk-KZ"/>
              </w:rPr>
              <w:lastRenderedPageBreak/>
              <w:t>заңнамасында көзделген жағдайларда немесе Тараптардың біреуінің бастамасы бойынша бұзылуы мүмкін.</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13.2.</w:t>
            </w:r>
            <w:r w:rsidRPr="000542D4">
              <w:rPr>
                <w:rFonts w:ascii="Times New Roman" w:hAnsi="Times New Roman"/>
                <w:sz w:val="24"/>
                <w:szCs w:val="24"/>
                <w:lang w:val="kk-KZ"/>
              </w:rPr>
              <w:t xml:space="preserve"> Сатып алушы Шартты мерзімнен бұрын біржақты мына жағдайларда бұзуға құқылы: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rPr>
              <w:t>13.2.1.</w:t>
            </w:r>
            <w:r w:rsidRPr="000542D4">
              <w:rPr>
                <w:rFonts w:ascii="Times New Roman" w:hAnsi="Times New Roman"/>
                <w:sz w:val="24"/>
                <w:szCs w:val="24"/>
              </w:rPr>
              <w:t xml:space="preserve"> </w:t>
            </w:r>
            <w:r w:rsidRPr="000542D4">
              <w:rPr>
                <w:rFonts w:ascii="Times New Roman" w:hAnsi="Times New Roman"/>
                <w:sz w:val="24"/>
                <w:szCs w:val="24"/>
                <w:lang w:val="kk-KZ"/>
              </w:rPr>
              <w:t>Егер Жеткізуші банкрот болса немесе төлей алмаса, сондай-ақ, сот ісіне тартылса. Мұндай жағдайларда шарт жедел түрде бұзылады, және Сатып алушы Жеткізушіге қаржы жағынан жауапкершілікте болмайды.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13.2.2.</w:t>
            </w:r>
            <w:r w:rsidRPr="000542D4">
              <w:rPr>
                <w:rFonts w:ascii="Times New Roman" w:hAnsi="Times New Roman"/>
                <w:sz w:val="24"/>
                <w:szCs w:val="24"/>
                <w:lang w:val="kk-KZ"/>
              </w:rPr>
              <w:t xml:space="preserve"> Бұдан әрі Шартты орындау қажеттілігінің болмауына байланысты;</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13.2.3.</w:t>
            </w:r>
            <w:r w:rsidRPr="000542D4">
              <w:rPr>
                <w:rFonts w:ascii="Times New Roman" w:hAnsi="Times New Roman"/>
                <w:sz w:val="24"/>
                <w:szCs w:val="24"/>
                <w:lang w:val="kk-KZ"/>
              </w:rPr>
              <w:t xml:space="preserve"> Жеткізуші Осы шартта көзделген Тауарды жеткізу мерзімін, Сатып алушыға қатысты емес себептерге байланысты 15 (он бес) күнтізбелік күннен аса кешіктірсе;</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13.2.4.</w:t>
            </w:r>
            <w:r w:rsidRPr="000542D4">
              <w:rPr>
                <w:rFonts w:ascii="Times New Roman" w:hAnsi="Times New Roman"/>
                <w:sz w:val="24"/>
                <w:szCs w:val="24"/>
                <w:lang w:val="kk-KZ"/>
              </w:rPr>
              <w:t xml:space="preserve"> Жеткізуші Тауардың сапасына қатысты талаптарды сақтамаса;</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13.2.5.</w:t>
            </w:r>
            <w:r w:rsidRPr="000542D4">
              <w:rPr>
                <w:rFonts w:ascii="Times New Roman" w:hAnsi="Times New Roman"/>
                <w:sz w:val="24"/>
                <w:szCs w:val="24"/>
                <w:lang w:val="kk-KZ"/>
              </w:rPr>
              <w:t xml:space="preserve"> Осы шартта қарастырылған мерзім ішінде, Жеткізуші Тауарды қабылдау кезінде белгілі болған кемшіліктерді жоймаса;</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lang w:val="kk-KZ"/>
              </w:rPr>
              <w:t>13.2.6.</w:t>
            </w:r>
            <w:r w:rsidRPr="000542D4">
              <w:rPr>
                <w:rFonts w:ascii="Times New Roman" w:hAnsi="Times New Roman"/>
                <w:sz w:val="24"/>
                <w:szCs w:val="24"/>
                <w:lang w:val="kk-KZ"/>
              </w:rPr>
              <w:t xml:space="preserve"> Жеткізуші Осы шарттың талаптарын орындамауға және/немесе дұрыс орындамауға әкеп соққан, Осы шарт бойынша басқа да міндеттемелерді бұзса;</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13.2.7.</w:t>
            </w:r>
            <w:r w:rsidRPr="000542D4">
              <w:rPr>
                <w:rFonts w:ascii="Times New Roman" w:hAnsi="Times New Roman"/>
                <w:sz w:val="24"/>
                <w:szCs w:val="24"/>
                <w:lang w:val="kk-KZ"/>
              </w:rPr>
              <w:t xml:space="preserve"> егер Жеткізуші Осы шарттың 4.1-тарма-ғына сәйкес, жергілікті құрам үлесі бойынша ақпарат бермесе немесе дұрыс ақпарат бермесе;</w:t>
            </w:r>
          </w:p>
          <w:p w:rsidR="00DF2C80" w:rsidRPr="000542D4" w:rsidRDefault="00DF2C80" w:rsidP="00A9680B">
            <w:pPr>
              <w:tabs>
                <w:tab w:val="left" w:pos="318"/>
              </w:tabs>
              <w:spacing w:after="0" w:line="240" w:lineRule="auto"/>
              <w:jc w:val="both"/>
              <w:rPr>
                <w:rFonts w:ascii="Times New Roman" w:hAnsi="Times New Roman"/>
                <w:sz w:val="24"/>
                <w:szCs w:val="24"/>
                <w:u w:val="single"/>
                <w:lang w:val="kk-KZ"/>
              </w:rPr>
            </w:pPr>
            <w:r w:rsidRPr="000542D4">
              <w:rPr>
                <w:rFonts w:ascii="Times New Roman" w:hAnsi="Times New Roman"/>
                <w:b/>
                <w:sz w:val="24"/>
                <w:szCs w:val="24"/>
                <w:lang w:val="kk-KZ"/>
              </w:rPr>
              <w:t>13.3.</w:t>
            </w:r>
            <w:r w:rsidRPr="000542D4">
              <w:rPr>
                <w:rFonts w:ascii="Times New Roman" w:hAnsi="Times New Roman"/>
                <w:sz w:val="24"/>
                <w:szCs w:val="24"/>
                <w:lang w:val="kk-KZ"/>
              </w:rPr>
              <w:t xml:space="preserve"> Шарт мерзімінен бұрын бұзылса, оны бұзуды көздеген Тарап басқа Тарапқа Шарт бұзылу жөніндегі хабарламаны болжамдалған Шартты бұзу күніне дейін 15 (он бес) күн бұрын жіберсе, Шарт бұзылған болып саналады. Хабарламада Шарттың бұзылу себебі, міндеттерді жою көлемі және Шарттың бұзылу күні көрсетілуі тиіс. Шарт бұзылған жағдайда, Жеткізуші осы Шарттың бұзылуына бір күн қалғанға дейінгі деректі түрде көрсетілген қызметтерді растайтын құжаттар негізінде ақы төлеуді талап ете алады.</w:t>
            </w:r>
          </w:p>
          <w:p w:rsidR="00DF2C80" w:rsidRPr="000542D4" w:rsidRDefault="00DF2C80" w:rsidP="00A9680B">
            <w:pPr>
              <w:pStyle w:val="33"/>
              <w:tabs>
                <w:tab w:val="left" w:pos="318"/>
              </w:tabs>
              <w:spacing w:after="0" w:line="240" w:lineRule="auto"/>
              <w:ind w:left="0"/>
              <w:jc w:val="both"/>
              <w:rPr>
                <w:rFonts w:ascii="Times New Roman" w:hAnsi="Times New Roman"/>
                <w:sz w:val="24"/>
                <w:szCs w:val="24"/>
                <w:lang w:val="kk-KZ"/>
              </w:rPr>
            </w:pPr>
            <w:r w:rsidRPr="000542D4">
              <w:rPr>
                <w:rFonts w:ascii="Times New Roman" w:hAnsi="Times New Roman"/>
                <w:b/>
                <w:sz w:val="24"/>
                <w:szCs w:val="24"/>
                <w:lang w:val="kk-KZ"/>
              </w:rPr>
              <w:t>13.4.</w:t>
            </w:r>
            <w:r w:rsidRPr="000542D4">
              <w:rPr>
                <w:rFonts w:ascii="Times New Roman" w:hAnsi="Times New Roman"/>
                <w:sz w:val="24"/>
                <w:szCs w:val="24"/>
                <w:lang w:val="kk-KZ"/>
              </w:rPr>
              <w:t xml:space="preserve"> Осы Шарт алдын ала бұзылған жағдайда Тараптар Шартты бұзу күнінен бастап 15 (он бес) банктік күн ішінде Осы шартты бұзу күніне дейін, нақты жеткізілген Тауар үшін өзара есепайырысады.</w:t>
            </w:r>
          </w:p>
          <w:p w:rsidR="00DF2C80" w:rsidRPr="000542D4" w:rsidRDefault="00DF2C80" w:rsidP="00A9680B">
            <w:pPr>
              <w:pStyle w:val="33"/>
              <w:tabs>
                <w:tab w:val="left" w:pos="318"/>
              </w:tabs>
              <w:spacing w:after="0" w:line="240" w:lineRule="auto"/>
              <w:ind w:left="0"/>
              <w:jc w:val="both"/>
              <w:rPr>
                <w:rFonts w:ascii="Times New Roman" w:hAnsi="Times New Roman"/>
                <w:sz w:val="24"/>
                <w:szCs w:val="24"/>
                <w:lang w:val="kk-KZ"/>
              </w:rPr>
            </w:pPr>
            <w:r w:rsidRPr="000542D4">
              <w:rPr>
                <w:rFonts w:ascii="Times New Roman" w:hAnsi="Times New Roman"/>
                <w:b/>
                <w:sz w:val="24"/>
                <w:szCs w:val="24"/>
                <w:lang w:val="kk-KZ"/>
              </w:rPr>
              <w:t>13.5.</w:t>
            </w:r>
            <w:r w:rsidRPr="000542D4">
              <w:rPr>
                <w:rFonts w:ascii="Times New Roman" w:hAnsi="Times New Roman"/>
                <w:sz w:val="24"/>
                <w:szCs w:val="24"/>
                <w:lang w:val="kk-KZ"/>
              </w:rPr>
              <w:t xml:space="preserve"> Осы Шартты қандай да бір басқа себептермен бұзу, Тараптар арасындағы келісім арқылы бір Тарап екінші Тарапты 15 (он бес) жұмыс күні ішінде ескерте отырып жүргізілуі мүмкін, мерзімі өткенен кейін Шарт бұзылған болып есептеледі.</w:t>
            </w:r>
          </w:p>
          <w:p w:rsidR="00DF2C80" w:rsidRPr="000542D4" w:rsidRDefault="00DF2C80" w:rsidP="00A9680B">
            <w:pPr>
              <w:tabs>
                <w:tab w:val="left" w:pos="318"/>
              </w:tabs>
              <w:spacing w:after="0" w:line="240" w:lineRule="auto"/>
              <w:jc w:val="both"/>
              <w:rPr>
                <w:rFonts w:ascii="Times New Roman" w:hAnsi="Times New Roman"/>
                <w:b/>
                <w:bCs/>
                <w:sz w:val="24"/>
                <w:szCs w:val="24"/>
                <w:u w:val="single"/>
                <w:lang w:val="kk-KZ"/>
              </w:rPr>
            </w:pPr>
            <w:r w:rsidRPr="000542D4">
              <w:rPr>
                <w:rFonts w:ascii="Times New Roman" w:hAnsi="Times New Roman"/>
                <w:b/>
                <w:bCs/>
                <w:sz w:val="24"/>
                <w:szCs w:val="24"/>
                <w:u w:val="single"/>
                <w:lang w:val="kk-KZ"/>
              </w:rPr>
              <w:t xml:space="preserve">14. Өзге жағдайлар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lastRenderedPageBreak/>
              <w:t>14.1.</w:t>
            </w:r>
            <w:r w:rsidRPr="000542D4">
              <w:rPr>
                <w:rFonts w:ascii="Times New Roman" w:hAnsi="Times New Roman"/>
                <w:sz w:val="24"/>
                <w:szCs w:val="24"/>
                <w:lang w:val="kk-KZ"/>
              </w:rPr>
              <w:t xml:space="preserve"> Жеткізуші Сатып алушының жазбаша түрдегі келісімісіз Шарттың мазмұнын немесе Сатып алушының немесе оның атынан ұсынылған, қандай да бір ережесін, Осы шартты орындау үшін Жеткізуші тартқан қызметкерден басқаға жарияламауы тиіс.</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xml:space="preserve"> </w:t>
            </w:r>
            <w:r w:rsidRPr="000542D4">
              <w:rPr>
                <w:rFonts w:ascii="Times New Roman" w:hAnsi="Times New Roman"/>
                <w:sz w:val="24"/>
                <w:szCs w:val="24"/>
                <w:lang w:val="kk-KZ"/>
              </w:rPr>
              <w:tab/>
              <w:t>Аталған ақпарат бұл қызметкерге құпиялы түрде және шарттық міндетерді орындауға қажетті көлемде ғана ұсынылуы тиіс.</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14.2.</w:t>
            </w:r>
            <w:r w:rsidRPr="000542D4">
              <w:rPr>
                <w:rFonts w:ascii="Times New Roman" w:hAnsi="Times New Roman"/>
                <w:sz w:val="24"/>
                <w:szCs w:val="24"/>
                <w:lang w:val="kk-KZ"/>
              </w:rPr>
              <w:t xml:space="preserve"> Тараптардың бірде біреуі Осы шарт бойынша өз құқықтарын және міндеттерін екінші Тараптың жазбаша келісімісіз үшінші тұлғаға бере алмайды.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14.3.</w:t>
            </w:r>
            <w:r w:rsidRPr="000542D4">
              <w:rPr>
                <w:rFonts w:ascii="Times New Roman" w:hAnsi="Times New Roman"/>
                <w:sz w:val="24"/>
                <w:szCs w:val="24"/>
                <w:lang w:val="kk-KZ"/>
              </w:rPr>
              <w:t xml:space="preserve"> Осы Шарттың мемелекеттік және орыс тілдерінде бірдей заңды күші бар 2 (екі) данасына қол қойылды.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14.4.</w:t>
            </w:r>
            <w:r w:rsidRPr="000542D4">
              <w:rPr>
                <w:rFonts w:ascii="Times New Roman" w:hAnsi="Times New Roman"/>
                <w:sz w:val="24"/>
                <w:szCs w:val="24"/>
                <w:lang w:val="kk-KZ"/>
              </w:rPr>
              <w:t xml:space="preserve"> Шартқа кез келген өзгерістер мен толықтырулар, егер олар жазбаша түрде жасалып, қол қоюға құқығы бар уәкілетті өкілдер қол қойса және екі Тараптың да мөрі басылса, сондай-ақ Ереженің 134-тармағының талаптарына сәйкес келсе ғана күшіне енген болып табылады.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14.5.</w:t>
            </w:r>
            <w:r w:rsidRPr="000542D4">
              <w:rPr>
                <w:rFonts w:ascii="Times New Roman" w:hAnsi="Times New Roman"/>
                <w:sz w:val="24"/>
                <w:szCs w:val="24"/>
                <w:lang w:val="kk-KZ"/>
              </w:rPr>
              <w:t xml:space="preserve"> Ереженің 133-тармағында көзделген жағдайларда ғана Шартқа өзгеріс енгізуге болады.</w:t>
            </w:r>
          </w:p>
          <w:p w:rsidR="00DF2C80" w:rsidRPr="000542D4" w:rsidRDefault="00DF2C80" w:rsidP="00A9680B">
            <w:pPr>
              <w:pStyle w:val="afc"/>
              <w:tabs>
                <w:tab w:val="left" w:pos="318"/>
              </w:tabs>
              <w:jc w:val="both"/>
              <w:rPr>
                <w:rFonts w:ascii="Times New Roman" w:hAnsi="Times New Roman"/>
                <w:b w:val="0"/>
                <w:sz w:val="24"/>
                <w:szCs w:val="24"/>
                <w:lang w:val="kk-KZ"/>
              </w:rPr>
            </w:pPr>
            <w:r w:rsidRPr="000542D4">
              <w:rPr>
                <w:rFonts w:ascii="Times New Roman" w:hAnsi="Times New Roman"/>
                <w:sz w:val="24"/>
                <w:szCs w:val="24"/>
                <w:lang w:val="kk-KZ"/>
              </w:rPr>
              <w:t xml:space="preserve">14.6. </w:t>
            </w:r>
            <w:r w:rsidRPr="000542D4">
              <w:rPr>
                <w:rFonts w:ascii="Times New Roman" w:hAnsi="Times New Roman"/>
                <w:b w:val="0"/>
                <w:caps w:val="0"/>
                <w:sz w:val="24"/>
                <w:szCs w:val="24"/>
                <w:lang w:val="kk-KZ"/>
              </w:rPr>
              <w:t xml:space="preserve">Шарттың міндеттерін орындау кезінде пайда болған барлық даулар мен келіспеушіліктер, Тараптар арасындағы келіссөздер арқылы шешіледі. </w:t>
            </w:r>
          </w:p>
          <w:p w:rsidR="00DF2C80" w:rsidRPr="000542D4" w:rsidRDefault="00DF2C80" w:rsidP="00A9680B">
            <w:pPr>
              <w:tabs>
                <w:tab w:val="left" w:pos="318"/>
                <w:tab w:val="left" w:pos="567"/>
              </w:tabs>
              <w:spacing w:after="0" w:line="240" w:lineRule="auto"/>
              <w:jc w:val="both"/>
              <w:rPr>
                <w:rFonts w:ascii="Times New Roman" w:hAnsi="Times New Roman"/>
                <w:b/>
                <w:i/>
                <w:sz w:val="24"/>
                <w:szCs w:val="24"/>
                <w:lang w:val="kk-KZ"/>
              </w:rPr>
            </w:pPr>
            <w:r w:rsidRPr="000542D4">
              <w:rPr>
                <w:rFonts w:ascii="Times New Roman" w:hAnsi="Times New Roman"/>
                <w:b/>
                <w:sz w:val="24"/>
                <w:szCs w:val="24"/>
                <w:lang w:val="kk-KZ"/>
              </w:rPr>
              <w:t>14.7.</w:t>
            </w:r>
            <w:r w:rsidRPr="000542D4">
              <w:rPr>
                <w:rFonts w:ascii="Times New Roman" w:hAnsi="Times New Roman"/>
                <w:sz w:val="24"/>
                <w:szCs w:val="24"/>
                <w:lang w:val="kk-KZ"/>
              </w:rPr>
              <w:t xml:space="preserve"> Тараптар арасында реттелмеген даулар Қазақстан Республикасының заңнамасына сәйкес сот арқылы шешіледі.</w:t>
            </w:r>
          </w:p>
          <w:p w:rsidR="00DF2C80" w:rsidRPr="00764CD3" w:rsidRDefault="00DF2C80" w:rsidP="00A9680B">
            <w:pPr>
              <w:tabs>
                <w:tab w:val="left" w:pos="318"/>
                <w:tab w:val="left" w:pos="567"/>
              </w:tabs>
              <w:spacing w:after="0" w:line="240" w:lineRule="auto"/>
              <w:jc w:val="both"/>
              <w:rPr>
                <w:rFonts w:ascii="Times New Roman" w:hAnsi="Times New Roman"/>
                <w:b/>
                <w:i/>
                <w:sz w:val="12"/>
                <w:szCs w:val="12"/>
                <w:u w:val="single"/>
                <w:lang w:val="kk-KZ"/>
              </w:rPr>
            </w:pPr>
          </w:p>
          <w:p w:rsidR="00DF2C80" w:rsidRPr="000542D4" w:rsidRDefault="00DF2C80" w:rsidP="00A9680B">
            <w:pPr>
              <w:tabs>
                <w:tab w:val="left" w:pos="318"/>
              </w:tabs>
              <w:spacing w:after="0" w:line="240" w:lineRule="auto"/>
              <w:ind w:right="27"/>
              <w:jc w:val="both"/>
              <w:rPr>
                <w:rFonts w:ascii="Times New Roman" w:hAnsi="Times New Roman"/>
                <w:b/>
                <w:sz w:val="24"/>
                <w:szCs w:val="24"/>
                <w:u w:val="single"/>
              </w:rPr>
            </w:pPr>
            <w:r w:rsidRPr="000542D4">
              <w:rPr>
                <w:rFonts w:ascii="Times New Roman" w:hAnsi="Times New Roman"/>
                <w:b/>
                <w:smallCaps/>
                <w:sz w:val="24"/>
                <w:szCs w:val="24"/>
                <w:u w:val="single"/>
              </w:rPr>
              <w:t xml:space="preserve">15. </w:t>
            </w:r>
            <w:r w:rsidRPr="000542D4">
              <w:rPr>
                <w:rFonts w:ascii="Times New Roman" w:hAnsi="Times New Roman"/>
                <w:b/>
                <w:smallCaps/>
                <w:sz w:val="24"/>
                <w:szCs w:val="24"/>
                <w:u w:val="single"/>
                <w:lang w:val="kk-KZ"/>
              </w:rPr>
              <w:t xml:space="preserve">Тараптардың заңды мекенжайлары </w:t>
            </w:r>
          </w:p>
          <w:p w:rsidR="00DF2C80" w:rsidRPr="000542D4" w:rsidRDefault="00DF2C80" w:rsidP="00A9680B">
            <w:pPr>
              <w:tabs>
                <w:tab w:val="left" w:pos="318"/>
              </w:tabs>
              <w:spacing w:after="0" w:line="240" w:lineRule="auto"/>
              <w:jc w:val="both"/>
              <w:rPr>
                <w:rFonts w:ascii="Times New Roman" w:hAnsi="Times New Roman"/>
                <w:b/>
                <w:sz w:val="24"/>
                <w:szCs w:val="24"/>
                <w:lang w:val="kk-KZ"/>
              </w:rPr>
            </w:pPr>
            <w:r w:rsidRPr="000542D4">
              <w:rPr>
                <w:rFonts w:ascii="Times New Roman" w:hAnsi="Times New Roman"/>
                <w:b/>
                <w:sz w:val="24"/>
                <w:szCs w:val="24"/>
              </w:rPr>
              <w:t>Сатып алушы:</w:t>
            </w:r>
          </w:p>
          <w:p w:rsidR="00DF2C80" w:rsidRPr="000542D4" w:rsidRDefault="00DF2C80" w:rsidP="00A9680B">
            <w:pPr>
              <w:tabs>
                <w:tab w:val="left" w:pos="318"/>
              </w:tabs>
              <w:spacing w:after="0" w:line="240" w:lineRule="auto"/>
              <w:jc w:val="both"/>
              <w:rPr>
                <w:rFonts w:ascii="Times New Roman" w:hAnsi="Times New Roman"/>
                <w:b/>
                <w:bCs/>
                <w:sz w:val="24"/>
                <w:szCs w:val="24"/>
                <w:lang w:val="kk-KZ"/>
              </w:rPr>
            </w:pPr>
            <w:r w:rsidRPr="000542D4">
              <w:rPr>
                <w:rFonts w:ascii="Times New Roman" w:hAnsi="Times New Roman"/>
                <w:b/>
                <w:bCs/>
                <w:sz w:val="24"/>
                <w:szCs w:val="24"/>
                <w:lang w:val="kk-KZ"/>
              </w:rPr>
              <w:t>«Қазақтелеком» акционерлік қоғамының атынан «Астанателеком» қалалық телекомуникация орталығы,</w:t>
            </w:r>
          </w:p>
          <w:p w:rsidR="00DF2C80" w:rsidRPr="000542D4" w:rsidRDefault="00DF2C80" w:rsidP="00A9680B">
            <w:pPr>
              <w:tabs>
                <w:tab w:val="left" w:pos="318"/>
              </w:tabs>
              <w:spacing w:after="0" w:line="240" w:lineRule="auto"/>
              <w:jc w:val="both"/>
              <w:rPr>
                <w:rFonts w:ascii="Times New Roman" w:hAnsi="Times New Roman"/>
                <w:snapToGrid w:val="0"/>
                <w:sz w:val="24"/>
                <w:szCs w:val="24"/>
                <w:lang w:val="kk-KZ"/>
              </w:rPr>
            </w:pPr>
            <w:r w:rsidRPr="000542D4">
              <w:rPr>
                <w:rFonts w:ascii="Times New Roman" w:hAnsi="Times New Roman"/>
                <w:sz w:val="24"/>
                <w:szCs w:val="24"/>
                <w:lang w:val="ru-MO"/>
              </w:rPr>
              <w:t>Астана қаласы,</w:t>
            </w:r>
            <w:r w:rsidRPr="000542D4">
              <w:rPr>
                <w:rFonts w:ascii="Times New Roman" w:hAnsi="Times New Roman"/>
                <w:snapToGrid w:val="0"/>
                <w:sz w:val="24"/>
                <w:szCs w:val="24"/>
              </w:rPr>
              <w:t xml:space="preserve"> Кенесары</w:t>
            </w:r>
            <w:r w:rsidRPr="000542D4">
              <w:rPr>
                <w:rFonts w:ascii="Times New Roman" w:hAnsi="Times New Roman"/>
                <w:snapToGrid w:val="0"/>
                <w:sz w:val="24"/>
                <w:szCs w:val="24"/>
                <w:lang w:val="kk-KZ"/>
              </w:rPr>
              <w:t xml:space="preserve"> көшесі</w:t>
            </w:r>
            <w:r w:rsidRPr="000542D4">
              <w:rPr>
                <w:rFonts w:ascii="Times New Roman" w:hAnsi="Times New Roman"/>
                <w:snapToGrid w:val="0"/>
                <w:sz w:val="24"/>
                <w:szCs w:val="24"/>
              </w:rPr>
              <w:t>, 55</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Pr>
                <w:rFonts w:ascii="Times New Roman" w:hAnsi="Times New Roman"/>
                <w:snapToGrid w:val="0"/>
                <w:sz w:val="24"/>
                <w:szCs w:val="24"/>
                <w:lang w:val="kk-KZ"/>
              </w:rPr>
              <w:t>ЖСН</w:t>
            </w:r>
            <w:r w:rsidRPr="000542D4">
              <w:rPr>
                <w:rFonts w:ascii="Times New Roman" w:hAnsi="Times New Roman"/>
                <w:snapToGrid w:val="0"/>
                <w:sz w:val="24"/>
                <w:szCs w:val="24"/>
              </w:rPr>
              <w:t xml:space="preserve"> </w:t>
            </w:r>
            <w:r>
              <w:rPr>
                <w:rFonts w:ascii="Times New Roman" w:hAnsi="Times New Roman"/>
                <w:sz w:val="24"/>
                <w:szCs w:val="24"/>
              </w:rPr>
              <w:t>980341000632</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ЖИК KZ869261501106923005</w:t>
            </w:r>
          </w:p>
          <w:p w:rsidR="00DF2C80" w:rsidRPr="000542D4" w:rsidRDefault="00DF2C80" w:rsidP="00A9680B">
            <w:pPr>
              <w:tabs>
                <w:tab w:val="left" w:pos="318"/>
              </w:tabs>
              <w:spacing w:after="0" w:line="240" w:lineRule="auto"/>
              <w:jc w:val="both"/>
              <w:rPr>
                <w:rFonts w:ascii="Times New Roman" w:hAnsi="Times New Roman"/>
                <w:snapToGrid w:val="0"/>
                <w:sz w:val="24"/>
                <w:szCs w:val="24"/>
                <w:lang w:val="kk-KZ"/>
              </w:rPr>
            </w:pPr>
            <w:r w:rsidRPr="000542D4">
              <w:rPr>
                <w:rFonts w:ascii="Times New Roman" w:hAnsi="Times New Roman"/>
                <w:sz w:val="24"/>
                <w:szCs w:val="24"/>
                <w:lang w:val="kk-KZ"/>
              </w:rPr>
              <w:t>БИК KZKOKZKX</w:t>
            </w:r>
            <w:r w:rsidRPr="000542D4">
              <w:rPr>
                <w:rFonts w:ascii="Times New Roman" w:hAnsi="Times New Roman"/>
                <w:snapToGrid w:val="0"/>
                <w:sz w:val="24"/>
                <w:szCs w:val="24"/>
                <w:lang w:val="kk-KZ"/>
              </w:rPr>
              <w:t xml:space="preserve"> </w:t>
            </w:r>
          </w:p>
          <w:p w:rsidR="00DF2C80" w:rsidRPr="000542D4" w:rsidRDefault="00DF2C80" w:rsidP="00A9680B">
            <w:pPr>
              <w:tabs>
                <w:tab w:val="left" w:pos="318"/>
              </w:tabs>
              <w:spacing w:after="0" w:line="240" w:lineRule="auto"/>
              <w:jc w:val="both"/>
              <w:rPr>
                <w:rFonts w:ascii="Times New Roman" w:hAnsi="Times New Roman"/>
                <w:snapToGrid w:val="0"/>
                <w:sz w:val="24"/>
                <w:szCs w:val="24"/>
                <w:lang w:val="kk-KZ"/>
              </w:rPr>
            </w:pPr>
            <w:r w:rsidRPr="000542D4">
              <w:rPr>
                <w:rFonts w:ascii="Times New Roman" w:hAnsi="Times New Roman"/>
                <w:snapToGrid w:val="0"/>
                <w:sz w:val="24"/>
                <w:szCs w:val="24"/>
                <w:lang w:val="kk-KZ"/>
              </w:rPr>
              <w:t xml:space="preserve">Астана қ. «Қазкоммерцбанк» АҚ филиалы </w:t>
            </w:r>
          </w:p>
          <w:p w:rsidR="00DF2C80" w:rsidRPr="000542D4" w:rsidRDefault="00DF2C80" w:rsidP="00A9680B">
            <w:pPr>
              <w:tabs>
                <w:tab w:val="left" w:pos="318"/>
              </w:tabs>
              <w:spacing w:after="0" w:line="240" w:lineRule="auto"/>
              <w:jc w:val="both"/>
              <w:rPr>
                <w:rFonts w:ascii="Times New Roman" w:hAnsi="Times New Roman"/>
                <w:b/>
                <w:sz w:val="24"/>
                <w:szCs w:val="24"/>
                <w:lang w:val="kk-KZ"/>
              </w:rPr>
            </w:pPr>
          </w:p>
          <w:p w:rsidR="00DF2C80" w:rsidRPr="000542D4" w:rsidRDefault="00DF2C80" w:rsidP="00A9680B">
            <w:pPr>
              <w:tabs>
                <w:tab w:val="left" w:pos="318"/>
              </w:tabs>
              <w:spacing w:after="0" w:line="240" w:lineRule="auto"/>
              <w:rPr>
                <w:rFonts w:ascii="Times New Roman" w:hAnsi="Times New Roman"/>
                <w:bCs/>
                <w:i/>
                <w:sz w:val="24"/>
                <w:szCs w:val="24"/>
                <w:lang w:val="kk-KZ"/>
              </w:rPr>
            </w:pPr>
            <w:r w:rsidRPr="000542D4">
              <w:rPr>
                <w:rFonts w:ascii="Times New Roman" w:hAnsi="Times New Roman"/>
                <w:b/>
                <w:sz w:val="24"/>
                <w:szCs w:val="24"/>
                <w:lang w:val="kk-KZ"/>
              </w:rPr>
              <w:t>Жеткізуші:</w:t>
            </w:r>
          </w:p>
        </w:tc>
        <w:tc>
          <w:tcPr>
            <w:tcW w:w="4987" w:type="dxa"/>
            <w:tcBorders>
              <w:top w:val="single" w:sz="4" w:space="0" w:color="auto"/>
              <w:left w:val="single" w:sz="4" w:space="0" w:color="auto"/>
              <w:bottom w:val="single" w:sz="4" w:space="0" w:color="auto"/>
              <w:right w:val="single" w:sz="4" w:space="0" w:color="auto"/>
            </w:tcBorders>
          </w:tcPr>
          <w:p w:rsidR="00DF2C80" w:rsidRPr="000542D4" w:rsidRDefault="00DF2C80" w:rsidP="00A9680B">
            <w:pPr>
              <w:tabs>
                <w:tab w:val="left" w:pos="318"/>
              </w:tabs>
              <w:spacing w:after="0" w:line="240" w:lineRule="auto"/>
              <w:jc w:val="center"/>
              <w:rPr>
                <w:rFonts w:ascii="Times New Roman" w:hAnsi="Times New Roman"/>
                <w:b/>
                <w:bCs/>
                <w:i/>
                <w:iCs/>
                <w:sz w:val="24"/>
                <w:szCs w:val="24"/>
              </w:rPr>
            </w:pPr>
            <w:r w:rsidRPr="000542D4">
              <w:rPr>
                <w:rFonts w:ascii="Times New Roman" w:hAnsi="Times New Roman"/>
                <w:b/>
                <w:bCs/>
                <w:i/>
                <w:iCs/>
                <w:sz w:val="24"/>
                <w:szCs w:val="24"/>
              </w:rPr>
              <w:lastRenderedPageBreak/>
              <w:t>Договор закупки</w:t>
            </w:r>
          </w:p>
          <w:p w:rsidR="00DF2C80" w:rsidRPr="000542D4" w:rsidRDefault="00DF2C80" w:rsidP="00A9680B">
            <w:pPr>
              <w:tabs>
                <w:tab w:val="left" w:pos="318"/>
              </w:tabs>
              <w:spacing w:after="0" w:line="240" w:lineRule="auto"/>
              <w:jc w:val="center"/>
              <w:rPr>
                <w:rFonts w:ascii="Times New Roman" w:hAnsi="Times New Roman"/>
                <w:b/>
                <w:bCs/>
                <w:i/>
                <w:iCs/>
                <w:sz w:val="24"/>
                <w:szCs w:val="24"/>
                <w:lang w:val="kk-KZ"/>
              </w:rPr>
            </w:pPr>
            <w:r w:rsidRPr="000542D4">
              <w:rPr>
                <w:rFonts w:ascii="Times New Roman" w:hAnsi="Times New Roman"/>
                <w:b/>
                <w:bCs/>
                <w:i/>
                <w:iCs/>
                <w:sz w:val="24"/>
                <w:szCs w:val="24"/>
              </w:rPr>
              <w:t xml:space="preserve"> №__________-18-ЗТ</w:t>
            </w:r>
          </w:p>
          <w:p w:rsidR="00DF2C80" w:rsidRPr="000542D4" w:rsidRDefault="00DF2C80" w:rsidP="00A9680B">
            <w:pPr>
              <w:tabs>
                <w:tab w:val="left" w:pos="318"/>
              </w:tabs>
              <w:spacing w:after="0" w:line="240" w:lineRule="auto"/>
              <w:rPr>
                <w:rFonts w:ascii="Times New Roman" w:hAnsi="Times New Roman"/>
                <w:sz w:val="24"/>
                <w:szCs w:val="24"/>
                <w:lang w:val="kk-KZ"/>
              </w:rPr>
            </w:pPr>
            <w:r w:rsidRPr="000542D4">
              <w:rPr>
                <w:rFonts w:ascii="Times New Roman" w:hAnsi="Times New Roman"/>
                <w:sz w:val="24"/>
                <w:szCs w:val="24"/>
              </w:rPr>
              <w:t>г. Астана «__» _______ 2013 года</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spacing w:val="-6"/>
                <w:sz w:val="24"/>
                <w:szCs w:val="24"/>
              </w:rPr>
              <w:t>А</w:t>
            </w:r>
            <w:r w:rsidRPr="000542D4">
              <w:rPr>
                <w:rFonts w:ascii="Times New Roman" w:hAnsi="Times New Roman"/>
                <w:spacing w:val="-6"/>
                <w:sz w:val="24"/>
                <w:szCs w:val="24"/>
                <w:lang w:val="kk-KZ"/>
              </w:rPr>
              <w:t>кционерное общество</w:t>
            </w:r>
            <w:r w:rsidRPr="000542D4">
              <w:rPr>
                <w:rFonts w:ascii="Times New Roman" w:hAnsi="Times New Roman"/>
                <w:spacing w:val="-6"/>
                <w:sz w:val="24"/>
                <w:szCs w:val="24"/>
              </w:rPr>
              <w:t xml:space="preserve"> «Казахтелеком», в лице Генерального директора Г</w:t>
            </w:r>
            <w:r w:rsidRPr="000542D4">
              <w:rPr>
                <w:rFonts w:ascii="Times New Roman" w:hAnsi="Times New Roman"/>
                <w:spacing w:val="-6"/>
                <w:sz w:val="24"/>
                <w:szCs w:val="24"/>
                <w:lang w:val="kk-KZ"/>
              </w:rPr>
              <w:t xml:space="preserve">ородского центра телекомуникации </w:t>
            </w:r>
            <w:r w:rsidRPr="000542D4">
              <w:rPr>
                <w:rFonts w:ascii="Times New Roman" w:hAnsi="Times New Roman"/>
                <w:spacing w:val="-6"/>
                <w:sz w:val="24"/>
                <w:szCs w:val="24"/>
              </w:rPr>
              <w:t>«Астанателеком» Куаныш-беко</w:t>
            </w:r>
            <w:r w:rsidRPr="000542D4">
              <w:rPr>
                <w:rFonts w:ascii="Times New Roman" w:hAnsi="Times New Roman"/>
                <w:spacing w:val="-6"/>
                <w:sz w:val="24"/>
                <w:szCs w:val="24"/>
                <w:lang w:val="kk-KZ"/>
              </w:rPr>
              <w:t xml:space="preserve">ва </w:t>
            </w:r>
            <w:r w:rsidRPr="000542D4">
              <w:rPr>
                <w:rFonts w:ascii="Times New Roman" w:hAnsi="Times New Roman"/>
                <w:spacing w:val="-6"/>
                <w:sz w:val="24"/>
                <w:szCs w:val="24"/>
              </w:rPr>
              <w:t>Е.Б</w:t>
            </w:r>
            <w:r w:rsidRPr="000542D4">
              <w:rPr>
                <w:rFonts w:ascii="Times New Roman" w:hAnsi="Times New Roman"/>
                <w:spacing w:val="-6"/>
                <w:sz w:val="24"/>
                <w:szCs w:val="24"/>
                <w:lang w:val="kk-KZ"/>
              </w:rPr>
              <w:t>.</w:t>
            </w:r>
            <w:r w:rsidRPr="000542D4">
              <w:rPr>
                <w:rFonts w:ascii="Times New Roman" w:hAnsi="Times New Roman"/>
                <w:spacing w:val="-6"/>
                <w:sz w:val="24"/>
                <w:szCs w:val="24"/>
              </w:rPr>
              <w:t xml:space="preserve">, действующего на основании </w:t>
            </w:r>
            <w:r w:rsidRPr="000542D4">
              <w:rPr>
                <w:rFonts w:ascii="Times New Roman" w:hAnsi="Times New Roman"/>
                <w:spacing w:val="-6"/>
                <w:sz w:val="24"/>
                <w:szCs w:val="24"/>
                <w:lang w:val="kk-KZ"/>
              </w:rPr>
              <w:t xml:space="preserve">Генеральной </w:t>
            </w:r>
            <w:r w:rsidRPr="000542D4">
              <w:rPr>
                <w:rFonts w:ascii="Times New Roman" w:hAnsi="Times New Roman"/>
                <w:spacing w:val="-6"/>
                <w:sz w:val="24"/>
                <w:szCs w:val="24"/>
              </w:rPr>
              <w:t>доверенности №170 от 07</w:t>
            </w:r>
            <w:r w:rsidRPr="000542D4">
              <w:rPr>
                <w:rFonts w:ascii="Times New Roman" w:hAnsi="Times New Roman"/>
                <w:spacing w:val="-6"/>
                <w:sz w:val="24"/>
                <w:szCs w:val="24"/>
                <w:lang w:val="kk-KZ"/>
              </w:rPr>
              <w:t xml:space="preserve"> июня </w:t>
            </w:r>
            <w:r w:rsidRPr="000542D4">
              <w:rPr>
                <w:rFonts w:ascii="Times New Roman" w:hAnsi="Times New Roman"/>
                <w:spacing w:val="-6"/>
                <w:sz w:val="24"/>
                <w:szCs w:val="24"/>
              </w:rPr>
              <w:t>201</w:t>
            </w:r>
            <w:r>
              <w:rPr>
                <w:rFonts w:ascii="Times New Roman" w:hAnsi="Times New Roman"/>
                <w:spacing w:val="-6"/>
                <w:sz w:val="24"/>
                <w:szCs w:val="24"/>
              </w:rPr>
              <w:t>3</w:t>
            </w:r>
            <w:r w:rsidRPr="000542D4">
              <w:rPr>
                <w:rFonts w:ascii="Times New Roman" w:hAnsi="Times New Roman"/>
                <w:spacing w:val="-6"/>
                <w:sz w:val="24"/>
                <w:szCs w:val="24"/>
              </w:rPr>
              <w:t xml:space="preserve"> года, именуемый в дальнейшем Покупатель, с одной стороны, и _______________________ в лице Генерального директора</w:t>
            </w:r>
            <w:r w:rsidRPr="000542D4">
              <w:rPr>
                <w:rFonts w:ascii="Times New Roman" w:hAnsi="Times New Roman"/>
                <w:spacing w:val="-6"/>
                <w:sz w:val="24"/>
                <w:szCs w:val="24"/>
                <w:lang w:val="kk-KZ"/>
              </w:rPr>
              <w:t xml:space="preserve"> </w:t>
            </w:r>
            <w:r w:rsidRPr="000542D4">
              <w:rPr>
                <w:rFonts w:ascii="Times New Roman" w:hAnsi="Times New Roman"/>
                <w:spacing w:val="-6"/>
                <w:sz w:val="24"/>
                <w:szCs w:val="24"/>
              </w:rPr>
              <w:t>____________.,</w:t>
            </w:r>
            <w:r w:rsidRPr="000542D4">
              <w:rPr>
                <w:rFonts w:ascii="Times New Roman" w:hAnsi="Times New Roman"/>
                <w:spacing w:val="-6"/>
                <w:sz w:val="24"/>
                <w:szCs w:val="24"/>
                <w:lang w:val="kk-KZ"/>
              </w:rPr>
              <w:t xml:space="preserve"> действующего на основании ______________ и</w:t>
            </w:r>
            <w:r w:rsidRPr="000542D4">
              <w:rPr>
                <w:rFonts w:ascii="Times New Roman" w:hAnsi="Times New Roman"/>
                <w:spacing w:val="-6"/>
                <w:sz w:val="24"/>
                <w:szCs w:val="24"/>
              </w:rPr>
              <w:t xml:space="preserve"> свидетельства о государственной перерегистрации юридического лица №_____ от _________ года, именуемый в дальнейшем Поставщик с другой стороны,</w:t>
            </w:r>
            <w:r w:rsidRPr="000542D4">
              <w:rPr>
                <w:rFonts w:ascii="Times New Roman" w:hAnsi="Times New Roman"/>
                <w:spacing w:val="-6"/>
                <w:sz w:val="24"/>
                <w:szCs w:val="24"/>
                <w:lang w:val="kk-KZ"/>
              </w:rPr>
              <w:t xml:space="preserve"> </w:t>
            </w:r>
            <w:r w:rsidRPr="000542D4">
              <w:rPr>
                <w:rFonts w:ascii="Times New Roman" w:hAnsi="Times New Roman"/>
                <w:spacing w:val="-6"/>
                <w:sz w:val="24"/>
                <w:szCs w:val="24"/>
              </w:rPr>
              <w:t>заключили настоящий договор на основании пункта _____ Правил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Фонда (протокол №80 от 26 мая 2012 года)</w:t>
            </w:r>
            <w:r>
              <w:rPr>
                <w:rFonts w:ascii="Times New Roman" w:hAnsi="Times New Roman"/>
                <w:spacing w:val="-6"/>
                <w:sz w:val="24"/>
                <w:szCs w:val="24"/>
              </w:rPr>
              <w:t xml:space="preserve"> </w:t>
            </w:r>
            <w:r w:rsidRPr="000542D4">
              <w:rPr>
                <w:rFonts w:ascii="Times New Roman" w:hAnsi="Times New Roman"/>
                <w:spacing w:val="-6"/>
                <w:sz w:val="24"/>
                <w:szCs w:val="24"/>
              </w:rPr>
              <w:t xml:space="preserve">- далее Правила </w:t>
            </w:r>
            <w:r w:rsidRPr="000542D4">
              <w:rPr>
                <w:rFonts w:ascii="Times New Roman" w:hAnsi="Times New Roman"/>
                <w:spacing w:val="-6"/>
                <w:sz w:val="24"/>
                <w:szCs w:val="24"/>
                <w:lang w:val="kk-KZ"/>
              </w:rPr>
              <w:t xml:space="preserve">и </w:t>
            </w:r>
            <w:r w:rsidRPr="000542D4">
              <w:rPr>
                <w:rFonts w:ascii="Times New Roman" w:hAnsi="Times New Roman"/>
                <w:spacing w:val="-6"/>
                <w:sz w:val="24"/>
                <w:szCs w:val="24"/>
              </w:rPr>
              <w:t>на основании _______________</w:t>
            </w:r>
            <w:r w:rsidRPr="000542D4">
              <w:rPr>
                <w:rFonts w:ascii="Times New Roman" w:hAnsi="Times New Roman"/>
                <w:spacing w:val="-6"/>
                <w:sz w:val="24"/>
                <w:szCs w:val="24"/>
                <w:lang w:val="kk-KZ"/>
              </w:rPr>
              <w:t xml:space="preserve"> </w:t>
            </w:r>
            <w:r w:rsidRPr="000542D4">
              <w:rPr>
                <w:rFonts w:ascii="Times New Roman" w:hAnsi="Times New Roman"/>
                <w:spacing w:val="-6"/>
                <w:sz w:val="24"/>
                <w:szCs w:val="24"/>
              </w:rPr>
              <w:t>о нижеследующем</w:t>
            </w:r>
            <w:r w:rsidRPr="000542D4">
              <w:rPr>
                <w:rFonts w:ascii="Times New Roman" w:hAnsi="Times New Roman"/>
                <w:sz w:val="24"/>
                <w:szCs w:val="24"/>
              </w:rPr>
              <w:t>:</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u w:val="single"/>
              </w:rPr>
              <w:t>1. Предмет Договора</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1.1.</w:t>
            </w:r>
            <w:r w:rsidRPr="000542D4">
              <w:rPr>
                <w:rFonts w:ascii="Times New Roman" w:hAnsi="Times New Roman"/>
                <w:sz w:val="24"/>
                <w:szCs w:val="24"/>
              </w:rPr>
              <w:t xml:space="preserve"> Поставщик обязуется поставить </w:t>
            </w:r>
            <w:r w:rsidRPr="000542D4">
              <w:rPr>
                <w:rFonts w:ascii="Times New Roman" w:hAnsi="Times New Roman"/>
                <w:sz w:val="24"/>
                <w:szCs w:val="24"/>
                <w:lang w:val="kk-KZ"/>
              </w:rPr>
              <w:t xml:space="preserve">и </w:t>
            </w:r>
            <w:r w:rsidRPr="000542D4">
              <w:rPr>
                <w:rFonts w:ascii="Times New Roman" w:hAnsi="Times New Roman"/>
                <w:sz w:val="24"/>
                <w:szCs w:val="24"/>
              </w:rPr>
              <w:t>п</w:t>
            </w:r>
            <w:r w:rsidRPr="000542D4">
              <w:rPr>
                <w:rFonts w:ascii="Times New Roman" w:hAnsi="Times New Roman"/>
                <w:sz w:val="24"/>
                <w:szCs w:val="24"/>
                <w:lang w:val="kk-KZ"/>
              </w:rPr>
              <w:t>ередать</w:t>
            </w:r>
            <w:r w:rsidRPr="000542D4">
              <w:rPr>
                <w:rFonts w:ascii="Times New Roman" w:hAnsi="Times New Roman"/>
                <w:sz w:val="24"/>
                <w:szCs w:val="24"/>
              </w:rPr>
              <w:t xml:space="preserve"> в собственность Покупателя </w:t>
            </w:r>
            <w:r w:rsidRPr="000542D4">
              <w:rPr>
                <w:rFonts w:ascii="Times New Roman" w:hAnsi="Times New Roman"/>
                <w:b/>
                <w:sz w:val="24"/>
                <w:szCs w:val="24"/>
              </w:rPr>
              <w:t>_________________</w:t>
            </w:r>
            <w:r w:rsidRPr="000542D4">
              <w:rPr>
                <w:rFonts w:ascii="Times New Roman" w:hAnsi="Times New Roman"/>
                <w:b/>
                <w:sz w:val="24"/>
                <w:szCs w:val="24"/>
                <w:lang w:val="kk-KZ"/>
              </w:rPr>
              <w:t xml:space="preserve"> </w:t>
            </w:r>
            <w:r w:rsidRPr="000542D4">
              <w:rPr>
                <w:rFonts w:ascii="Times New Roman" w:hAnsi="Times New Roman"/>
                <w:sz w:val="24"/>
                <w:szCs w:val="24"/>
              </w:rPr>
              <w:t xml:space="preserve">(далее – </w:t>
            </w:r>
            <w:r w:rsidRPr="000542D4">
              <w:rPr>
                <w:rFonts w:ascii="Times New Roman" w:hAnsi="Times New Roman"/>
                <w:sz w:val="24"/>
                <w:szCs w:val="24"/>
                <w:lang w:val="kk-KZ"/>
              </w:rPr>
              <w:t>Товар</w:t>
            </w:r>
            <w:r w:rsidRPr="000542D4">
              <w:rPr>
                <w:rFonts w:ascii="Times New Roman" w:hAnsi="Times New Roman"/>
                <w:sz w:val="24"/>
                <w:szCs w:val="24"/>
              </w:rPr>
              <w:t>),</w:t>
            </w:r>
            <w:r w:rsidRPr="000542D4">
              <w:rPr>
                <w:rFonts w:ascii="Times New Roman" w:hAnsi="Times New Roman"/>
                <w:sz w:val="24"/>
                <w:szCs w:val="24"/>
                <w:lang w:val="kk-KZ"/>
              </w:rPr>
              <w:t xml:space="preserve"> </w:t>
            </w:r>
            <w:r w:rsidRPr="000542D4">
              <w:rPr>
                <w:rFonts w:ascii="Times New Roman" w:hAnsi="Times New Roman"/>
                <w:sz w:val="24"/>
                <w:szCs w:val="24"/>
              </w:rPr>
              <w:t xml:space="preserve">согласно </w:t>
            </w:r>
            <w:r w:rsidRPr="000542D4">
              <w:rPr>
                <w:rFonts w:ascii="Times New Roman" w:hAnsi="Times New Roman"/>
                <w:spacing w:val="-6"/>
                <w:sz w:val="24"/>
                <w:szCs w:val="24"/>
              </w:rPr>
              <w:t>номенклатуре и количеству, указанных в приложении №1 которое является неотъемлемой частью настоящего Договора, а Покупатель обязуется принять Товар и оплатить его на условиях настоящего Договора.</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sz w:val="24"/>
                <w:szCs w:val="24"/>
              </w:rPr>
              <w:t>1.2.</w:t>
            </w:r>
            <w:r w:rsidRPr="000542D4">
              <w:rPr>
                <w:rFonts w:ascii="Times New Roman" w:hAnsi="Times New Roman"/>
                <w:sz w:val="24"/>
                <w:szCs w:val="24"/>
              </w:rPr>
              <w:tab/>
              <w:t xml:space="preserve">Место поставки Товара: </w:t>
            </w:r>
            <w:smartTag w:uri="urn:schemas-microsoft-com:office:smarttags" w:element="metricconverter">
              <w:smartTagPr>
                <w:attr w:name="ProductID" w:val="010000, г"/>
              </w:smartTagPr>
              <w:r w:rsidRPr="000542D4">
                <w:rPr>
                  <w:rFonts w:ascii="Times New Roman" w:hAnsi="Times New Roman"/>
                  <w:sz w:val="24"/>
                  <w:szCs w:val="24"/>
                </w:rPr>
                <w:t>010000, г</w:t>
              </w:r>
            </w:smartTag>
            <w:r w:rsidRPr="000542D4">
              <w:rPr>
                <w:rFonts w:ascii="Times New Roman" w:hAnsi="Times New Roman"/>
                <w:sz w:val="24"/>
                <w:szCs w:val="24"/>
              </w:rPr>
              <w:t xml:space="preserve">.Астана, </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u w:val="single"/>
              </w:rPr>
              <w:t>2. Стоимость и порядок расчетов</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2.1.</w:t>
            </w:r>
            <w:r w:rsidRPr="000542D4">
              <w:rPr>
                <w:rFonts w:ascii="Times New Roman" w:hAnsi="Times New Roman"/>
                <w:sz w:val="24"/>
                <w:szCs w:val="24"/>
              </w:rPr>
              <w:t xml:space="preserve"> Общая стоимость Товара по настоящему Договору определяется Приложением №1 к настоящему договору и составляет</w:t>
            </w:r>
            <w:r w:rsidRPr="000542D4">
              <w:rPr>
                <w:rFonts w:ascii="Times New Roman" w:hAnsi="Times New Roman"/>
                <w:sz w:val="24"/>
                <w:szCs w:val="24"/>
                <w:lang w:val="kk-KZ"/>
              </w:rPr>
              <w:t xml:space="preserve"> </w:t>
            </w:r>
            <w:r w:rsidRPr="000542D4">
              <w:rPr>
                <w:rFonts w:ascii="Times New Roman" w:hAnsi="Times New Roman"/>
                <w:b/>
                <w:bCs/>
                <w:sz w:val="24"/>
                <w:szCs w:val="24"/>
                <w:lang w:val="kk-KZ"/>
              </w:rPr>
              <w:t>______________________________________</w:t>
            </w:r>
            <w:r w:rsidRPr="000542D4">
              <w:rPr>
                <w:rFonts w:ascii="Times New Roman" w:hAnsi="Times New Roman"/>
                <w:bCs/>
                <w:iCs/>
                <w:sz w:val="24"/>
                <w:szCs w:val="24"/>
                <w:lang w:val="kk-KZ"/>
              </w:rPr>
              <w:t>.</w:t>
            </w:r>
            <w:r w:rsidRPr="000542D4">
              <w:rPr>
                <w:rFonts w:ascii="Times New Roman" w:hAnsi="Times New Roman"/>
                <w:sz w:val="24"/>
                <w:szCs w:val="24"/>
              </w:rPr>
              <w:t xml:space="preserve"> </w:t>
            </w:r>
            <w:r w:rsidRPr="000542D4">
              <w:rPr>
                <w:rFonts w:ascii="Times New Roman" w:hAnsi="Times New Roman"/>
                <w:bCs/>
                <w:spacing w:val="-8"/>
                <w:sz w:val="24"/>
                <w:szCs w:val="24"/>
              </w:rPr>
              <w:lastRenderedPageBreak/>
              <w:t>Стоимость, указанная в п. 2.1. Договора является стабильной и не может быть изменена в течение всего срока</w:t>
            </w:r>
            <w:r w:rsidRPr="000542D4">
              <w:rPr>
                <w:rFonts w:ascii="Times New Roman" w:hAnsi="Times New Roman"/>
                <w:bCs/>
                <w:spacing w:val="-8"/>
                <w:sz w:val="24"/>
                <w:szCs w:val="24"/>
                <w:lang w:val="kk-KZ"/>
              </w:rPr>
              <w:t xml:space="preserve"> </w:t>
            </w:r>
            <w:r w:rsidRPr="000542D4">
              <w:rPr>
                <w:rFonts w:ascii="Times New Roman" w:hAnsi="Times New Roman"/>
                <w:bCs/>
                <w:spacing w:val="-8"/>
                <w:sz w:val="24"/>
                <w:szCs w:val="24"/>
              </w:rPr>
              <w:t>действия настоящего Договора. Не является основанием для изменения стоимости увеличение транспортных</w:t>
            </w:r>
            <w:r w:rsidRPr="000542D4">
              <w:rPr>
                <w:rFonts w:ascii="Times New Roman" w:hAnsi="Times New Roman"/>
                <w:bCs/>
                <w:spacing w:val="-8"/>
                <w:sz w:val="24"/>
                <w:szCs w:val="24"/>
                <w:lang w:val="kk-KZ"/>
              </w:rPr>
              <w:t xml:space="preserve"> </w:t>
            </w:r>
            <w:r w:rsidRPr="000542D4">
              <w:rPr>
                <w:rFonts w:ascii="Times New Roman" w:hAnsi="Times New Roman"/>
                <w:bCs/>
                <w:spacing w:val="-8"/>
                <w:sz w:val="24"/>
                <w:szCs w:val="24"/>
              </w:rPr>
              <w:t>расходов, инфляцион-ные процессы и другие</w:t>
            </w:r>
            <w:r w:rsidRPr="000542D4">
              <w:rPr>
                <w:rFonts w:ascii="Times New Roman" w:hAnsi="Times New Roman"/>
                <w:bCs/>
                <w:spacing w:val="-8"/>
                <w:sz w:val="24"/>
                <w:szCs w:val="24"/>
                <w:lang w:val="kk-KZ"/>
              </w:rPr>
              <w:t xml:space="preserve"> </w:t>
            </w:r>
            <w:r w:rsidRPr="000542D4">
              <w:rPr>
                <w:rFonts w:ascii="Times New Roman" w:hAnsi="Times New Roman"/>
                <w:bCs/>
                <w:spacing w:val="-8"/>
                <w:sz w:val="24"/>
                <w:szCs w:val="24"/>
              </w:rPr>
              <w:t>обстоятельства, обусловленные</w:t>
            </w:r>
            <w:r w:rsidRPr="000542D4">
              <w:rPr>
                <w:rFonts w:ascii="Times New Roman" w:hAnsi="Times New Roman"/>
                <w:bCs/>
                <w:i/>
                <w:spacing w:val="-8"/>
                <w:sz w:val="24"/>
                <w:szCs w:val="24"/>
              </w:rPr>
              <w:t xml:space="preserve"> </w:t>
            </w:r>
            <w:r w:rsidRPr="000542D4">
              <w:rPr>
                <w:rFonts w:ascii="Times New Roman" w:hAnsi="Times New Roman"/>
                <w:bCs/>
                <w:spacing w:val="-8"/>
                <w:sz w:val="24"/>
                <w:szCs w:val="24"/>
              </w:rPr>
              <w:t>экономическими причинами или действием непреодолимой силы.</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rPr>
              <w:t>2.2.</w:t>
            </w:r>
            <w:r w:rsidRPr="000542D4">
              <w:rPr>
                <w:rFonts w:ascii="Times New Roman" w:hAnsi="Times New Roman"/>
                <w:sz w:val="24"/>
                <w:szCs w:val="24"/>
              </w:rPr>
              <w:t xml:space="preserve"> </w:t>
            </w:r>
            <w:r w:rsidRPr="000542D4">
              <w:rPr>
                <w:rFonts w:ascii="Times New Roman" w:hAnsi="Times New Roman"/>
                <w:spacing w:val="-6"/>
                <w:sz w:val="24"/>
                <w:szCs w:val="24"/>
              </w:rPr>
              <w:t>Оплата Товара производится путем перевода на расчетный счет Поставщика. В платежном поручении обязательно указывается номер настоящего Договора и вид Товара, за который производится оплата</w:t>
            </w:r>
            <w:r w:rsidRPr="000542D4">
              <w:rPr>
                <w:rFonts w:ascii="Times New Roman" w:hAnsi="Times New Roman"/>
                <w:sz w:val="24"/>
                <w:szCs w:val="24"/>
              </w:rPr>
              <w:t xml:space="preserve">. </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lang w:val="kk-KZ"/>
              </w:rPr>
              <w:t>2.</w:t>
            </w:r>
            <w:r w:rsidRPr="000542D4">
              <w:rPr>
                <w:rFonts w:ascii="Times New Roman" w:hAnsi="Times New Roman"/>
                <w:b/>
                <w:sz w:val="24"/>
                <w:szCs w:val="24"/>
              </w:rPr>
              <w:t>3</w:t>
            </w:r>
            <w:r w:rsidRPr="000542D4">
              <w:rPr>
                <w:rFonts w:ascii="Times New Roman" w:hAnsi="Times New Roman"/>
                <w:b/>
                <w:sz w:val="24"/>
                <w:szCs w:val="24"/>
                <w:lang w:val="kk-KZ"/>
              </w:rPr>
              <w:t>.</w:t>
            </w:r>
            <w:r w:rsidRPr="000542D4">
              <w:rPr>
                <w:rFonts w:ascii="Times New Roman" w:hAnsi="Times New Roman"/>
                <w:sz w:val="24"/>
                <w:szCs w:val="24"/>
              </w:rPr>
              <w:t xml:space="preserve"> </w:t>
            </w:r>
            <w:r w:rsidRPr="000542D4">
              <w:rPr>
                <w:rFonts w:ascii="Times New Roman" w:hAnsi="Times New Roman"/>
                <w:sz w:val="24"/>
                <w:szCs w:val="24"/>
                <w:lang w:val="kk-KZ"/>
              </w:rPr>
              <w:t>В случае если у Покупателя возникнет необходимость уменьшить потребность в Товаре, Покупатель оставляет за собой право:</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-в любое время в период действия Договора в одностороннем порядке расторгнуть Договор, путем направления письменного уведомления Поставщику за 10 (десять) календарных дней до предполагаемой даты расторжения Договора, без выплаты каких-либо компенсаций в пользу Поставщика;</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 заключения дополнительного соглашения об уменьшении (сокращении) объема (количества) товара. При этом Покупатель уплачивает Поставщику только стоимость поставленного и принятого Покупателем в установленном порядке Товара.</w:t>
            </w:r>
          </w:p>
          <w:p w:rsidR="00DF2C80" w:rsidRPr="000542D4" w:rsidRDefault="00DF2C80" w:rsidP="00A9680B">
            <w:pPr>
              <w:shd w:val="clear" w:color="auto" w:fill="FFFFFF"/>
              <w:tabs>
                <w:tab w:val="left" w:pos="507"/>
              </w:tabs>
              <w:spacing w:after="0" w:line="240" w:lineRule="auto"/>
              <w:ind w:right="-5"/>
              <w:jc w:val="both"/>
              <w:rPr>
                <w:rFonts w:ascii="Times New Roman" w:hAnsi="Times New Roman"/>
                <w:sz w:val="24"/>
                <w:szCs w:val="24"/>
              </w:rPr>
            </w:pPr>
            <w:r w:rsidRPr="000542D4">
              <w:rPr>
                <w:rFonts w:ascii="Times New Roman" w:hAnsi="Times New Roman"/>
                <w:b/>
                <w:sz w:val="24"/>
                <w:szCs w:val="24"/>
              </w:rPr>
              <w:t>2.4.</w:t>
            </w:r>
            <w:r w:rsidRPr="000542D4">
              <w:rPr>
                <w:rFonts w:ascii="Times New Roman" w:hAnsi="Times New Roman"/>
                <w:sz w:val="24"/>
                <w:szCs w:val="24"/>
              </w:rPr>
              <w:tab/>
              <w:t>Необходимые документы, предшествующие оплате:</w:t>
            </w:r>
          </w:p>
          <w:p w:rsidR="00DF2C80" w:rsidRPr="000542D4" w:rsidRDefault="00DF2C80" w:rsidP="00BB0DE5">
            <w:pPr>
              <w:numPr>
                <w:ilvl w:val="0"/>
                <w:numId w:val="31"/>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0542D4">
              <w:rPr>
                <w:rFonts w:ascii="Times New Roman" w:hAnsi="Times New Roman"/>
                <w:sz w:val="24"/>
                <w:szCs w:val="24"/>
              </w:rPr>
              <w:t>акт приема-передачи Товаров;</w:t>
            </w:r>
          </w:p>
          <w:p w:rsidR="00DF2C80" w:rsidRPr="000542D4" w:rsidRDefault="00DF2C80" w:rsidP="00BB0DE5">
            <w:pPr>
              <w:numPr>
                <w:ilvl w:val="0"/>
                <w:numId w:val="31"/>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0542D4">
              <w:rPr>
                <w:rFonts w:ascii="Times New Roman" w:hAnsi="Times New Roman"/>
                <w:sz w:val="24"/>
                <w:szCs w:val="24"/>
              </w:rPr>
              <w:t>счет-фактура;</w:t>
            </w:r>
          </w:p>
          <w:p w:rsidR="00DF2C80" w:rsidRPr="000542D4" w:rsidRDefault="00DF2C80" w:rsidP="00BB0DE5">
            <w:pPr>
              <w:numPr>
                <w:ilvl w:val="0"/>
                <w:numId w:val="31"/>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0542D4">
              <w:rPr>
                <w:rFonts w:ascii="Times New Roman" w:hAnsi="Times New Roman"/>
                <w:sz w:val="24"/>
                <w:szCs w:val="24"/>
              </w:rPr>
              <w:t>счет на оплату;</w:t>
            </w:r>
          </w:p>
          <w:p w:rsidR="00DF2C80" w:rsidRPr="000542D4" w:rsidRDefault="00DF2C80" w:rsidP="00BB0DE5">
            <w:pPr>
              <w:numPr>
                <w:ilvl w:val="0"/>
                <w:numId w:val="31"/>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0542D4">
              <w:rPr>
                <w:rFonts w:ascii="Times New Roman" w:hAnsi="Times New Roman"/>
                <w:sz w:val="24"/>
                <w:szCs w:val="24"/>
              </w:rPr>
              <w:t>отчетность по доле местного содержания (при окончательной оплате).</w:t>
            </w:r>
          </w:p>
          <w:p w:rsidR="00DF2C80" w:rsidRPr="000542D4" w:rsidRDefault="00DF2C80" w:rsidP="00BB0DE5">
            <w:pPr>
              <w:numPr>
                <w:ilvl w:val="1"/>
                <w:numId w:val="30"/>
              </w:num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0542D4">
              <w:rPr>
                <w:rFonts w:ascii="Times New Roman" w:hAnsi="Times New Roman"/>
                <w:spacing w:val="-6"/>
                <w:sz w:val="24"/>
                <w:szCs w:val="24"/>
              </w:rPr>
              <w:t xml:space="preserve">Несвоевременное предоставление Поставщиком документов на оплату и/или других документов освобождает </w:t>
            </w:r>
            <w:r w:rsidRPr="000542D4">
              <w:rPr>
                <w:rFonts w:ascii="Times New Roman" w:hAnsi="Times New Roman"/>
                <w:spacing w:val="-6"/>
                <w:sz w:val="24"/>
                <w:szCs w:val="24"/>
                <w:lang w:val="kk-KZ"/>
              </w:rPr>
              <w:t>Покупателя</w:t>
            </w:r>
            <w:r w:rsidRPr="000542D4">
              <w:rPr>
                <w:rFonts w:ascii="Times New Roman" w:hAnsi="Times New Roman"/>
                <w:spacing w:val="-6"/>
                <w:sz w:val="24"/>
                <w:szCs w:val="24"/>
              </w:rPr>
              <w:t xml:space="preserve"> от ответственности за несвоевременную оплату по Договору</w:t>
            </w:r>
            <w:r w:rsidRPr="000542D4">
              <w:rPr>
                <w:rFonts w:ascii="Times New Roman" w:hAnsi="Times New Roman"/>
                <w:sz w:val="24"/>
                <w:szCs w:val="24"/>
              </w:rPr>
              <w:t>.</w:t>
            </w:r>
          </w:p>
          <w:p w:rsidR="00DF2C80" w:rsidRPr="000542D4" w:rsidRDefault="00DF2C80" w:rsidP="00A9680B">
            <w:pPr>
              <w:shd w:val="clear" w:color="auto" w:fill="FFFFFF"/>
              <w:tabs>
                <w:tab w:val="left" w:pos="318"/>
                <w:tab w:val="left" w:pos="900"/>
                <w:tab w:val="num" w:pos="1440"/>
              </w:tabs>
              <w:spacing w:after="0" w:line="240" w:lineRule="auto"/>
              <w:ind w:right="-5"/>
              <w:jc w:val="both"/>
              <w:rPr>
                <w:rFonts w:ascii="Times New Roman" w:hAnsi="Times New Roman"/>
                <w:sz w:val="24"/>
                <w:szCs w:val="24"/>
              </w:rPr>
            </w:pPr>
            <w:r w:rsidRPr="000542D4">
              <w:rPr>
                <w:rFonts w:ascii="Times New Roman" w:hAnsi="Times New Roman"/>
                <w:b/>
                <w:sz w:val="24"/>
                <w:szCs w:val="24"/>
              </w:rPr>
              <w:t>2.5</w:t>
            </w:r>
            <w:r w:rsidRPr="000542D4">
              <w:rPr>
                <w:rFonts w:ascii="Times New Roman" w:hAnsi="Times New Roman"/>
                <w:sz w:val="24"/>
                <w:szCs w:val="24"/>
              </w:rPr>
              <w:t xml:space="preserve">. </w:t>
            </w:r>
            <w:r w:rsidRPr="000542D4">
              <w:rPr>
                <w:rFonts w:ascii="Times New Roman" w:hAnsi="Times New Roman"/>
                <w:spacing w:val="-8"/>
                <w:sz w:val="24"/>
                <w:szCs w:val="24"/>
              </w:rPr>
              <w:t xml:space="preserve">Окончательный расчет по Договору производится </w:t>
            </w:r>
            <w:r w:rsidRPr="000542D4">
              <w:rPr>
                <w:rFonts w:ascii="Times New Roman" w:hAnsi="Times New Roman"/>
                <w:spacing w:val="-8"/>
                <w:sz w:val="24"/>
                <w:szCs w:val="24"/>
                <w:lang w:val="kk-KZ"/>
              </w:rPr>
              <w:t>Покупателем</w:t>
            </w:r>
            <w:r w:rsidRPr="000542D4">
              <w:rPr>
                <w:rFonts w:ascii="Times New Roman" w:hAnsi="Times New Roman"/>
                <w:spacing w:val="-8"/>
                <w:sz w:val="24"/>
                <w:szCs w:val="24"/>
              </w:rPr>
              <w:t xml:space="preserve"> в течение </w:t>
            </w:r>
            <w:r w:rsidR="00B71575">
              <w:rPr>
                <w:rFonts w:ascii="Times New Roman" w:hAnsi="Times New Roman"/>
                <w:spacing w:val="-8"/>
                <w:sz w:val="24"/>
                <w:szCs w:val="24"/>
                <w:lang w:val="kk-KZ"/>
              </w:rPr>
              <w:t>30</w:t>
            </w:r>
            <w:r w:rsidRPr="000542D4">
              <w:rPr>
                <w:rFonts w:ascii="Times New Roman" w:hAnsi="Times New Roman"/>
                <w:spacing w:val="-8"/>
                <w:sz w:val="24"/>
                <w:szCs w:val="24"/>
              </w:rPr>
              <w:t xml:space="preserve"> (</w:t>
            </w:r>
            <w:r w:rsidR="00B71575">
              <w:rPr>
                <w:rFonts w:ascii="Times New Roman" w:hAnsi="Times New Roman"/>
                <w:spacing w:val="-8"/>
                <w:sz w:val="24"/>
                <w:szCs w:val="24"/>
                <w:lang w:val="kk-KZ"/>
              </w:rPr>
              <w:t>тридцати</w:t>
            </w:r>
            <w:r w:rsidRPr="000542D4">
              <w:rPr>
                <w:rFonts w:ascii="Times New Roman" w:hAnsi="Times New Roman"/>
                <w:spacing w:val="-8"/>
                <w:sz w:val="24"/>
                <w:szCs w:val="24"/>
              </w:rPr>
              <w:t>) банковских дней со дня предоставления документов, предусмотренных пунктом 2.4. настоящего Договора</w:t>
            </w:r>
            <w:r w:rsidRPr="000542D4">
              <w:rPr>
                <w:rFonts w:ascii="Times New Roman" w:hAnsi="Times New Roman"/>
                <w:sz w:val="24"/>
                <w:szCs w:val="24"/>
              </w:rPr>
              <w:t>.</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u w:val="single"/>
                <w:lang w:val="kk-KZ"/>
              </w:rPr>
              <w:t>3</w:t>
            </w:r>
            <w:r w:rsidRPr="000542D4">
              <w:rPr>
                <w:rFonts w:ascii="Times New Roman" w:hAnsi="Times New Roman"/>
                <w:b/>
                <w:bCs/>
                <w:sz w:val="24"/>
                <w:szCs w:val="24"/>
                <w:u w:val="single"/>
              </w:rPr>
              <w:t>. Гарантии. Качество</w:t>
            </w:r>
          </w:p>
          <w:p w:rsidR="00DF2C80" w:rsidRPr="000542D4" w:rsidRDefault="00DF2C80" w:rsidP="00A9680B">
            <w:pPr>
              <w:tabs>
                <w:tab w:val="left" w:pos="318"/>
                <w:tab w:val="left" w:pos="567"/>
              </w:tabs>
              <w:autoSpaceDE w:val="0"/>
              <w:autoSpaceDN w:val="0"/>
              <w:adjustRightInd w:val="0"/>
              <w:spacing w:after="0" w:line="240" w:lineRule="auto"/>
              <w:jc w:val="both"/>
              <w:rPr>
                <w:rFonts w:ascii="Times New Roman" w:hAnsi="Times New Roman"/>
                <w:b/>
                <w:i/>
                <w:spacing w:val="-10"/>
                <w:sz w:val="24"/>
                <w:szCs w:val="24"/>
              </w:rPr>
            </w:pPr>
            <w:r w:rsidRPr="000542D4">
              <w:rPr>
                <w:rFonts w:ascii="Times New Roman" w:hAnsi="Times New Roman"/>
                <w:b/>
                <w:bCs/>
                <w:sz w:val="24"/>
                <w:szCs w:val="24"/>
              </w:rPr>
              <w:t>3.1.</w:t>
            </w:r>
            <w:r w:rsidRPr="000542D4">
              <w:rPr>
                <w:rFonts w:ascii="Times New Roman" w:hAnsi="Times New Roman"/>
                <w:sz w:val="24"/>
                <w:szCs w:val="24"/>
              </w:rPr>
              <w:t xml:space="preserve"> </w:t>
            </w:r>
            <w:r w:rsidRPr="000542D4">
              <w:rPr>
                <w:rFonts w:ascii="Times New Roman" w:hAnsi="Times New Roman"/>
                <w:spacing w:val="-10"/>
                <w:sz w:val="24"/>
                <w:szCs w:val="24"/>
              </w:rPr>
              <w:t>Поставщик гарантирует Покупателю, что Товар, поставленный в рамках Договора, является новым и полностью соответствует стандартам и требованиям, принятым для такого рода товаров.</w:t>
            </w:r>
          </w:p>
          <w:p w:rsidR="00DF2C80" w:rsidRPr="000542D4" w:rsidRDefault="00DF2C80" w:rsidP="00A9680B">
            <w:pPr>
              <w:tabs>
                <w:tab w:val="left" w:pos="318"/>
                <w:tab w:val="left" w:pos="567"/>
              </w:tabs>
              <w:autoSpaceDE w:val="0"/>
              <w:autoSpaceDN w:val="0"/>
              <w:adjustRightInd w:val="0"/>
              <w:spacing w:after="0" w:line="240" w:lineRule="auto"/>
              <w:jc w:val="both"/>
              <w:rPr>
                <w:rFonts w:ascii="Times New Roman" w:hAnsi="Times New Roman"/>
                <w:b/>
                <w:i/>
                <w:sz w:val="24"/>
                <w:szCs w:val="24"/>
              </w:rPr>
            </w:pPr>
            <w:r w:rsidRPr="000542D4">
              <w:rPr>
                <w:rFonts w:ascii="Times New Roman" w:hAnsi="Times New Roman"/>
                <w:b/>
                <w:bCs/>
                <w:sz w:val="24"/>
                <w:szCs w:val="24"/>
              </w:rPr>
              <w:t>3.2.</w:t>
            </w:r>
            <w:r w:rsidRPr="000542D4">
              <w:rPr>
                <w:rFonts w:ascii="Times New Roman" w:hAnsi="Times New Roman"/>
                <w:sz w:val="24"/>
                <w:szCs w:val="24"/>
              </w:rPr>
              <w:t xml:space="preserve"> Гарантийный срок устанавливается с момента подписания Акта приема-передачи Товара и составляет срок не менее 12 </w:t>
            </w:r>
            <w:r w:rsidRPr="000542D4">
              <w:rPr>
                <w:rFonts w:ascii="Times New Roman" w:hAnsi="Times New Roman"/>
                <w:sz w:val="24"/>
                <w:szCs w:val="24"/>
              </w:rPr>
              <w:lastRenderedPageBreak/>
              <w:t>(двенадцати) месяцев.</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3.3.</w:t>
            </w:r>
            <w:r w:rsidRPr="000542D4">
              <w:rPr>
                <w:rFonts w:ascii="Times New Roman" w:hAnsi="Times New Roman"/>
                <w:sz w:val="24"/>
                <w:szCs w:val="24"/>
              </w:rPr>
              <w:t xml:space="preserve"> </w:t>
            </w:r>
            <w:r w:rsidRPr="000542D4">
              <w:rPr>
                <w:rFonts w:ascii="Times New Roman" w:hAnsi="Times New Roman"/>
                <w:bCs/>
                <w:sz w:val="24"/>
                <w:szCs w:val="24"/>
              </w:rPr>
              <w:t xml:space="preserve">В рамках гарантийного срока Поставщик обязуется в течение </w:t>
            </w:r>
            <w:r w:rsidRPr="000542D4">
              <w:rPr>
                <w:rFonts w:ascii="Times New Roman" w:hAnsi="Times New Roman"/>
                <w:sz w:val="24"/>
                <w:szCs w:val="24"/>
              </w:rPr>
              <w:t>10 (десяти) календарных дней,</w:t>
            </w:r>
            <w:r w:rsidRPr="000542D4">
              <w:rPr>
                <w:rFonts w:ascii="Times New Roman" w:hAnsi="Times New Roman"/>
                <w:bCs/>
                <w:sz w:val="24"/>
                <w:szCs w:val="24"/>
              </w:rPr>
              <w:t xml:space="preserve"> с</w:t>
            </w:r>
            <w:r w:rsidRPr="000542D4">
              <w:rPr>
                <w:rFonts w:ascii="Times New Roman" w:hAnsi="Times New Roman"/>
                <w:sz w:val="24"/>
                <w:szCs w:val="24"/>
              </w:rPr>
              <w:t xml:space="preserve"> момента получения письменного уведомления от Покупателя о наступлении гарантийных обязательств, за свой счет устранить все неисправности и/или дефекты.</w:t>
            </w:r>
          </w:p>
          <w:p w:rsidR="00DF2C80" w:rsidRPr="000542D4" w:rsidRDefault="00DF2C80" w:rsidP="00A9680B">
            <w:pPr>
              <w:widowControl w:val="0"/>
              <w:shd w:val="clear" w:color="auto" w:fill="FFFFFF"/>
              <w:tabs>
                <w:tab w:val="left" w:pos="318"/>
                <w:tab w:val="left" w:pos="567"/>
              </w:tabs>
              <w:autoSpaceDE w:val="0"/>
              <w:spacing w:after="0" w:line="240" w:lineRule="auto"/>
              <w:jc w:val="both"/>
              <w:rPr>
                <w:rFonts w:ascii="Times New Roman" w:hAnsi="Times New Roman"/>
                <w:b/>
                <w:i/>
                <w:sz w:val="24"/>
                <w:szCs w:val="24"/>
              </w:rPr>
            </w:pPr>
            <w:r w:rsidRPr="000542D4">
              <w:rPr>
                <w:rFonts w:ascii="Times New Roman" w:hAnsi="Times New Roman"/>
                <w:b/>
                <w:bCs/>
                <w:sz w:val="24"/>
                <w:szCs w:val="24"/>
              </w:rPr>
              <w:t>3.4.</w:t>
            </w:r>
            <w:r w:rsidRPr="000542D4">
              <w:rPr>
                <w:rFonts w:ascii="Times New Roman" w:hAnsi="Times New Roman"/>
                <w:sz w:val="24"/>
                <w:szCs w:val="24"/>
              </w:rPr>
              <w:t xml:space="preserve"> В </w:t>
            </w:r>
            <w:r w:rsidRPr="000542D4">
              <w:rPr>
                <w:rFonts w:ascii="Times New Roman" w:hAnsi="Times New Roman"/>
                <w:spacing w:val="-6"/>
                <w:sz w:val="24"/>
                <w:szCs w:val="24"/>
              </w:rPr>
              <w:t>случае, если устранение неисправности и/или дефектов, в рамках гарантийного срока, невозможно, то Поставщик обязуется заменить некачественный Товар на новый в течение 10 (десяти) календарных дней, с момента определения о невозможности устранения неисправности и/или дефекто</w:t>
            </w:r>
            <w:r w:rsidRPr="000542D4">
              <w:rPr>
                <w:rFonts w:ascii="Times New Roman" w:hAnsi="Times New Roman"/>
                <w:sz w:val="24"/>
                <w:szCs w:val="24"/>
              </w:rPr>
              <w:t>в.</w:t>
            </w:r>
          </w:p>
          <w:p w:rsidR="00DF2C80" w:rsidRPr="000542D4" w:rsidRDefault="00DF2C80" w:rsidP="00BB0DE5">
            <w:pPr>
              <w:numPr>
                <w:ilvl w:val="0"/>
                <w:numId w:val="30"/>
              </w:numPr>
              <w:shd w:val="clear" w:color="auto" w:fill="FFFFFF"/>
              <w:tabs>
                <w:tab w:val="left" w:pos="0"/>
                <w:tab w:val="left" w:pos="318"/>
                <w:tab w:val="left" w:pos="360"/>
              </w:tabs>
              <w:spacing w:after="0" w:line="240" w:lineRule="auto"/>
              <w:ind w:left="0" w:right="-5" w:firstLine="0"/>
              <w:jc w:val="both"/>
              <w:rPr>
                <w:rFonts w:ascii="Times New Roman" w:hAnsi="Times New Roman"/>
                <w:b/>
                <w:sz w:val="24"/>
                <w:szCs w:val="24"/>
                <w:u w:val="single"/>
              </w:rPr>
            </w:pPr>
            <w:r w:rsidRPr="000542D4">
              <w:rPr>
                <w:rFonts w:ascii="Times New Roman" w:hAnsi="Times New Roman"/>
                <w:b/>
                <w:sz w:val="24"/>
                <w:szCs w:val="24"/>
                <w:u w:val="single"/>
              </w:rPr>
              <w:t>Права и обязанности Сторон</w:t>
            </w:r>
          </w:p>
          <w:p w:rsidR="00DF2C80" w:rsidRPr="000542D4" w:rsidRDefault="00DF2C80" w:rsidP="00BB0DE5">
            <w:pPr>
              <w:numPr>
                <w:ilvl w:val="1"/>
                <w:numId w:val="30"/>
              </w:numPr>
              <w:shd w:val="clear" w:color="auto" w:fill="FFFFFF"/>
              <w:tabs>
                <w:tab w:val="left" w:pos="0"/>
                <w:tab w:val="left" w:pos="318"/>
                <w:tab w:val="left" w:pos="360"/>
              </w:tabs>
              <w:spacing w:after="0" w:line="240" w:lineRule="auto"/>
              <w:ind w:right="-5"/>
              <w:jc w:val="both"/>
              <w:rPr>
                <w:rFonts w:ascii="Times New Roman" w:hAnsi="Times New Roman"/>
                <w:b/>
                <w:sz w:val="24"/>
                <w:szCs w:val="24"/>
              </w:rPr>
            </w:pPr>
            <w:r w:rsidRPr="000542D4">
              <w:rPr>
                <w:rFonts w:ascii="Times New Roman" w:hAnsi="Times New Roman"/>
                <w:b/>
                <w:sz w:val="24"/>
                <w:szCs w:val="24"/>
              </w:rPr>
              <w:t>4.1 Поставщик обязуется:</w:t>
            </w:r>
          </w:p>
          <w:p w:rsidR="00DF2C80" w:rsidRPr="000542D4" w:rsidRDefault="00DF2C80" w:rsidP="00A9680B">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b/>
                <w:sz w:val="24"/>
                <w:szCs w:val="24"/>
              </w:rPr>
              <w:tab/>
            </w:r>
            <w:r w:rsidRPr="000542D4">
              <w:rPr>
                <w:rFonts w:ascii="Times New Roman" w:hAnsi="Times New Roman"/>
                <w:sz w:val="24"/>
                <w:szCs w:val="24"/>
              </w:rPr>
              <w:t xml:space="preserve">- </w:t>
            </w:r>
            <w:r w:rsidRPr="000542D4">
              <w:rPr>
                <w:rFonts w:ascii="Times New Roman" w:hAnsi="Times New Roman"/>
                <w:spacing w:val="-8"/>
                <w:sz w:val="24"/>
                <w:szCs w:val="24"/>
              </w:rPr>
              <w:t>обеспечить полное и надлежащее исполнение взятых на себя обязательств по поставке Товара в соответствии с условиями Договора</w:t>
            </w:r>
            <w:r w:rsidRPr="000542D4">
              <w:rPr>
                <w:rFonts w:ascii="Times New Roman" w:hAnsi="Times New Roman"/>
                <w:sz w:val="24"/>
                <w:szCs w:val="24"/>
              </w:rPr>
              <w:t>;</w:t>
            </w:r>
          </w:p>
          <w:p w:rsidR="00DF2C80" w:rsidRPr="000542D4" w:rsidRDefault="00DF2C80" w:rsidP="00A9680B">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t>- нести все расходы, не оговоренные Сторонами, связанные с поставкой Товара;</w:t>
            </w:r>
          </w:p>
          <w:p w:rsidR="00DF2C80" w:rsidRPr="000542D4" w:rsidRDefault="00DF2C80" w:rsidP="00A9680B">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t>- безвозмездно устранять недостатки поставленного Товара в соответствии с условиями гарантийных обязательств;</w:t>
            </w:r>
          </w:p>
          <w:p w:rsidR="00DF2C80" w:rsidRPr="000542D4" w:rsidRDefault="00DF2C80" w:rsidP="00A9680B">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t>- гарантировать, что поставленный Товар не будет иметь дефектов при использовании Товара в обычных условиях;</w:t>
            </w:r>
          </w:p>
          <w:p w:rsidR="00DF2C80" w:rsidRPr="000542D4" w:rsidRDefault="00DF2C80" w:rsidP="00A9680B">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t xml:space="preserve">- </w:t>
            </w:r>
            <w:r w:rsidRPr="000542D4">
              <w:rPr>
                <w:rFonts w:ascii="Times New Roman" w:hAnsi="Times New Roman"/>
                <w:spacing w:val="-8"/>
                <w:sz w:val="24"/>
                <w:szCs w:val="24"/>
              </w:rPr>
              <w:t>гарантировать качество поставляемого Товара в соответствии со стандартами завода-изготовителя</w:t>
            </w:r>
            <w:r w:rsidRPr="000542D4">
              <w:rPr>
                <w:rFonts w:ascii="Times New Roman" w:hAnsi="Times New Roman"/>
                <w:sz w:val="24"/>
                <w:szCs w:val="24"/>
              </w:rPr>
              <w:t>;</w:t>
            </w:r>
          </w:p>
          <w:p w:rsidR="00DF2C80" w:rsidRPr="000542D4" w:rsidRDefault="00DF2C80" w:rsidP="00A9680B">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t>- возместить ущерб, причиненный по своей вине Покупателю при поставке Товара;</w:t>
            </w:r>
          </w:p>
          <w:p w:rsidR="00DF2C80" w:rsidRPr="000542D4" w:rsidRDefault="00DF2C80" w:rsidP="00A9680B">
            <w:pPr>
              <w:shd w:val="clear" w:color="auto" w:fill="FFFFFF"/>
              <w:tabs>
                <w:tab w:val="left" w:pos="0"/>
                <w:tab w:val="left" w:pos="237"/>
              </w:tabs>
              <w:spacing w:after="0" w:line="240" w:lineRule="auto"/>
              <w:ind w:right="-5"/>
              <w:jc w:val="both"/>
              <w:rPr>
                <w:rFonts w:ascii="Times New Roman" w:hAnsi="Times New Roman"/>
                <w:sz w:val="24"/>
                <w:szCs w:val="24"/>
              </w:rPr>
            </w:pPr>
            <w:r w:rsidRPr="000542D4">
              <w:rPr>
                <w:rFonts w:ascii="Times New Roman" w:hAnsi="Times New Roman"/>
                <w:sz w:val="24"/>
                <w:szCs w:val="24"/>
              </w:rPr>
              <w:tab/>
              <w:t>- своевременно предоставить счет-фактуру и Акт приема- передачи Товара;</w:t>
            </w:r>
          </w:p>
          <w:p w:rsidR="00DF2C80" w:rsidRPr="000542D4" w:rsidRDefault="00DF2C80" w:rsidP="00A9680B">
            <w:pPr>
              <w:shd w:val="clear" w:color="auto" w:fill="FFFFFF"/>
              <w:tabs>
                <w:tab w:val="left" w:pos="0"/>
                <w:tab w:val="left" w:pos="237"/>
              </w:tabs>
              <w:spacing w:after="0" w:line="240" w:lineRule="auto"/>
              <w:ind w:right="-5"/>
              <w:jc w:val="both"/>
              <w:rPr>
                <w:rFonts w:ascii="Times New Roman" w:hAnsi="Times New Roman"/>
                <w:spacing w:val="-8"/>
                <w:sz w:val="24"/>
                <w:szCs w:val="24"/>
                <w:lang w:val="kk-KZ"/>
              </w:rPr>
            </w:pPr>
            <w:r w:rsidRPr="000542D4">
              <w:rPr>
                <w:rFonts w:ascii="Times New Roman" w:hAnsi="Times New Roman"/>
                <w:sz w:val="24"/>
                <w:szCs w:val="24"/>
              </w:rPr>
              <w:tab/>
            </w:r>
            <w:r w:rsidRPr="000542D4">
              <w:rPr>
                <w:rFonts w:ascii="Times New Roman" w:hAnsi="Times New Roman"/>
                <w:spacing w:val="-6"/>
                <w:sz w:val="24"/>
                <w:szCs w:val="24"/>
              </w:rPr>
              <w:t>-</w:t>
            </w:r>
            <w:r w:rsidRPr="000542D4">
              <w:rPr>
                <w:rFonts w:ascii="Times New Roman" w:hAnsi="Times New Roman"/>
                <w:spacing w:val="-8"/>
                <w:sz w:val="24"/>
                <w:szCs w:val="24"/>
              </w:rPr>
              <w:t xml:space="preserve">в случае выявления </w:t>
            </w:r>
            <w:r w:rsidRPr="000542D4">
              <w:rPr>
                <w:rFonts w:ascii="Times New Roman" w:hAnsi="Times New Roman"/>
                <w:spacing w:val="-8"/>
                <w:sz w:val="24"/>
                <w:szCs w:val="24"/>
                <w:lang w:val="kk-KZ"/>
              </w:rPr>
              <w:t>Покупателем</w:t>
            </w:r>
            <w:r w:rsidRPr="000542D4">
              <w:rPr>
                <w:rFonts w:ascii="Times New Roman" w:hAnsi="Times New Roman"/>
                <w:spacing w:val="-8"/>
                <w:sz w:val="24"/>
                <w:szCs w:val="24"/>
              </w:rPr>
              <w:t xml:space="preserve"> недостатков, устранить их в сроки, требуемые </w:t>
            </w:r>
            <w:r w:rsidRPr="000542D4">
              <w:rPr>
                <w:rFonts w:ascii="Times New Roman" w:hAnsi="Times New Roman"/>
                <w:spacing w:val="-8"/>
                <w:sz w:val="24"/>
                <w:szCs w:val="24"/>
                <w:lang w:val="kk-KZ"/>
              </w:rPr>
              <w:t>Покупателем</w:t>
            </w:r>
          </w:p>
          <w:p w:rsidR="00DF2C80" w:rsidRDefault="00DF2C80" w:rsidP="00A9680B">
            <w:pPr>
              <w:tabs>
                <w:tab w:val="left" w:pos="237"/>
              </w:tabs>
              <w:spacing w:after="0" w:line="240" w:lineRule="auto"/>
              <w:jc w:val="both"/>
              <w:rPr>
                <w:rFonts w:ascii="Times New Roman" w:hAnsi="Times New Roman"/>
                <w:spacing w:val="-8"/>
                <w:sz w:val="24"/>
                <w:szCs w:val="24"/>
              </w:rPr>
            </w:pPr>
            <w:r>
              <w:rPr>
                <w:rFonts w:ascii="Times New Roman" w:hAnsi="Times New Roman"/>
                <w:sz w:val="24"/>
                <w:szCs w:val="24"/>
                <w:lang w:val="kk-KZ"/>
              </w:rPr>
              <w:tab/>
            </w:r>
            <w:r w:rsidRPr="000542D4">
              <w:rPr>
                <w:rFonts w:ascii="Times New Roman" w:hAnsi="Times New Roman"/>
                <w:sz w:val="24"/>
                <w:szCs w:val="24"/>
                <w:lang w:val="kk-KZ"/>
              </w:rPr>
              <w:t xml:space="preserve">- </w:t>
            </w:r>
            <w:r w:rsidRPr="000542D4">
              <w:rPr>
                <w:rFonts w:ascii="Times New Roman" w:hAnsi="Times New Roman"/>
                <w:spacing w:val="-8"/>
                <w:sz w:val="24"/>
                <w:szCs w:val="24"/>
              </w:rPr>
              <w:t>при подписании Акта приема-передачи Товара, предоставить Покупателю копию сертификата происхождения товара формы СТ-KZ с указанием сведений о доле местного содержания за единицу поставляемого товара, в случае его/их отсутствия - предоставить ответ в письменном виде за подписью первого руководителя с приложением копий подтверждающих документов в соответствии с Приложением №__ к Договору</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0542D4">
              <w:rPr>
                <w:rFonts w:ascii="Times New Roman" w:hAnsi="Times New Roman"/>
                <w:b/>
                <w:sz w:val="24"/>
                <w:szCs w:val="24"/>
              </w:rPr>
              <w:t>4.2. Поставщик имеет право:</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0542D4">
              <w:rPr>
                <w:rFonts w:ascii="Times New Roman" w:hAnsi="Times New Roman"/>
                <w:sz w:val="24"/>
                <w:szCs w:val="24"/>
              </w:rPr>
              <w:tab/>
              <w:t xml:space="preserve">- самостоятельно определять способы выполнения задания </w:t>
            </w:r>
            <w:r w:rsidRPr="000542D4">
              <w:rPr>
                <w:rFonts w:ascii="Times New Roman" w:hAnsi="Times New Roman"/>
                <w:sz w:val="24"/>
                <w:szCs w:val="24"/>
                <w:lang w:val="kk-KZ"/>
              </w:rPr>
              <w:t>Покупателя</w:t>
            </w:r>
            <w:r w:rsidRPr="000542D4">
              <w:rPr>
                <w:rFonts w:ascii="Times New Roman" w:hAnsi="Times New Roman"/>
                <w:sz w:val="24"/>
                <w:szCs w:val="24"/>
              </w:rPr>
              <w:t>;</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0542D4">
              <w:rPr>
                <w:rFonts w:ascii="Times New Roman" w:hAnsi="Times New Roman"/>
                <w:sz w:val="24"/>
                <w:szCs w:val="24"/>
              </w:rPr>
              <w:tab/>
              <w:t>- требовать оплату в соответствии с условиями Договора.</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b/>
                <w:sz w:val="24"/>
                <w:szCs w:val="24"/>
              </w:rPr>
            </w:pPr>
            <w:r w:rsidRPr="000542D4">
              <w:rPr>
                <w:rFonts w:ascii="Times New Roman" w:hAnsi="Times New Roman"/>
                <w:b/>
                <w:sz w:val="24"/>
                <w:szCs w:val="24"/>
              </w:rPr>
              <w:t xml:space="preserve">4.3. </w:t>
            </w:r>
            <w:r w:rsidRPr="000542D4">
              <w:rPr>
                <w:rFonts w:ascii="Times New Roman" w:hAnsi="Times New Roman"/>
                <w:b/>
                <w:sz w:val="24"/>
                <w:szCs w:val="24"/>
                <w:lang w:val="kk-KZ"/>
              </w:rPr>
              <w:t>Покупатель</w:t>
            </w:r>
            <w:r w:rsidRPr="000542D4">
              <w:rPr>
                <w:rFonts w:ascii="Times New Roman" w:hAnsi="Times New Roman"/>
                <w:b/>
                <w:sz w:val="24"/>
                <w:szCs w:val="24"/>
              </w:rPr>
              <w:t xml:space="preserve"> обязуется:</w:t>
            </w:r>
          </w:p>
          <w:p w:rsidR="00DF2C80"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0542D4">
              <w:rPr>
                <w:rFonts w:ascii="Times New Roman" w:hAnsi="Times New Roman"/>
                <w:b/>
                <w:sz w:val="24"/>
                <w:szCs w:val="24"/>
              </w:rPr>
              <w:tab/>
              <w:t xml:space="preserve">- </w:t>
            </w:r>
            <w:r w:rsidRPr="000542D4">
              <w:rPr>
                <w:rFonts w:ascii="Times New Roman" w:hAnsi="Times New Roman"/>
                <w:sz w:val="24"/>
                <w:szCs w:val="24"/>
              </w:rPr>
              <w:t xml:space="preserve">в соответствии с условиями Договора </w:t>
            </w:r>
            <w:r w:rsidRPr="000542D4">
              <w:rPr>
                <w:rFonts w:ascii="Times New Roman" w:hAnsi="Times New Roman"/>
                <w:sz w:val="24"/>
                <w:szCs w:val="24"/>
              </w:rPr>
              <w:lastRenderedPageBreak/>
              <w:t>принять и оплатить Товар, поставленный Поставщиком по Договору</w:t>
            </w:r>
            <w:r>
              <w:rPr>
                <w:rFonts w:ascii="Times New Roman" w:hAnsi="Times New Roman"/>
                <w:sz w:val="24"/>
                <w:szCs w:val="24"/>
              </w:rPr>
              <w:t>;</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b/>
                <w:sz w:val="24"/>
                <w:szCs w:val="24"/>
              </w:rPr>
            </w:pPr>
            <w:r w:rsidRPr="000542D4">
              <w:rPr>
                <w:rFonts w:ascii="Times New Roman" w:hAnsi="Times New Roman"/>
                <w:b/>
                <w:sz w:val="24"/>
                <w:szCs w:val="24"/>
              </w:rPr>
              <w:t xml:space="preserve">4.4. </w:t>
            </w:r>
            <w:r w:rsidRPr="000542D4">
              <w:rPr>
                <w:rFonts w:ascii="Times New Roman" w:hAnsi="Times New Roman"/>
                <w:b/>
                <w:sz w:val="24"/>
                <w:szCs w:val="24"/>
                <w:lang w:val="kk-KZ"/>
              </w:rPr>
              <w:t>Покупатель</w:t>
            </w:r>
            <w:r w:rsidRPr="000542D4">
              <w:rPr>
                <w:rFonts w:ascii="Times New Roman" w:hAnsi="Times New Roman"/>
                <w:b/>
                <w:sz w:val="24"/>
                <w:szCs w:val="24"/>
              </w:rPr>
              <w:t xml:space="preserve"> имеет право:</w:t>
            </w:r>
          </w:p>
          <w:p w:rsidR="00DF2C80" w:rsidRPr="000542D4" w:rsidRDefault="00DF2C80" w:rsidP="00A9680B">
            <w:pPr>
              <w:shd w:val="clear" w:color="auto" w:fill="FFFFFF"/>
              <w:tabs>
                <w:tab w:val="left" w:pos="224"/>
              </w:tabs>
              <w:spacing w:after="0" w:line="240" w:lineRule="auto"/>
              <w:ind w:right="-5"/>
              <w:jc w:val="both"/>
              <w:rPr>
                <w:rFonts w:ascii="Times New Roman" w:hAnsi="Times New Roman"/>
                <w:sz w:val="24"/>
                <w:szCs w:val="24"/>
              </w:rPr>
            </w:pPr>
            <w:r w:rsidRPr="000542D4">
              <w:rPr>
                <w:rFonts w:ascii="Times New Roman" w:hAnsi="Times New Roman"/>
                <w:b/>
                <w:sz w:val="24"/>
                <w:szCs w:val="24"/>
              </w:rPr>
              <w:tab/>
            </w:r>
            <w:r w:rsidRPr="000542D4">
              <w:rPr>
                <w:rFonts w:ascii="Times New Roman" w:hAnsi="Times New Roman"/>
                <w:sz w:val="24"/>
                <w:szCs w:val="24"/>
              </w:rPr>
              <w:t>- требовать поставку качественного Товара;</w:t>
            </w:r>
          </w:p>
          <w:p w:rsidR="00DF2C80" w:rsidRPr="000542D4" w:rsidRDefault="00DF2C80" w:rsidP="00A9680B">
            <w:pPr>
              <w:shd w:val="clear" w:color="auto" w:fill="FFFFFF"/>
              <w:tabs>
                <w:tab w:val="left" w:pos="224"/>
              </w:tabs>
              <w:spacing w:after="0" w:line="240" w:lineRule="auto"/>
              <w:ind w:right="-5"/>
              <w:jc w:val="both"/>
              <w:rPr>
                <w:rFonts w:ascii="Times New Roman" w:hAnsi="Times New Roman"/>
                <w:sz w:val="24"/>
                <w:szCs w:val="24"/>
              </w:rPr>
            </w:pPr>
            <w:r w:rsidRPr="000542D4">
              <w:rPr>
                <w:rFonts w:ascii="Times New Roman" w:hAnsi="Times New Roman"/>
                <w:sz w:val="24"/>
                <w:szCs w:val="24"/>
              </w:rPr>
              <w:tab/>
              <w:t>- выявлять недостатки Товара и требовать их устранения;</w:t>
            </w:r>
          </w:p>
          <w:p w:rsidR="00DF2C80" w:rsidRPr="000542D4" w:rsidRDefault="00DF2C80" w:rsidP="00A9680B">
            <w:pPr>
              <w:shd w:val="clear" w:color="auto" w:fill="FFFFFF"/>
              <w:tabs>
                <w:tab w:val="left" w:pos="224"/>
              </w:tabs>
              <w:spacing w:after="0" w:line="240" w:lineRule="auto"/>
              <w:ind w:right="-5"/>
              <w:jc w:val="both"/>
              <w:rPr>
                <w:rFonts w:ascii="Times New Roman" w:hAnsi="Times New Roman"/>
                <w:sz w:val="24"/>
                <w:szCs w:val="24"/>
              </w:rPr>
            </w:pPr>
            <w:r w:rsidRPr="000542D4">
              <w:rPr>
                <w:rFonts w:ascii="Times New Roman" w:hAnsi="Times New Roman"/>
                <w:sz w:val="24"/>
                <w:szCs w:val="24"/>
              </w:rPr>
              <w:tab/>
            </w:r>
            <w:r w:rsidRPr="000542D4">
              <w:rPr>
                <w:rFonts w:ascii="Times New Roman" w:hAnsi="Times New Roman"/>
                <w:spacing w:val="-8"/>
                <w:sz w:val="24"/>
                <w:szCs w:val="24"/>
              </w:rPr>
              <w:t>- требовать возмещения ущерба, причиненного Поставщиком при поставке Товара</w:t>
            </w:r>
            <w:r w:rsidRPr="000542D4">
              <w:rPr>
                <w:rFonts w:ascii="Times New Roman" w:hAnsi="Times New Roman"/>
                <w:sz w:val="24"/>
                <w:szCs w:val="24"/>
              </w:rPr>
              <w:t>;</w:t>
            </w:r>
          </w:p>
          <w:p w:rsidR="00DF2C80" w:rsidRPr="000542D4" w:rsidRDefault="00DF2C80" w:rsidP="00A9680B">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0542D4">
              <w:rPr>
                <w:rFonts w:ascii="Times New Roman" w:hAnsi="Times New Roman"/>
                <w:sz w:val="24"/>
                <w:szCs w:val="24"/>
              </w:rPr>
              <w:tab/>
              <w:t>- расторгнуть в одностороннем порядке Договор.</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u w:val="single"/>
              </w:rPr>
              <w:t>5. Упаковка и маркировка</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5.1</w:t>
            </w:r>
            <w:r w:rsidRPr="000542D4">
              <w:rPr>
                <w:rFonts w:ascii="Times New Roman" w:hAnsi="Times New Roman"/>
                <w:sz w:val="24"/>
                <w:szCs w:val="24"/>
              </w:rPr>
              <w:t>.</w:t>
            </w:r>
            <w:r w:rsidRPr="000542D4">
              <w:rPr>
                <w:rFonts w:ascii="Times New Roman" w:hAnsi="Times New Roman"/>
                <w:spacing w:val="-6"/>
                <w:sz w:val="24"/>
                <w:szCs w:val="24"/>
              </w:rPr>
              <w:t>Товар поставляется в упаковке, соответствующей государственным стандартам, при этом упаковка должна обеспечивать сохранность Товара во время транспортировки соответствующим видом транспорта</w:t>
            </w:r>
            <w:r w:rsidRPr="000542D4">
              <w:rPr>
                <w:rFonts w:ascii="Times New Roman" w:hAnsi="Times New Roman"/>
                <w:sz w:val="24"/>
                <w:szCs w:val="24"/>
              </w:rPr>
              <w:t>.</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5.2.</w:t>
            </w:r>
            <w:r w:rsidRPr="000542D4">
              <w:rPr>
                <w:rFonts w:ascii="Times New Roman" w:hAnsi="Times New Roman"/>
                <w:sz w:val="24"/>
                <w:szCs w:val="24"/>
              </w:rPr>
              <w:t xml:space="preserve"> </w:t>
            </w:r>
            <w:r w:rsidRPr="000542D4">
              <w:rPr>
                <w:rFonts w:ascii="Times New Roman" w:hAnsi="Times New Roman"/>
                <w:spacing w:val="-6"/>
                <w:sz w:val="24"/>
                <w:szCs w:val="24"/>
              </w:rPr>
              <w:t>Поставщик несет ответственность за все потери и/или неисправности, связанные с ненадежной упаков</w:t>
            </w:r>
            <w:r w:rsidRPr="000542D4">
              <w:rPr>
                <w:rFonts w:ascii="Times New Roman" w:hAnsi="Times New Roman"/>
                <w:spacing w:val="-6"/>
                <w:sz w:val="24"/>
                <w:szCs w:val="24"/>
              </w:rPr>
              <w:softHyphen/>
              <w:t>кой и неправильной маркировкой в размере причинен</w:t>
            </w:r>
            <w:r w:rsidRPr="000542D4">
              <w:rPr>
                <w:rFonts w:ascii="Times New Roman" w:hAnsi="Times New Roman"/>
                <w:spacing w:val="-6"/>
                <w:sz w:val="24"/>
                <w:szCs w:val="24"/>
              </w:rPr>
              <w:softHyphen/>
              <w:t>ных убытков</w:t>
            </w:r>
            <w:r w:rsidRPr="000542D4">
              <w:rPr>
                <w:rFonts w:ascii="Times New Roman" w:hAnsi="Times New Roman"/>
                <w:sz w:val="24"/>
                <w:szCs w:val="24"/>
              </w:rPr>
              <w:t xml:space="preserve">. </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sz w:val="24"/>
                <w:szCs w:val="24"/>
              </w:rPr>
              <w:t xml:space="preserve">5.3. </w:t>
            </w:r>
            <w:r w:rsidRPr="000542D4">
              <w:rPr>
                <w:rFonts w:ascii="Times New Roman" w:hAnsi="Times New Roman"/>
                <w:sz w:val="24"/>
                <w:szCs w:val="24"/>
              </w:rPr>
              <w:t>Товар поставляется</w:t>
            </w:r>
            <w:r w:rsidRPr="000542D4">
              <w:rPr>
                <w:rFonts w:ascii="Times New Roman" w:hAnsi="Times New Roman"/>
                <w:b/>
                <w:sz w:val="24"/>
                <w:szCs w:val="24"/>
              </w:rPr>
              <w:t xml:space="preserve"> </w:t>
            </w:r>
            <w:r w:rsidRPr="000542D4">
              <w:rPr>
                <w:rFonts w:ascii="Times New Roman" w:hAnsi="Times New Roman"/>
                <w:sz w:val="24"/>
                <w:szCs w:val="24"/>
              </w:rPr>
              <w:t>в упаковке с последующими прилагающими документами: гарантийный талон; паспорт технической спецификации (где указывается тип товара, серийный номер, эксплуатация товара).</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u w:val="single"/>
              </w:rPr>
              <w:t>6. Порядок отгрузки</w:t>
            </w:r>
          </w:p>
          <w:p w:rsidR="00DF2C80" w:rsidRPr="000542D4" w:rsidRDefault="00DF2C80" w:rsidP="00A9680B">
            <w:pPr>
              <w:tabs>
                <w:tab w:val="left" w:pos="318"/>
              </w:tabs>
              <w:spacing w:after="0" w:line="240" w:lineRule="auto"/>
              <w:jc w:val="both"/>
              <w:rPr>
                <w:rFonts w:ascii="Times New Roman" w:hAnsi="Times New Roman"/>
                <w:spacing w:val="-8"/>
                <w:sz w:val="24"/>
                <w:szCs w:val="24"/>
                <w:lang w:val="kk-KZ"/>
              </w:rPr>
            </w:pPr>
            <w:r w:rsidRPr="000542D4">
              <w:rPr>
                <w:rFonts w:ascii="Times New Roman" w:hAnsi="Times New Roman"/>
                <w:b/>
                <w:bCs/>
                <w:sz w:val="24"/>
                <w:szCs w:val="24"/>
              </w:rPr>
              <w:t>6.1.</w:t>
            </w:r>
            <w:r w:rsidRPr="000542D4">
              <w:rPr>
                <w:rFonts w:ascii="Times New Roman" w:hAnsi="Times New Roman"/>
                <w:sz w:val="24"/>
                <w:szCs w:val="24"/>
              </w:rPr>
              <w:t xml:space="preserve"> </w:t>
            </w:r>
            <w:r w:rsidRPr="000542D4">
              <w:rPr>
                <w:rFonts w:ascii="Times New Roman" w:hAnsi="Times New Roman"/>
                <w:spacing w:val="-8"/>
                <w:sz w:val="24"/>
                <w:szCs w:val="24"/>
              </w:rPr>
              <w:t xml:space="preserve">Поставка Товара должна быть осуществлена </w:t>
            </w:r>
            <w:r w:rsidRPr="000542D4">
              <w:rPr>
                <w:rFonts w:ascii="Times New Roman" w:hAnsi="Times New Roman"/>
                <w:spacing w:val="-8"/>
                <w:sz w:val="24"/>
                <w:szCs w:val="24"/>
                <w:lang w:val="kk-KZ"/>
              </w:rPr>
              <w:t xml:space="preserve">в течение </w:t>
            </w:r>
            <w:r w:rsidR="00307AF4">
              <w:rPr>
                <w:rFonts w:ascii="Times New Roman" w:hAnsi="Times New Roman"/>
                <w:spacing w:val="-8"/>
                <w:sz w:val="24"/>
                <w:szCs w:val="24"/>
                <w:lang w:val="kk-KZ"/>
              </w:rPr>
              <w:t>5</w:t>
            </w:r>
            <w:r w:rsidRPr="000542D4">
              <w:rPr>
                <w:rFonts w:ascii="Times New Roman" w:hAnsi="Times New Roman"/>
                <w:spacing w:val="-8"/>
                <w:sz w:val="24"/>
                <w:szCs w:val="24"/>
                <w:lang w:val="kk-KZ"/>
              </w:rPr>
              <w:t xml:space="preserve"> (</w:t>
            </w:r>
            <w:r w:rsidR="00307AF4">
              <w:rPr>
                <w:rFonts w:ascii="Times New Roman" w:hAnsi="Times New Roman"/>
                <w:spacing w:val="-8"/>
                <w:sz w:val="24"/>
                <w:szCs w:val="24"/>
                <w:lang w:val="kk-KZ"/>
              </w:rPr>
              <w:t>п</w:t>
            </w:r>
            <w:r>
              <w:rPr>
                <w:rFonts w:ascii="Times New Roman" w:hAnsi="Times New Roman"/>
                <w:spacing w:val="-8"/>
                <w:sz w:val="24"/>
                <w:szCs w:val="24"/>
                <w:lang w:val="kk-KZ"/>
              </w:rPr>
              <w:t>яти</w:t>
            </w:r>
            <w:r w:rsidRPr="000542D4">
              <w:rPr>
                <w:rFonts w:ascii="Times New Roman" w:hAnsi="Times New Roman"/>
                <w:spacing w:val="-8"/>
                <w:sz w:val="24"/>
                <w:szCs w:val="24"/>
                <w:lang w:val="kk-KZ"/>
              </w:rPr>
              <w:t>)</w:t>
            </w:r>
            <w:r w:rsidRPr="000542D4">
              <w:rPr>
                <w:rFonts w:ascii="Times New Roman" w:hAnsi="Times New Roman"/>
                <w:spacing w:val="-8"/>
                <w:sz w:val="24"/>
                <w:szCs w:val="24"/>
              </w:rPr>
              <w:t xml:space="preserve"> </w:t>
            </w:r>
            <w:r w:rsidR="00307AF4">
              <w:rPr>
                <w:rFonts w:ascii="Times New Roman" w:hAnsi="Times New Roman"/>
                <w:spacing w:val="-8"/>
                <w:sz w:val="24"/>
                <w:szCs w:val="24"/>
                <w:lang w:val="kk-KZ"/>
              </w:rPr>
              <w:t>рабочих</w:t>
            </w:r>
            <w:r w:rsidRPr="000542D4">
              <w:rPr>
                <w:rFonts w:ascii="Times New Roman" w:hAnsi="Times New Roman"/>
                <w:spacing w:val="-8"/>
                <w:sz w:val="24"/>
                <w:szCs w:val="24"/>
              </w:rPr>
              <w:t xml:space="preserve"> дней с момента </w:t>
            </w:r>
            <w:r>
              <w:rPr>
                <w:rFonts w:ascii="Times New Roman" w:hAnsi="Times New Roman"/>
                <w:spacing w:val="-8"/>
                <w:sz w:val="24"/>
                <w:szCs w:val="24"/>
                <w:lang w:val="kk-KZ"/>
              </w:rPr>
              <w:t>подписания Договора</w:t>
            </w:r>
            <w:r w:rsidRPr="000542D4">
              <w:rPr>
                <w:rFonts w:ascii="Times New Roman" w:hAnsi="Times New Roman"/>
                <w:spacing w:val="-8"/>
                <w:sz w:val="24"/>
                <w:szCs w:val="24"/>
              </w:rPr>
              <w:t>.</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6.2.</w:t>
            </w:r>
            <w:r w:rsidRPr="000542D4">
              <w:rPr>
                <w:rFonts w:ascii="Times New Roman" w:hAnsi="Times New Roman"/>
                <w:sz w:val="24"/>
                <w:szCs w:val="24"/>
              </w:rPr>
              <w:t xml:space="preserve"> Товар считается поставленным с момента его поставки на склад Покупателя.</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6.3.</w:t>
            </w:r>
            <w:r w:rsidRPr="000542D4">
              <w:rPr>
                <w:rFonts w:ascii="Times New Roman" w:hAnsi="Times New Roman"/>
                <w:sz w:val="24"/>
                <w:szCs w:val="24"/>
              </w:rPr>
              <w:t xml:space="preserve"> Каждая партия Товара, подлежащая поставке, должна иметь следующие сопроводительные доку</w:t>
            </w:r>
            <w:r w:rsidRPr="000542D4">
              <w:rPr>
                <w:rFonts w:ascii="Times New Roman" w:hAnsi="Times New Roman"/>
                <w:sz w:val="24"/>
                <w:szCs w:val="24"/>
              </w:rPr>
              <w:softHyphen/>
              <w:t>менты:</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sz w:val="24"/>
                <w:szCs w:val="24"/>
              </w:rPr>
              <w:t>- оригинал счет - фактуры;</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sz w:val="24"/>
                <w:szCs w:val="24"/>
              </w:rPr>
              <w:t>- оригинал накладной;</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sz w:val="24"/>
                <w:szCs w:val="24"/>
              </w:rPr>
              <w:t xml:space="preserve">- </w:t>
            </w:r>
            <w:r w:rsidRPr="000542D4">
              <w:rPr>
                <w:rFonts w:ascii="Times New Roman" w:hAnsi="Times New Roman"/>
                <w:spacing w:val="-6"/>
                <w:sz w:val="24"/>
                <w:szCs w:val="24"/>
              </w:rPr>
              <w:t>сертификат соответствия - оригинал и копи</w:t>
            </w:r>
            <w:r w:rsidRPr="000542D4">
              <w:rPr>
                <w:rFonts w:ascii="Times New Roman" w:hAnsi="Times New Roman"/>
                <w:sz w:val="24"/>
                <w:szCs w:val="24"/>
              </w:rPr>
              <w:t>ю;</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sz w:val="24"/>
                <w:szCs w:val="24"/>
              </w:rPr>
              <w:t>- гарантийные талоны.</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6.4.</w:t>
            </w:r>
            <w:r w:rsidRPr="000542D4">
              <w:rPr>
                <w:rFonts w:ascii="Times New Roman" w:hAnsi="Times New Roman"/>
                <w:sz w:val="24"/>
                <w:szCs w:val="24"/>
              </w:rPr>
              <w:t xml:space="preserve"> Поставщик за 3 рабочих дня до сдачи Товара обязан уведомить Покупателя о дате отгрузки, передать по факсу для согласования счет-фактуру и в день отгрузки немедленно передать по факсу необходи</w:t>
            </w:r>
            <w:r w:rsidRPr="000542D4">
              <w:rPr>
                <w:rFonts w:ascii="Times New Roman" w:hAnsi="Times New Roman"/>
                <w:sz w:val="24"/>
                <w:szCs w:val="24"/>
              </w:rPr>
              <w:softHyphen/>
              <w:t>мые для приемки копии транспортной накладной и окончательной счет - фактуры.</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6.5.</w:t>
            </w:r>
            <w:r w:rsidRPr="000542D4">
              <w:rPr>
                <w:rFonts w:ascii="Times New Roman" w:hAnsi="Times New Roman"/>
                <w:sz w:val="24"/>
                <w:szCs w:val="24"/>
              </w:rPr>
              <w:t xml:space="preserve"> Поставщик несет ответственность за достоверность информации, содержащейся в сопроводительных доку</w:t>
            </w:r>
            <w:r w:rsidRPr="000542D4">
              <w:rPr>
                <w:rFonts w:ascii="Times New Roman" w:hAnsi="Times New Roman"/>
                <w:sz w:val="24"/>
                <w:szCs w:val="24"/>
              </w:rPr>
              <w:softHyphen/>
              <w:t>ментах, указанных в п. 6.3. настоящего Договора.</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b/>
                <w:sz w:val="24"/>
                <w:szCs w:val="24"/>
                <w:u w:val="single"/>
              </w:rPr>
            </w:pPr>
            <w:r w:rsidRPr="000542D4">
              <w:rPr>
                <w:rFonts w:ascii="Times New Roman" w:hAnsi="Times New Roman"/>
                <w:b/>
                <w:bCs/>
                <w:sz w:val="24"/>
                <w:szCs w:val="24"/>
                <w:u w:val="single"/>
              </w:rPr>
              <w:t xml:space="preserve">7. </w:t>
            </w:r>
            <w:r w:rsidRPr="000542D4">
              <w:rPr>
                <w:rFonts w:ascii="Times New Roman" w:hAnsi="Times New Roman"/>
                <w:b/>
                <w:sz w:val="24"/>
                <w:szCs w:val="24"/>
                <w:u w:val="single"/>
              </w:rPr>
              <w:t>Ответственность Сторон</w:t>
            </w:r>
          </w:p>
          <w:p w:rsidR="00DF2C80" w:rsidRPr="000542D4" w:rsidRDefault="00DF2C80" w:rsidP="00A9680B">
            <w:pPr>
              <w:shd w:val="clear" w:color="auto" w:fill="FFFFFF"/>
              <w:tabs>
                <w:tab w:val="left" w:pos="318"/>
                <w:tab w:val="num" w:pos="720"/>
              </w:tabs>
              <w:spacing w:after="0" w:line="240" w:lineRule="auto"/>
              <w:ind w:right="-5"/>
              <w:jc w:val="both"/>
              <w:rPr>
                <w:rFonts w:ascii="Times New Roman" w:hAnsi="Times New Roman"/>
                <w:sz w:val="24"/>
                <w:szCs w:val="24"/>
              </w:rPr>
            </w:pPr>
            <w:r w:rsidRPr="000542D4">
              <w:rPr>
                <w:rFonts w:ascii="Times New Roman" w:hAnsi="Times New Roman"/>
                <w:b/>
                <w:sz w:val="24"/>
                <w:szCs w:val="24"/>
              </w:rPr>
              <w:t>7.1.</w:t>
            </w:r>
            <w:r w:rsidRPr="000542D4">
              <w:rPr>
                <w:rFonts w:ascii="Times New Roman" w:hAnsi="Times New Roman"/>
                <w:sz w:val="24"/>
                <w:szCs w:val="24"/>
              </w:rPr>
              <w:t xml:space="preserve"> </w:t>
            </w:r>
            <w:r w:rsidRPr="00764CD3">
              <w:rPr>
                <w:rFonts w:ascii="Times New Roman" w:hAnsi="Times New Roman"/>
                <w:spacing w:val="-8"/>
                <w:sz w:val="24"/>
                <w:szCs w:val="24"/>
              </w:rPr>
              <w:t xml:space="preserve">В случае нарушения условий и/или сроков поставки Товара, Поставщик выплачивает Покупателю пеню в размере 0,1% от общей </w:t>
            </w:r>
            <w:r w:rsidRPr="00764CD3">
              <w:rPr>
                <w:rFonts w:ascii="Times New Roman" w:hAnsi="Times New Roman"/>
                <w:spacing w:val="-8"/>
                <w:sz w:val="24"/>
                <w:szCs w:val="24"/>
              </w:rPr>
              <w:lastRenderedPageBreak/>
              <w:t>стоимости Договора за каждый день просрочки, но не более 10% от стоимости Договора.</w:t>
            </w:r>
          </w:p>
          <w:p w:rsidR="00DF2C80" w:rsidRPr="000542D4" w:rsidRDefault="00DF2C80" w:rsidP="00A9680B">
            <w:pPr>
              <w:shd w:val="clear" w:color="auto" w:fill="FFFFFF"/>
              <w:tabs>
                <w:tab w:val="left" w:pos="318"/>
                <w:tab w:val="num" w:pos="720"/>
              </w:tabs>
              <w:spacing w:after="0" w:line="240" w:lineRule="auto"/>
              <w:ind w:right="-5"/>
              <w:jc w:val="both"/>
              <w:rPr>
                <w:rFonts w:ascii="Times New Roman" w:hAnsi="Times New Roman"/>
                <w:sz w:val="24"/>
                <w:szCs w:val="24"/>
                <w:lang w:val="kk-KZ"/>
              </w:rPr>
            </w:pPr>
            <w:r w:rsidRPr="000542D4">
              <w:rPr>
                <w:rFonts w:ascii="Times New Roman" w:hAnsi="Times New Roman"/>
                <w:b/>
                <w:sz w:val="24"/>
                <w:szCs w:val="24"/>
              </w:rPr>
              <w:t>7.2</w:t>
            </w:r>
            <w:r w:rsidRPr="000542D4">
              <w:rPr>
                <w:rFonts w:ascii="Times New Roman" w:hAnsi="Times New Roman"/>
                <w:sz w:val="24"/>
                <w:szCs w:val="24"/>
              </w:rPr>
              <w:t xml:space="preserve">. </w:t>
            </w:r>
            <w:r w:rsidRPr="000542D4">
              <w:rPr>
                <w:rFonts w:ascii="Times New Roman" w:hAnsi="Times New Roman"/>
                <w:spacing w:val="-10"/>
                <w:sz w:val="24"/>
                <w:szCs w:val="24"/>
              </w:rPr>
              <w:t>В случае нарушения сроков предоставления отчетности по доле местного содержания Поставщик выплачивает Покупателю в качестве неустойки сумму, эквивалентную 0,01 % от общей суммы Договора, за каждый день просрочки</w:t>
            </w:r>
            <w:r w:rsidRPr="000542D4">
              <w:rPr>
                <w:rFonts w:ascii="Times New Roman" w:hAnsi="Times New Roman"/>
                <w:spacing w:val="-8"/>
                <w:sz w:val="24"/>
                <w:szCs w:val="24"/>
                <w:lang w:val="kk-KZ"/>
              </w:rPr>
              <w:t>.</w:t>
            </w:r>
          </w:p>
          <w:p w:rsidR="00DF2C80" w:rsidRPr="000542D4" w:rsidRDefault="00DF2C80" w:rsidP="00A9680B">
            <w:pPr>
              <w:shd w:val="clear" w:color="auto" w:fill="FFFFFF"/>
              <w:tabs>
                <w:tab w:val="left" w:pos="318"/>
                <w:tab w:val="num" w:pos="720"/>
              </w:tabs>
              <w:spacing w:after="0" w:line="240" w:lineRule="auto"/>
              <w:ind w:right="-5"/>
              <w:jc w:val="both"/>
              <w:rPr>
                <w:rFonts w:ascii="Times New Roman" w:hAnsi="Times New Roman"/>
                <w:sz w:val="24"/>
                <w:szCs w:val="24"/>
              </w:rPr>
            </w:pPr>
            <w:r w:rsidRPr="000542D4">
              <w:rPr>
                <w:rFonts w:ascii="Times New Roman" w:hAnsi="Times New Roman"/>
                <w:b/>
                <w:sz w:val="24"/>
                <w:szCs w:val="24"/>
              </w:rPr>
              <w:t>7.3.</w:t>
            </w:r>
            <w:r w:rsidRPr="000542D4">
              <w:rPr>
                <w:rFonts w:ascii="Times New Roman" w:hAnsi="Times New Roman"/>
                <w:sz w:val="24"/>
                <w:szCs w:val="24"/>
              </w:rPr>
              <w:t xml:space="preserve"> </w:t>
            </w:r>
            <w:r w:rsidRPr="00764CD3">
              <w:rPr>
                <w:rFonts w:ascii="Times New Roman" w:hAnsi="Times New Roman"/>
                <w:spacing w:val="-8"/>
                <w:sz w:val="24"/>
                <w:szCs w:val="24"/>
              </w:rPr>
              <w:t>В случае нарушения срока замены некачественного Товара, Поставщик выплачивает Покупателю пеню в размере 0,1 % от общей стоимости Договора за каждый день просрочки, но не более 10% от стоимости Договора.</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7.4</w:t>
            </w:r>
            <w:r w:rsidRPr="000542D4">
              <w:rPr>
                <w:rFonts w:ascii="Times New Roman" w:hAnsi="Times New Roman"/>
                <w:b/>
                <w:spacing w:val="-6"/>
                <w:sz w:val="24"/>
                <w:szCs w:val="24"/>
              </w:rPr>
              <w:t>.</w:t>
            </w:r>
            <w:r w:rsidRPr="000542D4">
              <w:rPr>
                <w:rFonts w:ascii="Times New Roman" w:hAnsi="Times New Roman"/>
                <w:spacing w:val="-6"/>
                <w:sz w:val="24"/>
                <w:szCs w:val="24"/>
              </w:rPr>
              <w:t xml:space="preserve"> </w:t>
            </w:r>
            <w:r w:rsidRPr="00764CD3">
              <w:rPr>
                <w:rFonts w:ascii="Times New Roman" w:hAnsi="Times New Roman"/>
                <w:spacing w:val="-8"/>
                <w:sz w:val="24"/>
                <w:szCs w:val="24"/>
              </w:rPr>
              <w:t>В случае задержки оплаты за поставленный Товар, Покупатель оплачивает Поставщику пеню в размере 0,01% от неоплаченной суммы Договора за каждый день задержки до момента фактической оплаты, но не более 5% от общей стоимости Договора</w:t>
            </w:r>
            <w:r w:rsidRPr="000542D4">
              <w:rPr>
                <w:rFonts w:ascii="Times New Roman" w:hAnsi="Times New Roman"/>
                <w:sz w:val="24"/>
                <w:szCs w:val="24"/>
              </w:rPr>
              <w:t>.</w:t>
            </w:r>
          </w:p>
          <w:p w:rsidR="00DF2C80" w:rsidRPr="000542D4" w:rsidRDefault="00DF2C80" w:rsidP="00A9680B">
            <w:pPr>
              <w:pStyle w:val="33"/>
              <w:tabs>
                <w:tab w:val="left" w:pos="318"/>
              </w:tabs>
              <w:spacing w:after="0" w:line="240" w:lineRule="auto"/>
              <w:ind w:left="0"/>
              <w:jc w:val="both"/>
              <w:rPr>
                <w:rFonts w:ascii="Times New Roman" w:hAnsi="Times New Roman"/>
                <w:spacing w:val="-8"/>
                <w:sz w:val="24"/>
                <w:szCs w:val="24"/>
              </w:rPr>
            </w:pPr>
            <w:r w:rsidRPr="000542D4">
              <w:rPr>
                <w:rFonts w:ascii="Times New Roman" w:hAnsi="Times New Roman"/>
                <w:b/>
                <w:sz w:val="24"/>
                <w:szCs w:val="24"/>
              </w:rPr>
              <w:t>7.5.</w:t>
            </w:r>
            <w:r w:rsidRPr="000542D4">
              <w:rPr>
                <w:rFonts w:ascii="Times New Roman" w:hAnsi="Times New Roman"/>
                <w:sz w:val="24"/>
                <w:szCs w:val="24"/>
              </w:rPr>
              <w:t xml:space="preserve"> </w:t>
            </w:r>
            <w:r w:rsidRPr="000542D4">
              <w:rPr>
                <w:rFonts w:ascii="Times New Roman" w:hAnsi="Times New Roman"/>
                <w:spacing w:val="-10"/>
                <w:sz w:val="24"/>
                <w:szCs w:val="24"/>
              </w:rPr>
              <w:t xml:space="preserve">В случае невыполнения или ненадлежащего выполнения Поставщиком своих обязательств по Договору на срок более 10 (десяти) календарных дней, Поставщик выплачивает Покупателю штраф в размере 10% от общей </w:t>
            </w:r>
            <w:r w:rsidRPr="000542D4">
              <w:rPr>
                <w:rFonts w:ascii="Times New Roman" w:hAnsi="Times New Roman"/>
                <w:spacing w:val="-10"/>
                <w:sz w:val="24"/>
                <w:szCs w:val="24"/>
                <w:lang w:val="kk-KZ"/>
              </w:rPr>
              <w:t xml:space="preserve">стоимости </w:t>
            </w:r>
            <w:r w:rsidRPr="000542D4">
              <w:rPr>
                <w:rFonts w:ascii="Times New Roman" w:hAnsi="Times New Roman"/>
                <w:spacing w:val="-10"/>
                <w:sz w:val="24"/>
                <w:szCs w:val="24"/>
              </w:rPr>
              <w:t>Договора.</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7.6.</w:t>
            </w:r>
            <w:r w:rsidRPr="000542D4">
              <w:rPr>
                <w:rFonts w:ascii="Times New Roman" w:hAnsi="Times New Roman"/>
                <w:sz w:val="24"/>
                <w:szCs w:val="24"/>
                <w:lang w:val="kk-KZ"/>
              </w:rPr>
              <w:t xml:space="preserve"> </w:t>
            </w:r>
            <w:r w:rsidRPr="000542D4">
              <w:rPr>
                <w:rFonts w:ascii="Times New Roman" w:hAnsi="Times New Roman"/>
                <w:sz w:val="24"/>
                <w:szCs w:val="24"/>
              </w:rPr>
              <w:t>Покупатель вправе удержать сумму пени или штрафа из платежа причитающегося Поставщику по договору.</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 xml:space="preserve">7.7. </w:t>
            </w:r>
            <w:r w:rsidRPr="000542D4">
              <w:rPr>
                <w:rFonts w:ascii="Times New Roman" w:hAnsi="Times New Roman"/>
                <w:spacing w:val="-6"/>
                <w:sz w:val="24"/>
                <w:szCs w:val="24"/>
              </w:rPr>
              <w:t>Выплата пени, штрафа не освобождает Стороны от выполнения своих обязательств по Договору. Сумма пени, штрафа взыскивается сверх начисленной суммы убытков</w:t>
            </w:r>
            <w:r w:rsidRPr="000542D4">
              <w:rPr>
                <w:rFonts w:ascii="Times New Roman" w:hAnsi="Times New Roman"/>
                <w:sz w:val="24"/>
                <w:szCs w:val="24"/>
              </w:rPr>
              <w:t>.</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7.8.</w:t>
            </w:r>
            <w:r w:rsidRPr="000542D4">
              <w:rPr>
                <w:rFonts w:ascii="Times New Roman" w:hAnsi="Times New Roman"/>
                <w:sz w:val="24"/>
                <w:szCs w:val="24"/>
              </w:rPr>
              <w:t xml:space="preserve"> </w:t>
            </w:r>
            <w:r w:rsidRPr="00764CD3">
              <w:rPr>
                <w:rFonts w:ascii="Times New Roman" w:hAnsi="Times New Roman"/>
                <w:spacing w:val="-8"/>
                <w:sz w:val="24"/>
                <w:szCs w:val="24"/>
              </w:rPr>
              <w:t>В иных случаях, не предусмотренных Договором, за неисполнение и/или ненадлежащее исполнение принятых на себя обязательств по Договору, Стороны несут ответственность в соответствии с законодательством Республики Казахстан</w:t>
            </w:r>
            <w:r w:rsidRPr="000542D4">
              <w:rPr>
                <w:rFonts w:ascii="Times New Roman" w:hAnsi="Times New Roman"/>
                <w:sz w:val="24"/>
                <w:szCs w:val="24"/>
              </w:rPr>
              <w:t>.</w:t>
            </w:r>
          </w:p>
          <w:p w:rsidR="00DF2C80" w:rsidRPr="000542D4" w:rsidRDefault="00DF2C80" w:rsidP="00A9680B">
            <w:pPr>
              <w:tabs>
                <w:tab w:val="left" w:pos="-1985"/>
                <w:tab w:val="left" w:pos="318"/>
                <w:tab w:val="left" w:pos="900"/>
              </w:tabs>
              <w:suppressAutoHyphens/>
              <w:spacing w:after="0" w:line="240" w:lineRule="auto"/>
              <w:jc w:val="both"/>
              <w:rPr>
                <w:rFonts w:ascii="Times New Roman" w:hAnsi="Times New Roman"/>
                <w:sz w:val="24"/>
                <w:szCs w:val="24"/>
              </w:rPr>
            </w:pPr>
            <w:r w:rsidRPr="000542D4">
              <w:rPr>
                <w:rFonts w:ascii="Times New Roman" w:hAnsi="Times New Roman"/>
                <w:b/>
                <w:sz w:val="24"/>
                <w:szCs w:val="24"/>
              </w:rPr>
              <w:t>7.9</w:t>
            </w:r>
            <w:r w:rsidRPr="000542D4">
              <w:rPr>
                <w:rFonts w:ascii="Times New Roman" w:hAnsi="Times New Roman"/>
                <w:sz w:val="24"/>
                <w:szCs w:val="24"/>
              </w:rPr>
              <w:t>. Доля местного содержания Поставщика в товаре составляет ___ процентов.</w:t>
            </w:r>
          </w:p>
          <w:p w:rsidR="00DF2C80" w:rsidRPr="000542D4" w:rsidRDefault="00DF2C80" w:rsidP="00A9680B">
            <w:pPr>
              <w:tabs>
                <w:tab w:val="left" w:pos="318"/>
              </w:tabs>
              <w:spacing w:after="0" w:line="240" w:lineRule="auto"/>
              <w:jc w:val="both"/>
              <w:rPr>
                <w:rFonts w:ascii="Times New Roman" w:hAnsi="Times New Roman"/>
                <w:spacing w:val="-6"/>
                <w:sz w:val="24"/>
                <w:szCs w:val="24"/>
              </w:rPr>
            </w:pPr>
            <w:r w:rsidRPr="000542D4">
              <w:rPr>
                <w:rFonts w:ascii="Times New Roman" w:hAnsi="Times New Roman"/>
                <w:spacing w:val="-6"/>
                <w:sz w:val="24"/>
                <w:szCs w:val="24"/>
              </w:rPr>
              <w:t>За неисполнение обязательств по доле местного содержания Поставщик несет ответственность в виде штрафа в размере 5%, а также 0,15% за каждый 1% невыполненного местного содержания, от общей стоимости договора, но не более 15% от общей стоимости договора. (при закупках услуг способом тендера или запроса ценовых предложений).</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u w:val="single"/>
              </w:rPr>
              <w:t>8. Уведомления, переписка</w:t>
            </w:r>
          </w:p>
          <w:p w:rsidR="00DF2C80" w:rsidRPr="00764CD3" w:rsidRDefault="00DF2C80" w:rsidP="00A9680B">
            <w:pPr>
              <w:tabs>
                <w:tab w:val="left" w:pos="318"/>
              </w:tabs>
              <w:spacing w:after="0" w:line="240" w:lineRule="auto"/>
              <w:jc w:val="both"/>
              <w:rPr>
                <w:rFonts w:ascii="Times New Roman" w:hAnsi="Times New Roman"/>
                <w:spacing w:val="-8"/>
                <w:sz w:val="24"/>
                <w:szCs w:val="24"/>
              </w:rPr>
            </w:pPr>
            <w:r w:rsidRPr="000542D4">
              <w:rPr>
                <w:rFonts w:ascii="Times New Roman" w:hAnsi="Times New Roman"/>
                <w:b/>
                <w:bCs/>
                <w:sz w:val="24"/>
                <w:szCs w:val="24"/>
              </w:rPr>
              <w:t>8.1.</w:t>
            </w:r>
            <w:r w:rsidRPr="00764CD3">
              <w:rPr>
                <w:rFonts w:ascii="Times New Roman" w:hAnsi="Times New Roman"/>
                <w:spacing w:val="-8"/>
                <w:sz w:val="24"/>
                <w:szCs w:val="24"/>
              </w:rPr>
              <w:t xml:space="preserve">Любые уведомления или другая информация, которая должна быть передана одной из сторон другой стороне, будут считаться действительно переданными, когда они будут направлены предварительно оплаченным заказным письмом или заказной первого класса авиапочтой или по </w:t>
            </w:r>
            <w:r w:rsidRPr="00764CD3">
              <w:rPr>
                <w:rFonts w:ascii="Times New Roman" w:hAnsi="Times New Roman"/>
                <w:spacing w:val="-8"/>
                <w:sz w:val="24"/>
                <w:szCs w:val="24"/>
              </w:rPr>
              <w:lastRenderedPageBreak/>
              <w:t>телеграфу, телексу, факсу, телефаксу или с посыльным по следующим адресам:</w:t>
            </w:r>
          </w:p>
          <w:p w:rsidR="00DF2C80" w:rsidRPr="000542D4" w:rsidRDefault="00DF2C80" w:rsidP="00A9680B">
            <w:pPr>
              <w:tabs>
                <w:tab w:val="left" w:pos="2694"/>
              </w:tabs>
              <w:spacing w:after="0" w:line="240" w:lineRule="auto"/>
              <w:jc w:val="both"/>
              <w:rPr>
                <w:rFonts w:ascii="Times New Roman" w:hAnsi="Times New Roman"/>
                <w:sz w:val="24"/>
                <w:szCs w:val="24"/>
              </w:rPr>
            </w:pPr>
            <w:r w:rsidRPr="000542D4">
              <w:rPr>
                <w:rFonts w:ascii="Times New Roman" w:hAnsi="Times New Roman"/>
                <w:b/>
                <w:bCs/>
                <w:sz w:val="24"/>
                <w:szCs w:val="24"/>
              </w:rPr>
              <w:t>Покупатель:</w:t>
            </w:r>
            <w:r w:rsidRPr="000542D4">
              <w:rPr>
                <w:rFonts w:ascii="Times New Roman" w:hAnsi="Times New Roman"/>
                <w:b/>
                <w:bCs/>
                <w:sz w:val="24"/>
                <w:szCs w:val="24"/>
              </w:rPr>
              <w:tab/>
            </w:r>
            <w:r w:rsidRPr="000542D4">
              <w:rPr>
                <w:rFonts w:ascii="Times New Roman" w:hAnsi="Times New Roman"/>
                <w:b/>
                <w:bCs/>
                <w:sz w:val="24"/>
                <w:szCs w:val="24"/>
                <w:lang w:val="kk-KZ"/>
              </w:rPr>
              <w:t>Поставщик:</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sz w:val="24"/>
                <w:szCs w:val="24"/>
              </w:rPr>
              <w:t>ГЦТ«Астанателеком»</w:t>
            </w:r>
          </w:p>
          <w:p w:rsidR="00DF2C80" w:rsidRPr="000542D4" w:rsidRDefault="00DF2C80" w:rsidP="00A9680B">
            <w:pPr>
              <w:tabs>
                <w:tab w:val="left" w:pos="318"/>
                <w:tab w:val="left" w:pos="2694"/>
              </w:tabs>
              <w:spacing w:after="0" w:line="240" w:lineRule="auto"/>
              <w:jc w:val="both"/>
              <w:rPr>
                <w:rFonts w:ascii="Times New Roman" w:hAnsi="Times New Roman"/>
                <w:sz w:val="24"/>
                <w:szCs w:val="24"/>
              </w:rPr>
            </w:pPr>
            <w:r w:rsidRPr="000542D4">
              <w:rPr>
                <w:rFonts w:ascii="Times New Roman" w:hAnsi="Times New Roman"/>
                <w:sz w:val="24"/>
                <w:szCs w:val="24"/>
              </w:rPr>
              <w:t>г. Астана,</w:t>
            </w:r>
            <w:r w:rsidRPr="000542D4">
              <w:rPr>
                <w:rFonts w:ascii="Times New Roman" w:hAnsi="Times New Roman"/>
                <w:sz w:val="24"/>
                <w:szCs w:val="24"/>
              </w:rPr>
              <w:tab/>
            </w:r>
            <w:r w:rsidRPr="000542D4">
              <w:rPr>
                <w:rFonts w:ascii="Times New Roman" w:hAnsi="Times New Roman"/>
                <w:bCs/>
                <w:sz w:val="24"/>
                <w:szCs w:val="24"/>
              </w:rPr>
              <w:t xml:space="preserve">г. </w:t>
            </w:r>
            <w:r w:rsidRPr="000542D4">
              <w:rPr>
                <w:rFonts w:ascii="Times New Roman" w:hAnsi="Times New Roman"/>
                <w:bCs/>
                <w:sz w:val="24"/>
                <w:szCs w:val="24"/>
                <w:lang w:val="kk-KZ"/>
              </w:rPr>
              <w:t>Астана,</w:t>
            </w:r>
          </w:p>
          <w:p w:rsidR="00DF2C80" w:rsidRPr="000542D4" w:rsidRDefault="00DF2C80" w:rsidP="00A9680B">
            <w:pPr>
              <w:tabs>
                <w:tab w:val="left" w:pos="318"/>
                <w:tab w:val="left" w:pos="2694"/>
              </w:tabs>
              <w:spacing w:after="0" w:line="240" w:lineRule="auto"/>
              <w:jc w:val="both"/>
              <w:rPr>
                <w:rFonts w:ascii="Times New Roman" w:hAnsi="Times New Roman"/>
                <w:sz w:val="24"/>
                <w:szCs w:val="24"/>
              </w:rPr>
            </w:pPr>
            <w:r w:rsidRPr="000542D4">
              <w:rPr>
                <w:rFonts w:ascii="Times New Roman" w:hAnsi="Times New Roman"/>
                <w:sz w:val="24"/>
                <w:szCs w:val="24"/>
              </w:rPr>
              <w:t>ул. Кенесары, 55</w:t>
            </w:r>
            <w:r w:rsidRPr="000542D4">
              <w:rPr>
                <w:rFonts w:ascii="Times New Roman" w:hAnsi="Times New Roman"/>
                <w:sz w:val="24"/>
                <w:szCs w:val="24"/>
              </w:rPr>
              <w:tab/>
            </w:r>
            <w:r w:rsidRPr="000542D4">
              <w:rPr>
                <w:rFonts w:ascii="Times New Roman" w:hAnsi="Times New Roman"/>
                <w:bCs/>
                <w:sz w:val="24"/>
                <w:szCs w:val="24"/>
              </w:rPr>
              <w:t>ул.</w:t>
            </w:r>
          </w:p>
          <w:p w:rsidR="00DF2C80" w:rsidRPr="000542D4" w:rsidRDefault="00DF2C80" w:rsidP="00A9680B">
            <w:pPr>
              <w:tabs>
                <w:tab w:val="left" w:pos="318"/>
                <w:tab w:val="left" w:pos="2694"/>
              </w:tabs>
              <w:spacing w:after="0" w:line="240" w:lineRule="auto"/>
              <w:jc w:val="both"/>
              <w:rPr>
                <w:rFonts w:ascii="Times New Roman" w:hAnsi="Times New Roman"/>
                <w:sz w:val="24"/>
                <w:szCs w:val="24"/>
                <w:lang w:val="kk-KZ"/>
              </w:rPr>
            </w:pPr>
            <w:r w:rsidRPr="000542D4">
              <w:rPr>
                <w:rFonts w:ascii="Times New Roman" w:hAnsi="Times New Roman"/>
                <w:sz w:val="24"/>
                <w:szCs w:val="24"/>
              </w:rPr>
              <w:t>тел: 8(7172)</w:t>
            </w:r>
            <w:r w:rsidRPr="000542D4">
              <w:rPr>
                <w:rFonts w:ascii="Times New Roman" w:hAnsi="Times New Roman"/>
                <w:sz w:val="24"/>
                <w:szCs w:val="24"/>
                <w:lang w:val="kk-KZ"/>
              </w:rPr>
              <w:t>20-11-20</w:t>
            </w:r>
            <w:r w:rsidRPr="000542D4">
              <w:rPr>
                <w:rFonts w:ascii="Times New Roman" w:hAnsi="Times New Roman"/>
                <w:sz w:val="24"/>
                <w:szCs w:val="24"/>
                <w:lang w:val="kk-KZ"/>
              </w:rPr>
              <w:tab/>
            </w:r>
            <w:r w:rsidRPr="000542D4">
              <w:rPr>
                <w:rFonts w:ascii="Times New Roman" w:hAnsi="Times New Roman"/>
                <w:bCs/>
                <w:sz w:val="24"/>
                <w:szCs w:val="24"/>
              </w:rPr>
              <w:t>тел/факс:</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p>
          <w:p w:rsidR="00DF2C80" w:rsidRPr="000542D4" w:rsidRDefault="00DF2C80" w:rsidP="00A9680B">
            <w:pPr>
              <w:tabs>
                <w:tab w:val="left" w:pos="318"/>
              </w:tabs>
              <w:spacing w:after="0" w:line="240" w:lineRule="auto"/>
              <w:jc w:val="both"/>
              <w:rPr>
                <w:rFonts w:ascii="Times New Roman" w:hAnsi="Times New Roman"/>
                <w:b/>
                <w:bCs/>
                <w:sz w:val="24"/>
                <w:szCs w:val="24"/>
              </w:rPr>
            </w:pPr>
            <w:r w:rsidRPr="000542D4">
              <w:rPr>
                <w:rFonts w:ascii="Times New Roman" w:hAnsi="Times New Roman"/>
                <w:b/>
                <w:bCs/>
                <w:sz w:val="24"/>
                <w:szCs w:val="24"/>
                <w:u w:val="single"/>
              </w:rPr>
              <w:t>9. Приемка товара</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9.1.</w:t>
            </w:r>
            <w:r w:rsidRPr="000542D4">
              <w:rPr>
                <w:rFonts w:ascii="Times New Roman" w:hAnsi="Times New Roman"/>
                <w:sz w:val="24"/>
                <w:szCs w:val="24"/>
              </w:rPr>
              <w:t xml:space="preserve"> Приемка поставленного Товар</w:t>
            </w:r>
            <w:r w:rsidRPr="000542D4">
              <w:rPr>
                <w:rFonts w:ascii="Times New Roman" w:hAnsi="Times New Roman"/>
                <w:sz w:val="24"/>
                <w:szCs w:val="24"/>
                <w:lang w:val="kk-KZ"/>
              </w:rPr>
              <w:t>а</w:t>
            </w:r>
            <w:r w:rsidRPr="000542D4">
              <w:rPr>
                <w:rFonts w:ascii="Times New Roman" w:hAnsi="Times New Roman"/>
                <w:sz w:val="24"/>
                <w:szCs w:val="24"/>
              </w:rPr>
              <w:t xml:space="preserve"> от Поставщика осуществляется представителем Покупателя в течение одного рабочего дня со дня прибытия Товара путем осмотра и на основании документов, указанных в п.6.3. настоящего Договора.</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9.2.</w:t>
            </w:r>
            <w:r w:rsidRPr="000542D4">
              <w:rPr>
                <w:rFonts w:ascii="Times New Roman" w:hAnsi="Times New Roman"/>
                <w:sz w:val="24"/>
                <w:szCs w:val="24"/>
              </w:rPr>
              <w:t xml:space="preserve"> В случае обнаружения в поставленном Товаре заводского брака или иных несоответствий условиям Договора и приложения, Покупатель уведомляет об этом Поставщика не позднее 5 рабочих дней, по факсу или иным средством связи и составляет акт с участием представителей независимой организации или Поставщика.</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764CD3">
              <w:rPr>
                <w:rFonts w:ascii="Times New Roman" w:hAnsi="Times New Roman"/>
                <w:spacing w:val="-8"/>
                <w:sz w:val="24"/>
                <w:szCs w:val="24"/>
              </w:rPr>
              <w:t>В этом случае, Поставщик обязуется в течение 2 рабочих дней принять решение по факту заводского брака или о несоответствии условиям Договора и приложения и сообщить о нем Покупателю. При этом Поставщик за свой счет обязуется исправить или заменить бракованный товар согласно акта не позднее 10 календарных дней с момента получения уведомления от Покупателя</w:t>
            </w:r>
            <w:r w:rsidRPr="000542D4">
              <w:rPr>
                <w:rFonts w:ascii="Times New Roman" w:hAnsi="Times New Roman"/>
                <w:sz w:val="24"/>
                <w:szCs w:val="24"/>
              </w:rPr>
              <w:t xml:space="preserve">. </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u w:val="single"/>
                <w:lang w:val="kk-KZ"/>
              </w:rPr>
              <w:t>10</w:t>
            </w:r>
            <w:r w:rsidRPr="000542D4">
              <w:rPr>
                <w:rFonts w:ascii="Times New Roman" w:hAnsi="Times New Roman"/>
                <w:b/>
                <w:bCs/>
                <w:sz w:val="24"/>
                <w:szCs w:val="24"/>
                <w:u w:val="single"/>
              </w:rPr>
              <w:t>. Обстоятельства непреодолимой силы</w:t>
            </w:r>
          </w:p>
          <w:p w:rsidR="00DF2C80" w:rsidRPr="000542D4" w:rsidRDefault="00DF2C80" w:rsidP="00A9680B">
            <w:pPr>
              <w:tabs>
                <w:tab w:val="left" w:pos="318"/>
                <w:tab w:val="left" w:pos="567"/>
              </w:tabs>
              <w:spacing w:after="0" w:line="240" w:lineRule="auto"/>
              <w:jc w:val="both"/>
              <w:rPr>
                <w:rFonts w:ascii="Times New Roman" w:hAnsi="Times New Roman"/>
                <w:b/>
                <w:i/>
                <w:sz w:val="24"/>
                <w:szCs w:val="24"/>
              </w:rPr>
            </w:pPr>
            <w:r w:rsidRPr="000542D4">
              <w:rPr>
                <w:rFonts w:ascii="Times New Roman" w:hAnsi="Times New Roman"/>
                <w:b/>
                <w:bCs/>
                <w:sz w:val="24"/>
                <w:szCs w:val="24"/>
                <w:lang w:val="kk-KZ"/>
              </w:rPr>
              <w:t>10</w:t>
            </w:r>
            <w:r w:rsidRPr="000542D4">
              <w:rPr>
                <w:rFonts w:ascii="Times New Roman" w:hAnsi="Times New Roman"/>
                <w:b/>
                <w:bCs/>
                <w:sz w:val="24"/>
                <w:szCs w:val="24"/>
              </w:rPr>
              <w:t>.1.</w:t>
            </w:r>
            <w:r w:rsidRPr="00764CD3">
              <w:rPr>
                <w:rFonts w:ascii="Times New Roman" w:hAnsi="Times New Roman"/>
                <w:spacing w:val="-8"/>
                <w:sz w:val="24"/>
                <w:szCs w:val="24"/>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таких как стихийные бедствия, военные действия, забастовки, акты государственных органов, возникших после заключения Договора в результате событий, которые Стороны не могли предвидеть и предотвратить.</w:t>
            </w:r>
          </w:p>
          <w:p w:rsidR="00DF2C80" w:rsidRPr="000542D4" w:rsidRDefault="00DF2C80" w:rsidP="00A9680B">
            <w:pPr>
              <w:tabs>
                <w:tab w:val="left" w:pos="318"/>
                <w:tab w:val="left" w:pos="567"/>
              </w:tabs>
              <w:spacing w:after="0" w:line="240" w:lineRule="auto"/>
              <w:jc w:val="both"/>
              <w:rPr>
                <w:rFonts w:ascii="Times New Roman" w:hAnsi="Times New Roman"/>
                <w:b/>
                <w:i/>
                <w:sz w:val="24"/>
                <w:szCs w:val="24"/>
              </w:rPr>
            </w:pPr>
            <w:r w:rsidRPr="000542D4">
              <w:rPr>
                <w:rFonts w:ascii="Times New Roman" w:hAnsi="Times New Roman"/>
                <w:b/>
                <w:bCs/>
                <w:sz w:val="24"/>
                <w:szCs w:val="24"/>
                <w:lang w:val="kk-KZ"/>
              </w:rPr>
              <w:t>10</w:t>
            </w:r>
            <w:r w:rsidRPr="000542D4">
              <w:rPr>
                <w:rFonts w:ascii="Times New Roman" w:hAnsi="Times New Roman"/>
                <w:b/>
                <w:bCs/>
                <w:sz w:val="24"/>
                <w:szCs w:val="24"/>
              </w:rPr>
              <w:t>.2.</w:t>
            </w:r>
            <w:r w:rsidRPr="000542D4">
              <w:rPr>
                <w:rFonts w:ascii="Times New Roman" w:hAnsi="Times New Roman"/>
                <w:sz w:val="24"/>
                <w:szCs w:val="24"/>
              </w:rPr>
              <w:t xml:space="preserve"> </w:t>
            </w:r>
            <w:r w:rsidRPr="000542D4">
              <w:rPr>
                <w:rFonts w:ascii="Times New Roman" w:hAnsi="Times New Roman"/>
                <w:bCs/>
                <w:sz w:val="24"/>
                <w:szCs w:val="24"/>
              </w:rPr>
              <w:t>Сторона</w:t>
            </w:r>
            <w:r w:rsidRPr="000542D4">
              <w:rPr>
                <w:rFonts w:ascii="Times New Roman" w:hAnsi="Times New Roman"/>
                <w:sz w:val="24"/>
                <w:szCs w:val="24"/>
              </w:rPr>
              <w:t xml:space="preserve">, ссылающаяся на обстоятельства непреодолимой силы, обязана в течение 3 (трех) календарных дней с даты их наступления в письменной форме уведомить другую </w:t>
            </w:r>
            <w:r w:rsidRPr="000542D4">
              <w:rPr>
                <w:rFonts w:ascii="Times New Roman" w:hAnsi="Times New Roman"/>
                <w:bCs/>
                <w:sz w:val="24"/>
                <w:szCs w:val="24"/>
              </w:rPr>
              <w:t>Сторону</w:t>
            </w:r>
            <w:r w:rsidRPr="000542D4">
              <w:rPr>
                <w:rFonts w:ascii="Times New Roman" w:hAnsi="Times New Roman"/>
                <w:sz w:val="24"/>
                <w:szCs w:val="24"/>
              </w:rPr>
              <w:t xml:space="preserve"> о наступлении таких обстоятельств. По требованию другой </w:t>
            </w:r>
            <w:r w:rsidRPr="000542D4">
              <w:rPr>
                <w:rFonts w:ascii="Times New Roman" w:hAnsi="Times New Roman"/>
                <w:bCs/>
                <w:sz w:val="24"/>
                <w:szCs w:val="24"/>
              </w:rPr>
              <w:t>Стороны</w:t>
            </w:r>
            <w:r>
              <w:rPr>
                <w:rFonts w:ascii="Times New Roman" w:hAnsi="Times New Roman"/>
                <w:sz w:val="24"/>
                <w:szCs w:val="24"/>
              </w:rPr>
              <w:t xml:space="preserve"> должен быть предъявлен доку</w:t>
            </w:r>
            <w:r w:rsidRPr="000542D4">
              <w:rPr>
                <w:rFonts w:ascii="Times New Roman" w:hAnsi="Times New Roman"/>
                <w:sz w:val="24"/>
                <w:szCs w:val="24"/>
              </w:rPr>
              <w:t>мент, выданный компетентным органом, удосто-веряющий наступление таких обстоятельств.</w:t>
            </w:r>
          </w:p>
          <w:p w:rsidR="00DF2C80" w:rsidRPr="000542D4" w:rsidRDefault="00DF2C80" w:rsidP="00A9680B">
            <w:pPr>
              <w:tabs>
                <w:tab w:val="left" w:pos="318"/>
                <w:tab w:val="left" w:pos="567"/>
              </w:tabs>
              <w:spacing w:after="0" w:line="240" w:lineRule="auto"/>
              <w:jc w:val="both"/>
              <w:rPr>
                <w:rFonts w:ascii="Times New Roman" w:hAnsi="Times New Roman"/>
                <w:b/>
                <w:i/>
                <w:sz w:val="24"/>
                <w:szCs w:val="24"/>
              </w:rPr>
            </w:pPr>
            <w:r w:rsidRPr="000542D4">
              <w:rPr>
                <w:rFonts w:ascii="Times New Roman" w:hAnsi="Times New Roman"/>
                <w:b/>
                <w:bCs/>
                <w:sz w:val="24"/>
                <w:szCs w:val="24"/>
                <w:lang w:val="kk-KZ"/>
              </w:rPr>
              <w:t>10</w:t>
            </w:r>
            <w:r w:rsidRPr="000542D4">
              <w:rPr>
                <w:rFonts w:ascii="Times New Roman" w:hAnsi="Times New Roman"/>
                <w:b/>
                <w:bCs/>
                <w:sz w:val="24"/>
                <w:szCs w:val="24"/>
              </w:rPr>
              <w:t>.3.</w:t>
            </w:r>
            <w:r w:rsidRPr="000542D4">
              <w:rPr>
                <w:rFonts w:ascii="Times New Roman" w:hAnsi="Times New Roman"/>
                <w:sz w:val="24"/>
                <w:szCs w:val="24"/>
              </w:rPr>
              <w:t xml:space="preserve"> </w:t>
            </w:r>
            <w:r w:rsidRPr="000542D4">
              <w:rPr>
                <w:rFonts w:ascii="Times New Roman" w:hAnsi="Times New Roman"/>
                <w:spacing w:val="-6"/>
                <w:sz w:val="24"/>
                <w:szCs w:val="24"/>
              </w:rPr>
              <w:t xml:space="preserve">Сторона, ссылающаяся на обстоятельства </w:t>
            </w:r>
            <w:r w:rsidRPr="000542D4">
              <w:rPr>
                <w:rFonts w:ascii="Times New Roman" w:hAnsi="Times New Roman"/>
                <w:spacing w:val="-6"/>
                <w:sz w:val="24"/>
                <w:szCs w:val="24"/>
              </w:rPr>
              <w:lastRenderedPageBreak/>
              <w:t>непреодолимой силы, обязана в течение 3 (трех) календарных дней с даты прекращения действия обстоятельств непреодолимой силы сообщить в письменной форме другой Стороне о прекращении таких обстоятельств</w:t>
            </w:r>
            <w:r w:rsidRPr="000542D4">
              <w:rPr>
                <w:rFonts w:ascii="Times New Roman" w:hAnsi="Times New Roman"/>
                <w:sz w:val="24"/>
                <w:szCs w:val="24"/>
              </w:rPr>
              <w:t>.</w:t>
            </w:r>
          </w:p>
          <w:p w:rsidR="00DF2C80" w:rsidRPr="000542D4" w:rsidRDefault="00DF2C80" w:rsidP="00A9680B">
            <w:pPr>
              <w:pStyle w:val="33"/>
              <w:tabs>
                <w:tab w:val="left" w:pos="318"/>
                <w:tab w:val="left" w:pos="567"/>
              </w:tabs>
              <w:spacing w:after="0" w:line="240" w:lineRule="auto"/>
              <w:ind w:left="0"/>
              <w:jc w:val="both"/>
              <w:rPr>
                <w:rFonts w:ascii="Times New Roman" w:hAnsi="Times New Roman"/>
                <w:sz w:val="24"/>
                <w:szCs w:val="24"/>
              </w:rPr>
            </w:pPr>
            <w:r w:rsidRPr="000542D4">
              <w:rPr>
                <w:rFonts w:ascii="Times New Roman" w:hAnsi="Times New Roman"/>
                <w:b/>
                <w:bCs/>
                <w:sz w:val="24"/>
                <w:szCs w:val="24"/>
                <w:lang w:val="kk-KZ"/>
              </w:rPr>
              <w:t>10</w:t>
            </w:r>
            <w:r w:rsidRPr="000542D4">
              <w:rPr>
                <w:rFonts w:ascii="Times New Roman" w:hAnsi="Times New Roman"/>
                <w:b/>
                <w:bCs/>
                <w:sz w:val="24"/>
                <w:szCs w:val="24"/>
              </w:rPr>
              <w:t>.4</w:t>
            </w:r>
            <w:r w:rsidRPr="000542D4">
              <w:rPr>
                <w:rFonts w:ascii="Times New Roman" w:hAnsi="Times New Roman"/>
                <w:sz w:val="24"/>
                <w:szCs w:val="24"/>
              </w:rPr>
              <w:t>.</w:t>
            </w:r>
            <w:r w:rsidRPr="000542D4">
              <w:rPr>
                <w:rFonts w:ascii="Times New Roman" w:hAnsi="Times New Roman"/>
                <w:spacing w:val="-6"/>
                <w:sz w:val="24"/>
                <w:szCs w:val="24"/>
              </w:rPr>
              <w:t>В случае возникновения обстоятельств не-преодолимой силы срок исполнения обяза-тельств по Договору отодвигается соразмерно времени, в течение которого действуют такие обстоятельства и их последствия</w:t>
            </w:r>
            <w:r w:rsidRPr="000542D4">
              <w:rPr>
                <w:rFonts w:ascii="Times New Roman" w:hAnsi="Times New Roman"/>
                <w:sz w:val="24"/>
                <w:szCs w:val="24"/>
              </w:rPr>
              <w:t>.</w:t>
            </w:r>
          </w:p>
          <w:p w:rsidR="00DF2C80" w:rsidRPr="000542D4" w:rsidRDefault="00DF2C80" w:rsidP="00A9680B">
            <w:pPr>
              <w:pStyle w:val="afb"/>
              <w:tabs>
                <w:tab w:val="left" w:pos="318"/>
              </w:tabs>
              <w:jc w:val="both"/>
              <w:rPr>
                <w:rFonts w:ascii="Times New Roman" w:hAnsi="Times New Roman"/>
                <w:b/>
                <w:spacing w:val="-8"/>
                <w:sz w:val="24"/>
                <w:szCs w:val="24"/>
              </w:rPr>
            </w:pPr>
            <w:r w:rsidRPr="000542D4">
              <w:rPr>
                <w:rFonts w:ascii="Times New Roman" w:hAnsi="Times New Roman"/>
                <w:b/>
                <w:bCs/>
                <w:sz w:val="24"/>
                <w:szCs w:val="24"/>
                <w:lang w:val="kk-KZ"/>
              </w:rPr>
              <w:t>10.</w:t>
            </w:r>
            <w:r w:rsidRPr="000542D4">
              <w:rPr>
                <w:rFonts w:ascii="Times New Roman" w:hAnsi="Times New Roman"/>
                <w:b/>
                <w:sz w:val="24"/>
                <w:szCs w:val="24"/>
              </w:rPr>
              <w:t>5.</w:t>
            </w:r>
            <w:r w:rsidRPr="000542D4">
              <w:rPr>
                <w:rFonts w:ascii="Times New Roman" w:hAnsi="Times New Roman"/>
                <w:spacing w:val="-10"/>
                <w:sz w:val="24"/>
                <w:szCs w:val="24"/>
              </w:rPr>
              <w:t>Если обстоятельства непреодолимой силы длятся более 3 (трех) месяцев, Стороны вправе досрочно расторгнуть Договор с уведомлением другой Стороны за 15 (пятнадцать) календарных дней до предполагаемой даты расторжения Дого-вора, по истечение которых Договор считается расторгнутым. В этом случае, Стороны произ-водят расчет за период, предшествующий дате наступления обстоятельств непреодолимой силы.</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u w:val="single"/>
                <w:lang w:val="kk-KZ"/>
              </w:rPr>
              <w:t>11</w:t>
            </w:r>
            <w:r w:rsidRPr="000542D4">
              <w:rPr>
                <w:rFonts w:ascii="Times New Roman" w:hAnsi="Times New Roman"/>
                <w:b/>
                <w:bCs/>
                <w:sz w:val="24"/>
                <w:szCs w:val="24"/>
                <w:u w:val="single"/>
              </w:rPr>
              <w:t>. Срок действия договора</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bCs/>
                <w:sz w:val="24"/>
                <w:szCs w:val="24"/>
                <w:lang w:val="kk-KZ"/>
              </w:rPr>
              <w:t>11</w:t>
            </w:r>
            <w:r w:rsidRPr="000542D4">
              <w:rPr>
                <w:rFonts w:ascii="Times New Roman" w:hAnsi="Times New Roman"/>
                <w:b/>
                <w:bCs/>
                <w:sz w:val="24"/>
                <w:szCs w:val="24"/>
              </w:rPr>
              <w:t>.1.</w:t>
            </w:r>
            <w:r w:rsidRPr="000542D4">
              <w:rPr>
                <w:rFonts w:ascii="Times New Roman" w:hAnsi="Times New Roman"/>
                <w:sz w:val="24"/>
                <w:szCs w:val="24"/>
              </w:rPr>
              <w:t xml:space="preserve"> </w:t>
            </w:r>
            <w:r w:rsidRPr="000542D4">
              <w:rPr>
                <w:rFonts w:ascii="Times New Roman" w:hAnsi="Times New Roman"/>
                <w:sz w:val="24"/>
                <w:szCs w:val="24"/>
                <w:lang w:val="kk-KZ"/>
              </w:rPr>
              <w:t xml:space="preserve">Настоящий Договор вступает в силу с даты его подписания уполномоченными представителями Сторон и скрепления печатями обеих Сторон, и действует по </w:t>
            </w:r>
            <w:r w:rsidRPr="000542D4">
              <w:rPr>
                <w:rFonts w:ascii="Times New Roman" w:hAnsi="Times New Roman"/>
                <w:b/>
                <w:sz w:val="24"/>
                <w:szCs w:val="24"/>
                <w:u w:val="single"/>
                <w:lang w:val="kk-KZ"/>
              </w:rPr>
              <w:t>31 декабря 2013 года</w:t>
            </w:r>
            <w:r w:rsidRPr="000542D4">
              <w:rPr>
                <w:rFonts w:ascii="Times New Roman" w:hAnsi="Times New Roman"/>
                <w:sz w:val="24"/>
                <w:szCs w:val="24"/>
                <w:lang w:val="kk-KZ"/>
              </w:rPr>
              <w:t>, а в части взаиморасчетов и представления отчетности по доле местного содержания – до их полного исполнения.</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sz w:val="24"/>
                <w:szCs w:val="24"/>
              </w:rPr>
              <w:t>11.2</w:t>
            </w:r>
            <w:r w:rsidRPr="000542D4">
              <w:rPr>
                <w:rFonts w:ascii="Times New Roman" w:hAnsi="Times New Roman"/>
                <w:sz w:val="24"/>
                <w:szCs w:val="24"/>
              </w:rPr>
              <w:t xml:space="preserve">. </w:t>
            </w:r>
            <w:r w:rsidRPr="000542D4">
              <w:rPr>
                <w:rFonts w:ascii="Times New Roman" w:hAnsi="Times New Roman"/>
                <w:spacing w:val="-8"/>
                <w:sz w:val="24"/>
                <w:szCs w:val="24"/>
              </w:rPr>
              <w:t>Досрочное расторжение Договора воз-можно по соглашению Сторон, а также в слу-чаях, предусмотренных гражданским законо-дательством Республики Казахстан и Договором</w:t>
            </w:r>
            <w:r w:rsidRPr="000542D4">
              <w:rPr>
                <w:rFonts w:ascii="Times New Roman" w:hAnsi="Times New Roman"/>
                <w:sz w:val="24"/>
                <w:szCs w:val="24"/>
              </w:rPr>
              <w:t>.</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u w:val="single"/>
                <w:lang w:val="kk-KZ"/>
              </w:rPr>
              <w:t>12</w:t>
            </w:r>
            <w:r w:rsidRPr="000542D4">
              <w:rPr>
                <w:rFonts w:ascii="Times New Roman" w:hAnsi="Times New Roman"/>
                <w:b/>
                <w:bCs/>
                <w:sz w:val="24"/>
                <w:szCs w:val="24"/>
                <w:u w:val="single"/>
              </w:rPr>
              <w:t>. Разрешение споров</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lang w:val="kk-KZ"/>
              </w:rPr>
              <w:t>12</w:t>
            </w:r>
            <w:r w:rsidRPr="000542D4">
              <w:rPr>
                <w:rFonts w:ascii="Times New Roman" w:hAnsi="Times New Roman"/>
                <w:b/>
                <w:bCs/>
                <w:sz w:val="24"/>
                <w:szCs w:val="24"/>
              </w:rPr>
              <w:t>.1.</w:t>
            </w:r>
            <w:r w:rsidRPr="000542D4">
              <w:rPr>
                <w:rFonts w:ascii="Times New Roman" w:hAnsi="Times New Roman"/>
                <w:sz w:val="24"/>
                <w:szCs w:val="24"/>
              </w:rPr>
              <w:t xml:space="preserve"> 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lang w:val="kk-KZ"/>
              </w:rPr>
              <w:t>12</w:t>
            </w:r>
            <w:r w:rsidRPr="000542D4">
              <w:rPr>
                <w:rFonts w:ascii="Times New Roman" w:hAnsi="Times New Roman"/>
                <w:b/>
                <w:bCs/>
                <w:sz w:val="24"/>
                <w:szCs w:val="24"/>
              </w:rPr>
              <w:t>.2.</w:t>
            </w:r>
            <w:r w:rsidRPr="000542D4">
              <w:rPr>
                <w:rFonts w:ascii="Times New Roman" w:hAnsi="Times New Roman"/>
                <w:sz w:val="24"/>
                <w:szCs w:val="24"/>
              </w:rPr>
              <w:t xml:space="preserve"> </w:t>
            </w:r>
            <w:r w:rsidRPr="000542D4">
              <w:rPr>
                <w:rFonts w:ascii="Times New Roman" w:hAnsi="Times New Roman"/>
                <w:spacing w:val="-8"/>
                <w:sz w:val="24"/>
                <w:szCs w:val="24"/>
              </w:rPr>
              <w:t>При не достижении согласия между Сторонами спор между ними будет рассматриваться в соответствии с действующим законодательством Республики Казахстан.</w:t>
            </w:r>
            <w:r w:rsidRPr="000542D4">
              <w:rPr>
                <w:rFonts w:ascii="Times New Roman" w:hAnsi="Times New Roman"/>
                <w:sz w:val="24"/>
                <w:szCs w:val="24"/>
              </w:rPr>
              <w:t xml:space="preserve"> </w:t>
            </w:r>
          </w:p>
          <w:p w:rsidR="00DF2C80" w:rsidRPr="000542D4" w:rsidRDefault="00DF2C80" w:rsidP="00A9680B">
            <w:pPr>
              <w:tabs>
                <w:tab w:val="left" w:pos="318"/>
              </w:tabs>
              <w:spacing w:after="0" w:line="240" w:lineRule="auto"/>
              <w:jc w:val="both"/>
              <w:rPr>
                <w:rFonts w:ascii="Times New Roman" w:hAnsi="Times New Roman"/>
                <w:b/>
                <w:sz w:val="24"/>
                <w:szCs w:val="24"/>
                <w:u w:val="single"/>
              </w:rPr>
            </w:pPr>
            <w:r w:rsidRPr="000542D4">
              <w:rPr>
                <w:rFonts w:ascii="Times New Roman" w:hAnsi="Times New Roman"/>
                <w:b/>
                <w:bCs/>
                <w:sz w:val="24"/>
                <w:szCs w:val="24"/>
                <w:u w:val="single"/>
              </w:rPr>
              <w:t>13</w:t>
            </w:r>
            <w:r w:rsidRPr="000542D4">
              <w:rPr>
                <w:rFonts w:ascii="Times New Roman" w:hAnsi="Times New Roman"/>
                <w:b/>
                <w:sz w:val="24"/>
                <w:szCs w:val="24"/>
                <w:u w:val="single"/>
              </w:rPr>
              <w:t xml:space="preserve"> Расторжение Договора</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13.1.</w:t>
            </w:r>
            <w:r w:rsidRPr="000542D4">
              <w:rPr>
                <w:rFonts w:ascii="Times New Roman" w:hAnsi="Times New Roman"/>
                <w:spacing w:val="-8"/>
                <w:sz w:val="24"/>
                <w:szCs w:val="24"/>
              </w:rPr>
              <w:t>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r w:rsidRPr="000542D4">
              <w:rPr>
                <w:rFonts w:ascii="Times New Roman" w:hAnsi="Times New Roman"/>
                <w:sz w:val="24"/>
                <w:szCs w:val="24"/>
              </w:rPr>
              <w:t>.</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13.2</w:t>
            </w:r>
            <w:r w:rsidRPr="000542D4">
              <w:rPr>
                <w:rFonts w:ascii="Times New Roman" w:hAnsi="Times New Roman"/>
                <w:sz w:val="24"/>
                <w:szCs w:val="24"/>
              </w:rPr>
              <w:t>.Покупатель вправе досрочно в одностороннем порядке расторгнуть настоящий Договор в случаях:</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13.2.1</w:t>
            </w:r>
            <w:r w:rsidRPr="000542D4">
              <w:rPr>
                <w:rFonts w:ascii="Times New Roman" w:hAnsi="Times New Roman"/>
                <w:spacing w:val="-8"/>
                <w:sz w:val="24"/>
                <w:szCs w:val="24"/>
              </w:rPr>
              <w:t xml:space="preserve">. Если Поставщик становится банкротом или неплатежеспособным, а также вовлечен в судебный процесс. В этом случае расторжение осуществляется немедленно, и Покупатель не несет никакой финансовой ответственности по </w:t>
            </w:r>
            <w:r w:rsidRPr="000542D4">
              <w:rPr>
                <w:rFonts w:ascii="Times New Roman" w:hAnsi="Times New Roman"/>
                <w:spacing w:val="-8"/>
                <w:sz w:val="24"/>
                <w:szCs w:val="24"/>
              </w:rPr>
              <w:lastRenderedPageBreak/>
              <w:t>отношению к Поставщику</w:t>
            </w:r>
            <w:r w:rsidRPr="000542D4">
              <w:rPr>
                <w:rFonts w:ascii="Times New Roman" w:hAnsi="Times New Roman"/>
                <w:sz w:val="24"/>
                <w:szCs w:val="24"/>
              </w:rPr>
              <w:t>;</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13.2.2.</w:t>
            </w:r>
            <w:r w:rsidRPr="000542D4">
              <w:rPr>
                <w:rFonts w:ascii="Times New Roman" w:hAnsi="Times New Roman"/>
                <w:sz w:val="24"/>
                <w:szCs w:val="24"/>
              </w:rPr>
              <w:t>Нецелесообразности дальнейшего выполнения Договора;</w:t>
            </w:r>
          </w:p>
          <w:p w:rsidR="00DF2C80" w:rsidRPr="00FC6974" w:rsidRDefault="00DF2C80" w:rsidP="00A9680B">
            <w:pPr>
              <w:shd w:val="clear" w:color="auto" w:fill="FFFFFF"/>
              <w:tabs>
                <w:tab w:val="left" w:pos="0"/>
                <w:tab w:val="left" w:pos="318"/>
              </w:tabs>
              <w:spacing w:after="0" w:line="240" w:lineRule="auto"/>
              <w:ind w:right="-5"/>
              <w:jc w:val="both"/>
              <w:rPr>
                <w:rFonts w:ascii="Times New Roman" w:hAnsi="Times New Roman"/>
                <w:spacing w:val="-8"/>
                <w:sz w:val="24"/>
                <w:szCs w:val="24"/>
              </w:rPr>
            </w:pPr>
            <w:r w:rsidRPr="000542D4">
              <w:rPr>
                <w:rFonts w:ascii="Times New Roman" w:hAnsi="Times New Roman"/>
                <w:b/>
                <w:sz w:val="24"/>
                <w:szCs w:val="24"/>
              </w:rPr>
              <w:t>13.2.3</w:t>
            </w:r>
            <w:r w:rsidRPr="000542D4">
              <w:rPr>
                <w:rFonts w:ascii="Times New Roman" w:hAnsi="Times New Roman"/>
                <w:b/>
                <w:spacing w:val="-8"/>
                <w:sz w:val="24"/>
                <w:szCs w:val="24"/>
              </w:rPr>
              <w:t>.</w:t>
            </w:r>
            <w:r w:rsidRPr="000542D4">
              <w:rPr>
                <w:rFonts w:ascii="Times New Roman" w:hAnsi="Times New Roman"/>
                <w:spacing w:val="-8"/>
                <w:sz w:val="24"/>
                <w:szCs w:val="24"/>
              </w:rPr>
              <w:t xml:space="preserve"> </w:t>
            </w:r>
            <w:r w:rsidRPr="00FC6974">
              <w:rPr>
                <w:rFonts w:ascii="Times New Roman" w:hAnsi="Times New Roman"/>
                <w:spacing w:val="-8"/>
                <w:sz w:val="24"/>
                <w:szCs w:val="24"/>
              </w:rPr>
              <w:t>Задержки Поставщиком сроков поставки Товара, предусмотренных условиями настоящего Договора, более чем на 15 (пятнадцать) календар-ных дней по причинам, не зависящим от Покупателя;</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13.2.4.</w:t>
            </w:r>
            <w:r w:rsidRPr="000542D4">
              <w:rPr>
                <w:rFonts w:ascii="Times New Roman" w:hAnsi="Times New Roman"/>
                <w:sz w:val="24"/>
                <w:szCs w:val="24"/>
              </w:rPr>
              <w:t>Несоблюдения Поставщиком требова-ний к качеству Товара;</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13.2.5</w:t>
            </w:r>
            <w:r w:rsidRPr="000542D4">
              <w:rPr>
                <w:rFonts w:ascii="Times New Roman" w:hAnsi="Times New Roman"/>
                <w:spacing w:val="-8"/>
                <w:sz w:val="24"/>
                <w:szCs w:val="24"/>
              </w:rPr>
              <w:t>. Неустранения Поставщиком недостатков, обнаруженных в ходе приемки Товара, в течение сроков, определенных настоящим договором</w:t>
            </w:r>
            <w:r w:rsidRPr="000542D4">
              <w:rPr>
                <w:rFonts w:ascii="Times New Roman" w:hAnsi="Times New Roman"/>
                <w:sz w:val="24"/>
                <w:szCs w:val="24"/>
              </w:rPr>
              <w:t>;</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13.2.6.</w:t>
            </w:r>
            <w:r w:rsidRPr="000542D4">
              <w:rPr>
                <w:rFonts w:ascii="Times New Roman" w:hAnsi="Times New Roman"/>
                <w:sz w:val="24"/>
                <w:szCs w:val="24"/>
              </w:rPr>
              <w:t xml:space="preserve"> </w:t>
            </w:r>
            <w:r w:rsidRPr="000542D4">
              <w:rPr>
                <w:rFonts w:ascii="Times New Roman" w:hAnsi="Times New Roman"/>
                <w:spacing w:val="-8"/>
                <w:sz w:val="24"/>
                <w:szCs w:val="24"/>
              </w:rPr>
              <w:t>Нарушения Поставщиком иных обязательств по настоящему Договору, повлекших неисполнение и/или ненадлежащее исполнение условий настоящего Договора</w:t>
            </w:r>
            <w:r w:rsidRPr="000542D4">
              <w:rPr>
                <w:rFonts w:ascii="Times New Roman" w:hAnsi="Times New Roman"/>
                <w:sz w:val="24"/>
                <w:szCs w:val="24"/>
              </w:rPr>
              <w:t>.</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b/>
                <w:sz w:val="24"/>
                <w:szCs w:val="24"/>
              </w:rPr>
              <w:t>13.2.7.</w:t>
            </w:r>
            <w:r w:rsidRPr="000542D4">
              <w:rPr>
                <w:rFonts w:ascii="Times New Roman" w:hAnsi="Times New Roman"/>
                <w:sz w:val="24"/>
                <w:szCs w:val="24"/>
              </w:rPr>
              <w:t xml:space="preserve"> </w:t>
            </w:r>
            <w:r w:rsidRPr="000542D4">
              <w:rPr>
                <w:rFonts w:ascii="Times New Roman" w:hAnsi="Times New Roman"/>
                <w:sz w:val="24"/>
                <w:szCs w:val="24"/>
                <w:lang w:val="kk-KZ"/>
              </w:rPr>
              <w:t>Если Поставщик</w:t>
            </w:r>
            <w:r w:rsidRPr="000542D4">
              <w:rPr>
                <w:rFonts w:ascii="Times New Roman" w:hAnsi="Times New Roman"/>
                <w:sz w:val="24"/>
                <w:szCs w:val="24"/>
              </w:rPr>
              <w:t xml:space="preserve"> не предостав</w:t>
            </w:r>
            <w:r w:rsidRPr="000542D4">
              <w:rPr>
                <w:rFonts w:ascii="Times New Roman" w:hAnsi="Times New Roman"/>
                <w:sz w:val="24"/>
                <w:szCs w:val="24"/>
                <w:lang w:val="kk-KZ"/>
              </w:rPr>
              <w:t>ил</w:t>
            </w:r>
            <w:r w:rsidRPr="000542D4">
              <w:rPr>
                <w:rFonts w:ascii="Times New Roman" w:hAnsi="Times New Roman"/>
                <w:sz w:val="24"/>
                <w:szCs w:val="24"/>
              </w:rPr>
              <w:t xml:space="preserve"> или предоставил недостоверн</w:t>
            </w:r>
            <w:r w:rsidRPr="000542D4">
              <w:rPr>
                <w:rFonts w:ascii="Times New Roman" w:hAnsi="Times New Roman"/>
                <w:sz w:val="24"/>
                <w:szCs w:val="24"/>
                <w:lang w:val="kk-KZ"/>
              </w:rPr>
              <w:t>ую</w:t>
            </w:r>
            <w:r w:rsidRPr="000542D4">
              <w:rPr>
                <w:rFonts w:ascii="Times New Roman" w:hAnsi="Times New Roman"/>
                <w:sz w:val="24"/>
                <w:szCs w:val="24"/>
              </w:rPr>
              <w:t xml:space="preserve"> информацию по доле </w:t>
            </w:r>
            <w:r w:rsidRPr="000542D4">
              <w:rPr>
                <w:rFonts w:ascii="Times New Roman" w:hAnsi="Times New Roman"/>
                <w:sz w:val="24"/>
                <w:szCs w:val="24"/>
                <w:lang w:val="kk-KZ"/>
              </w:rPr>
              <w:t xml:space="preserve">местного </w:t>
            </w:r>
            <w:r w:rsidRPr="000542D4">
              <w:rPr>
                <w:rFonts w:ascii="Times New Roman" w:hAnsi="Times New Roman"/>
                <w:sz w:val="24"/>
                <w:szCs w:val="24"/>
              </w:rPr>
              <w:t>содержания в товарах, согласно пункту 4.1 настоящего договора.</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13.3.</w:t>
            </w:r>
            <w:r w:rsidRPr="000542D4">
              <w:rPr>
                <w:rFonts w:ascii="Times New Roman" w:hAnsi="Times New Roman"/>
                <w:sz w:val="24"/>
                <w:szCs w:val="24"/>
              </w:rPr>
              <w:t xml:space="preserve"> </w:t>
            </w:r>
            <w:r w:rsidRPr="000542D4">
              <w:rPr>
                <w:rFonts w:ascii="Times New Roman" w:hAnsi="Times New Roman"/>
                <w:spacing w:val="-8"/>
                <w:sz w:val="24"/>
                <w:szCs w:val="24"/>
              </w:rPr>
              <w:t>В случае досрочного расторжение Договора Сторона, инициирующая его расторжение, нап-равляет другой стороне письменное уведомление о расторжении Договора за 15 (пятнадцать) ка-лендарных дней до предполагаемой даты растор-жения Договора, по истечении которых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расторжения Договора. В случае расторжения Договора Поставщик имеет право требовать оплату только за Товар, фактически поставленный на день расторжения настоящего Договора, на основании подтверждающих документов.</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13.4</w:t>
            </w:r>
            <w:r w:rsidRPr="000542D4">
              <w:rPr>
                <w:rFonts w:ascii="Times New Roman" w:hAnsi="Times New Roman"/>
                <w:sz w:val="24"/>
                <w:szCs w:val="24"/>
              </w:rPr>
              <w:t>.В случае досрочного расторжения настоящего Договора Стороны в течение 15 (пятнадцати) банковских дней с даты расторжения Договора производят взаиморасчет за фактически поставленный Товар на дату, предшествующую дате расторжения настоящего Договора.</w:t>
            </w:r>
          </w:p>
          <w:p w:rsidR="00DF2C80" w:rsidRPr="000542D4" w:rsidRDefault="00DF2C80" w:rsidP="00A9680B">
            <w:pPr>
              <w:shd w:val="clear" w:color="auto" w:fill="FFFFFF"/>
              <w:tabs>
                <w:tab w:val="left" w:pos="0"/>
                <w:tab w:val="left" w:pos="318"/>
              </w:tabs>
              <w:spacing w:after="0" w:line="240" w:lineRule="auto"/>
              <w:ind w:right="-5"/>
              <w:jc w:val="both"/>
              <w:rPr>
                <w:rFonts w:ascii="Times New Roman" w:hAnsi="Times New Roman"/>
                <w:sz w:val="24"/>
                <w:szCs w:val="24"/>
              </w:rPr>
            </w:pPr>
            <w:r w:rsidRPr="000542D4">
              <w:rPr>
                <w:rFonts w:ascii="Times New Roman" w:hAnsi="Times New Roman"/>
                <w:b/>
                <w:sz w:val="24"/>
                <w:szCs w:val="24"/>
              </w:rPr>
              <w:t>13.5.</w:t>
            </w:r>
            <w:r w:rsidRPr="000542D4">
              <w:rPr>
                <w:rFonts w:ascii="Times New Roman" w:hAnsi="Times New Roman"/>
                <w:sz w:val="24"/>
                <w:szCs w:val="24"/>
              </w:rPr>
              <w:t>Расторжение настоящего Договора по каким-либо иным причинам может быть произведено по соглашению между Сторонами с предупреждением одной из Сторон не менее чем за 15 (пятнадцать) календарных дней, по истечении которых Договор считается расторгнутым.</w:t>
            </w:r>
          </w:p>
          <w:p w:rsidR="00DF2C80" w:rsidRPr="000542D4" w:rsidRDefault="00DF2C80" w:rsidP="00A9680B">
            <w:pPr>
              <w:tabs>
                <w:tab w:val="left" w:pos="318"/>
              </w:tabs>
              <w:spacing w:after="0" w:line="240" w:lineRule="auto"/>
              <w:jc w:val="both"/>
              <w:rPr>
                <w:rFonts w:ascii="Times New Roman" w:hAnsi="Times New Roman"/>
                <w:b/>
                <w:bCs/>
                <w:sz w:val="24"/>
                <w:szCs w:val="24"/>
                <w:u w:val="single"/>
              </w:rPr>
            </w:pPr>
            <w:r w:rsidRPr="000542D4">
              <w:rPr>
                <w:rFonts w:ascii="Times New Roman" w:hAnsi="Times New Roman"/>
                <w:b/>
                <w:bCs/>
                <w:sz w:val="24"/>
                <w:szCs w:val="24"/>
                <w:u w:val="single"/>
              </w:rPr>
              <w:t>14. Прочие условия</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14.1.</w:t>
            </w:r>
            <w:r w:rsidRPr="000542D4">
              <w:rPr>
                <w:rFonts w:ascii="Times New Roman" w:hAnsi="Times New Roman"/>
                <w:spacing w:val="-8"/>
                <w:sz w:val="24"/>
                <w:szCs w:val="24"/>
              </w:rPr>
              <w:t xml:space="preserve">Поставщик не должен без предварительного письменного согласия Покупателя раскрывать </w:t>
            </w:r>
            <w:r w:rsidRPr="000542D4">
              <w:rPr>
                <w:rFonts w:ascii="Times New Roman" w:hAnsi="Times New Roman"/>
                <w:spacing w:val="-8"/>
                <w:sz w:val="24"/>
                <w:szCs w:val="24"/>
              </w:rPr>
              <w:lastRenderedPageBreak/>
              <w:t>кому-либо содержание Договора или какого-либо из его положений, предоставленных Покупате-лем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0542D4">
              <w:rPr>
                <w:rFonts w:ascii="Times New Roman" w:hAnsi="Times New Roman"/>
                <w:sz w:val="24"/>
                <w:szCs w:val="24"/>
              </w:rPr>
              <w:t>.</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bCs/>
                <w:sz w:val="24"/>
                <w:szCs w:val="24"/>
              </w:rPr>
              <w:t>14.2.</w:t>
            </w:r>
            <w:r w:rsidRPr="000542D4">
              <w:rPr>
                <w:rFonts w:ascii="Times New Roman" w:hAnsi="Times New Roman"/>
                <w:sz w:val="24"/>
                <w:szCs w:val="24"/>
              </w:rPr>
              <w:t xml:space="preserve"> Ни одна из Сторон не может передавать свои права и обязательства по настоящему Договору какому-либо третьему лицу без письменного согласия другой Стороны.</w:t>
            </w:r>
          </w:p>
          <w:p w:rsidR="00DF2C80" w:rsidRPr="000542D4" w:rsidRDefault="00DF2C80" w:rsidP="00A9680B">
            <w:pPr>
              <w:tabs>
                <w:tab w:val="left" w:pos="318"/>
              </w:tabs>
              <w:spacing w:after="0" w:line="240" w:lineRule="auto"/>
              <w:jc w:val="both"/>
              <w:rPr>
                <w:rFonts w:ascii="Times New Roman" w:hAnsi="Times New Roman"/>
                <w:spacing w:val="-8"/>
                <w:sz w:val="24"/>
                <w:szCs w:val="24"/>
              </w:rPr>
            </w:pPr>
            <w:r w:rsidRPr="000542D4">
              <w:rPr>
                <w:rFonts w:ascii="Times New Roman" w:hAnsi="Times New Roman"/>
                <w:b/>
                <w:bCs/>
                <w:sz w:val="24"/>
                <w:szCs w:val="24"/>
              </w:rPr>
              <w:t>14.3.</w:t>
            </w:r>
            <w:r w:rsidRPr="000542D4">
              <w:rPr>
                <w:rFonts w:ascii="Times New Roman" w:hAnsi="Times New Roman"/>
                <w:sz w:val="24"/>
                <w:szCs w:val="24"/>
              </w:rPr>
              <w:t xml:space="preserve"> </w:t>
            </w:r>
            <w:r w:rsidRPr="000542D4">
              <w:rPr>
                <w:rFonts w:ascii="Times New Roman" w:hAnsi="Times New Roman"/>
                <w:spacing w:val="-8"/>
                <w:sz w:val="24"/>
                <w:szCs w:val="24"/>
              </w:rPr>
              <w:t>Настоящий Договор подписан в 2 (двух) экземплярах на государственном и русском языках, имеющих одинаковую юридическую силу.</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sz w:val="24"/>
                <w:szCs w:val="24"/>
              </w:rPr>
              <w:t>14.4.</w:t>
            </w:r>
            <w:r w:rsidRPr="000542D4">
              <w:rPr>
                <w:rFonts w:ascii="Times New Roman" w:hAnsi="Times New Roman"/>
                <w:spacing w:val="-8"/>
                <w:sz w:val="24"/>
                <w:szCs w:val="24"/>
              </w:rPr>
              <w:t>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и скреплены печатями обеих Сторон и отвечают требованиям пункта 134 Правил</w:t>
            </w:r>
            <w:r w:rsidRPr="000542D4">
              <w:rPr>
                <w:rFonts w:ascii="Times New Roman" w:hAnsi="Times New Roman"/>
                <w:sz w:val="24"/>
                <w:szCs w:val="24"/>
              </w:rPr>
              <w:t>.</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b/>
                <w:sz w:val="24"/>
                <w:szCs w:val="24"/>
              </w:rPr>
              <w:t>14.5.</w:t>
            </w:r>
            <w:r w:rsidRPr="000542D4">
              <w:rPr>
                <w:rFonts w:ascii="Times New Roman" w:hAnsi="Times New Roman"/>
                <w:sz w:val="24"/>
                <w:szCs w:val="24"/>
              </w:rPr>
              <w:t>Внесение изменений в Договор допускается в случаях, предусмотренных пунктом 133 Правил.</w:t>
            </w:r>
          </w:p>
          <w:p w:rsidR="00DF2C80" w:rsidRPr="000542D4" w:rsidRDefault="00DF2C80" w:rsidP="00A9680B">
            <w:pPr>
              <w:pStyle w:val="afc"/>
              <w:tabs>
                <w:tab w:val="left" w:pos="318"/>
              </w:tabs>
              <w:jc w:val="both"/>
              <w:rPr>
                <w:rFonts w:ascii="Times New Roman" w:hAnsi="Times New Roman"/>
                <w:b w:val="0"/>
                <w:sz w:val="24"/>
                <w:szCs w:val="24"/>
              </w:rPr>
            </w:pPr>
            <w:r w:rsidRPr="000542D4">
              <w:rPr>
                <w:rFonts w:ascii="Times New Roman" w:hAnsi="Times New Roman"/>
                <w:sz w:val="24"/>
                <w:szCs w:val="24"/>
              </w:rPr>
              <w:t xml:space="preserve">14.6. </w:t>
            </w:r>
            <w:r w:rsidRPr="000542D4">
              <w:rPr>
                <w:rFonts w:ascii="Times New Roman" w:hAnsi="Times New Roman"/>
                <w:b w:val="0"/>
                <w:caps w:val="0"/>
                <w:spacing w:val="-8"/>
                <w:sz w:val="24"/>
                <w:szCs w:val="24"/>
              </w:rPr>
              <w:t>Все споры и разногласия, возникающие в ходе исполнения обязательств Договором, разре-шаются путем переговоров между Сторонами</w:t>
            </w:r>
            <w:r w:rsidRPr="000542D4">
              <w:rPr>
                <w:rFonts w:ascii="Times New Roman" w:hAnsi="Times New Roman"/>
                <w:b w:val="0"/>
                <w:caps w:val="0"/>
                <w:sz w:val="24"/>
                <w:szCs w:val="24"/>
              </w:rPr>
              <w:t>.</w:t>
            </w:r>
          </w:p>
          <w:p w:rsidR="00DF2C80" w:rsidRPr="000542D4" w:rsidRDefault="00DF2C80" w:rsidP="00A9680B">
            <w:pPr>
              <w:tabs>
                <w:tab w:val="left" w:pos="318"/>
                <w:tab w:val="left" w:pos="567"/>
              </w:tabs>
              <w:spacing w:after="0" w:line="240" w:lineRule="auto"/>
              <w:jc w:val="both"/>
              <w:rPr>
                <w:rFonts w:ascii="Times New Roman" w:hAnsi="Times New Roman"/>
                <w:sz w:val="24"/>
                <w:szCs w:val="24"/>
              </w:rPr>
            </w:pPr>
            <w:r w:rsidRPr="000542D4">
              <w:rPr>
                <w:rFonts w:ascii="Times New Roman" w:hAnsi="Times New Roman"/>
                <w:b/>
                <w:sz w:val="24"/>
                <w:szCs w:val="24"/>
              </w:rPr>
              <w:t>14.7</w:t>
            </w:r>
            <w:r w:rsidRPr="000542D4">
              <w:rPr>
                <w:rFonts w:ascii="Times New Roman" w:hAnsi="Times New Roman"/>
                <w:spacing w:val="-8"/>
                <w:sz w:val="24"/>
                <w:szCs w:val="24"/>
              </w:rPr>
              <w:t>.Споры, неурегулированные соглашением Сторон, разрешаются в судебном порядке в соответствии с законодательством Республики Казахстан</w:t>
            </w:r>
            <w:r w:rsidRPr="000542D4">
              <w:rPr>
                <w:rFonts w:ascii="Times New Roman" w:hAnsi="Times New Roman"/>
                <w:sz w:val="24"/>
                <w:szCs w:val="24"/>
              </w:rPr>
              <w:t>.</w:t>
            </w:r>
          </w:p>
          <w:p w:rsidR="00DF2C80" w:rsidRPr="00764CD3" w:rsidRDefault="00DF2C80" w:rsidP="00A9680B">
            <w:pPr>
              <w:tabs>
                <w:tab w:val="left" w:pos="318"/>
                <w:tab w:val="left" w:pos="567"/>
              </w:tabs>
              <w:spacing w:after="0" w:line="240" w:lineRule="auto"/>
              <w:jc w:val="both"/>
              <w:rPr>
                <w:rFonts w:ascii="Times New Roman" w:hAnsi="Times New Roman"/>
                <w:b/>
                <w:i/>
                <w:sz w:val="12"/>
                <w:szCs w:val="12"/>
              </w:rPr>
            </w:pPr>
          </w:p>
          <w:p w:rsidR="00DF2C80" w:rsidRPr="000542D4" w:rsidRDefault="00DF2C80" w:rsidP="00A9680B">
            <w:pPr>
              <w:tabs>
                <w:tab w:val="left" w:pos="318"/>
              </w:tabs>
              <w:spacing w:after="0" w:line="240" w:lineRule="auto"/>
              <w:ind w:right="27"/>
              <w:jc w:val="both"/>
              <w:rPr>
                <w:rFonts w:ascii="Times New Roman" w:hAnsi="Times New Roman"/>
                <w:b/>
                <w:sz w:val="24"/>
                <w:szCs w:val="24"/>
                <w:u w:val="single"/>
              </w:rPr>
            </w:pPr>
            <w:r w:rsidRPr="000542D4">
              <w:rPr>
                <w:rFonts w:ascii="Times New Roman" w:hAnsi="Times New Roman"/>
                <w:b/>
                <w:smallCaps/>
                <w:sz w:val="24"/>
                <w:szCs w:val="24"/>
                <w:u w:val="single"/>
              </w:rPr>
              <w:t xml:space="preserve">15. </w:t>
            </w:r>
            <w:r w:rsidRPr="0024489A">
              <w:rPr>
                <w:rFonts w:ascii="Times New Roman" w:hAnsi="Times New Roman"/>
                <w:b/>
                <w:smallCaps/>
                <w:sz w:val="24"/>
                <w:szCs w:val="24"/>
                <w:u w:val="single"/>
              </w:rPr>
              <w:t>Юридические адреса сторон</w:t>
            </w:r>
          </w:p>
          <w:p w:rsidR="00DF2C80" w:rsidRPr="000542D4" w:rsidRDefault="00DF2C80" w:rsidP="00A9680B">
            <w:pPr>
              <w:tabs>
                <w:tab w:val="left" w:pos="318"/>
              </w:tabs>
              <w:spacing w:after="0" w:line="240" w:lineRule="auto"/>
              <w:jc w:val="both"/>
              <w:rPr>
                <w:rFonts w:ascii="Times New Roman" w:hAnsi="Times New Roman"/>
                <w:b/>
                <w:sz w:val="24"/>
                <w:szCs w:val="24"/>
              </w:rPr>
            </w:pPr>
            <w:r w:rsidRPr="000542D4">
              <w:rPr>
                <w:rFonts w:ascii="Times New Roman" w:hAnsi="Times New Roman"/>
                <w:b/>
                <w:sz w:val="24"/>
                <w:szCs w:val="24"/>
              </w:rPr>
              <w:t>Покупатель:</w:t>
            </w:r>
          </w:p>
          <w:p w:rsidR="00DF2C80" w:rsidRPr="000542D4" w:rsidRDefault="00DF2C80" w:rsidP="00A9680B">
            <w:pPr>
              <w:tabs>
                <w:tab w:val="left" w:pos="318"/>
              </w:tabs>
              <w:spacing w:after="0" w:line="240" w:lineRule="auto"/>
              <w:jc w:val="both"/>
              <w:rPr>
                <w:rFonts w:ascii="Times New Roman" w:hAnsi="Times New Roman"/>
                <w:sz w:val="24"/>
                <w:szCs w:val="24"/>
              </w:rPr>
            </w:pPr>
            <w:r w:rsidRPr="000542D4">
              <w:rPr>
                <w:rFonts w:ascii="Times New Roman" w:hAnsi="Times New Roman"/>
                <w:sz w:val="24"/>
                <w:szCs w:val="24"/>
              </w:rPr>
              <w:t>Акционерное общество «Казахтелеком»</w:t>
            </w:r>
          </w:p>
          <w:p w:rsidR="00DF2C80" w:rsidRPr="000542D4" w:rsidRDefault="00DF2C80" w:rsidP="00A9680B">
            <w:pPr>
              <w:pStyle w:val="a9"/>
              <w:tabs>
                <w:tab w:val="left" w:pos="318"/>
                <w:tab w:val="left" w:pos="708"/>
              </w:tabs>
              <w:rPr>
                <w:b/>
                <w:bCs/>
                <w:snapToGrid w:val="0"/>
                <w:lang w:val="kk-KZ"/>
              </w:rPr>
            </w:pPr>
            <w:r w:rsidRPr="000542D4">
              <w:rPr>
                <w:b/>
                <w:bCs/>
                <w:snapToGrid w:val="0"/>
                <w:lang w:val="kk-KZ"/>
              </w:rPr>
              <w:t xml:space="preserve">в лице </w:t>
            </w:r>
            <w:r w:rsidRPr="000542D4">
              <w:rPr>
                <w:b/>
                <w:bCs/>
              </w:rPr>
              <w:t>Городской Центр Телекоммуникации</w:t>
            </w:r>
            <w:r w:rsidRPr="000542D4">
              <w:rPr>
                <w:b/>
                <w:bCs/>
                <w:snapToGrid w:val="0"/>
              </w:rPr>
              <w:t xml:space="preserve"> «Астанателеком»,</w:t>
            </w:r>
          </w:p>
          <w:p w:rsidR="00DF2C80" w:rsidRPr="000542D4" w:rsidRDefault="00DF2C80" w:rsidP="00A9680B">
            <w:pPr>
              <w:tabs>
                <w:tab w:val="left" w:pos="318"/>
              </w:tabs>
              <w:spacing w:after="0" w:line="240" w:lineRule="auto"/>
              <w:jc w:val="both"/>
              <w:rPr>
                <w:rFonts w:ascii="Times New Roman" w:hAnsi="Times New Roman"/>
                <w:snapToGrid w:val="0"/>
                <w:sz w:val="24"/>
                <w:szCs w:val="24"/>
              </w:rPr>
            </w:pPr>
            <w:r w:rsidRPr="000542D4">
              <w:rPr>
                <w:rFonts w:ascii="Times New Roman" w:hAnsi="Times New Roman"/>
                <w:snapToGrid w:val="0"/>
                <w:sz w:val="24"/>
                <w:szCs w:val="24"/>
              </w:rPr>
              <w:t>г.</w:t>
            </w:r>
            <w:r w:rsidRPr="000542D4">
              <w:rPr>
                <w:rFonts w:ascii="Times New Roman" w:hAnsi="Times New Roman"/>
                <w:snapToGrid w:val="0"/>
                <w:sz w:val="24"/>
                <w:szCs w:val="24"/>
                <w:lang w:val="kk-KZ"/>
              </w:rPr>
              <w:t xml:space="preserve"> </w:t>
            </w:r>
            <w:r w:rsidRPr="000542D4">
              <w:rPr>
                <w:rFonts w:ascii="Times New Roman" w:hAnsi="Times New Roman"/>
                <w:snapToGrid w:val="0"/>
                <w:sz w:val="24"/>
                <w:szCs w:val="24"/>
              </w:rPr>
              <w:t>Астана, ул. Кенесары, 55</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Pr>
                <w:rFonts w:ascii="Times New Roman" w:hAnsi="Times New Roman"/>
                <w:snapToGrid w:val="0"/>
                <w:sz w:val="24"/>
                <w:szCs w:val="24"/>
              </w:rPr>
              <w:t>БИ</w:t>
            </w:r>
            <w:r w:rsidRPr="000542D4">
              <w:rPr>
                <w:rFonts w:ascii="Times New Roman" w:hAnsi="Times New Roman"/>
                <w:snapToGrid w:val="0"/>
                <w:sz w:val="24"/>
                <w:szCs w:val="24"/>
              </w:rPr>
              <w:t xml:space="preserve">Н </w:t>
            </w:r>
            <w:r>
              <w:rPr>
                <w:rFonts w:ascii="Times New Roman" w:hAnsi="Times New Roman"/>
                <w:sz w:val="24"/>
                <w:szCs w:val="24"/>
              </w:rPr>
              <w:t>980341000632</w:t>
            </w:r>
          </w:p>
          <w:p w:rsidR="00DF2C80" w:rsidRPr="000542D4" w:rsidRDefault="00DF2C80" w:rsidP="00A9680B">
            <w:pPr>
              <w:tabs>
                <w:tab w:val="left" w:pos="318"/>
              </w:tabs>
              <w:spacing w:after="0" w:line="240" w:lineRule="auto"/>
              <w:jc w:val="both"/>
              <w:rPr>
                <w:rFonts w:ascii="Times New Roman" w:hAnsi="Times New Roman"/>
                <w:sz w:val="24"/>
                <w:szCs w:val="24"/>
                <w:lang w:val="kk-KZ"/>
              </w:rPr>
            </w:pPr>
            <w:r w:rsidRPr="000542D4">
              <w:rPr>
                <w:rFonts w:ascii="Times New Roman" w:hAnsi="Times New Roman"/>
                <w:sz w:val="24"/>
                <w:szCs w:val="24"/>
                <w:lang w:val="kk-KZ"/>
              </w:rPr>
              <w:t>ИИК KZ869261501106923005</w:t>
            </w:r>
          </w:p>
          <w:p w:rsidR="00DF2C80" w:rsidRPr="000542D4" w:rsidRDefault="00DF2C80" w:rsidP="00A9680B">
            <w:pPr>
              <w:tabs>
                <w:tab w:val="left" w:pos="318"/>
              </w:tabs>
              <w:spacing w:after="0" w:line="240" w:lineRule="auto"/>
              <w:jc w:val="both"/>
              <w:rPr>
                <w:rFonts w:ascii="Times New Roman" w:hAnsi="Times New Roman"/>
                <w:snapToGrid w:val="0"/>
                <w:sz w:val="24"/>
                <w:szCs w:val="24"/>
                <w:lang w:val="kk-KZ"/>
              </w:rPr>
            </w:pPr>
            <w:r w:rsidRPr="000542D4">
              <w:rPr>
                <w:rFonts w:ascii="Times New Roman" w:hAnsi="Times New Roman"/>
                <w:sz w:val="24"/>
                <w:szCs w:val="24"/>
                <w:lang w:val="kk-KZ"/>
              </w:rPr>
              <w:t>БИК KZKOKZKX</w:t>
            </w:r>
            <w:r w:rsidRPr="000542D4">
              <w:rPr>
                <w:rFonts w:ascii="Times New Roman" w:hAnsi="Times New Roman"/>
                <w:snapToGrid w:val="0"/>
                <w:sz w:val="24"/>
                <w:szCs w:val="24"/>
                <w:lang w:val="kk-KZ"/>
              </w:rPr>
              <w:t xml:space="preserve"> </w:t>
            </w:r>
          </w:p>
          <w:p w:rsidR="00DF2C80" w:rsidRPr="000542D4" w:rsidRDefault="00DF2C80" w:rsidP="00A9680B">
            <w:pPr>
              <w:tabs>
                <w:tab w:val="left" w:pos="318"/>
              </w:tabs>
              <w:spacing w:after="0" w:line="240" w:lineRule="auto"/>
              <w:jc w:val="both"/>
              <w:rPr>
                <w:rFonts w:ascii="Times New Roman" w:hAnsi="Times New Roman"/>
                <w:snapToGrid w:val="0"/>
                <w:sz w:val="24"/>
                <w:szCs w:val="24"/>
                <w:lang w:val="kk-KZ"/>
              </w:rPr>
            </w:pPr>
            <w:r w:rsidRPr="000542D4">
              <w:rPr>
                <w:rFonts w:ascii="Times New Roman" w:hAnsi="Times New Roman"/>
                <w:snapToGrid w:val="0"/>
                <w:sz w:val="24"/>
                <w:szCs w:val="24"/>
                <w:lang w:val="kk-KZ"/>
              </w:rPr>
              <w:t xml:space="preserve">Филиал АО «Казкоммерцбанк» г. Астана, </w:t>
            </w:r>
          </w:p>
          <w:p w:rsidR="00DF2C80" w:rsidRPr="000542D4" w:rsidRDefault="00DF2C80" w:rsidP="00A9680B">
            <w:pPr>
              <w:tabs>
                <w:tab w:val="left" w:pos="318"/>
              </w:tabs>
              <w:spacing w:after="0" w:line="240" w:lineRule="auto"/>
              <w:jc w:val="both"/>
              <w:rPr>
                <w:rFonts w:ascii="Times New Roman" w:hAnsi="Times New Roman"/>
                <w:b/>
                <w:sz w:val="24"/>
                <w:szCs w:val="24"/>
                <w:lang w:val="kk-KZ"/>
              </w:rPr>
            </w:pPr>
          </w:p>
          <w:p w:rsidR="00DF2C80" w:rsidRDefault="00DF2C80" w:rsidP="00A9680B">
            <w:pPr>
              <w:tabs>
                <w:tab w:val="left" w:pos="318"/>
              </w:tabs>
              <w:spacing w:after="0" w:line="240" w:lineRule="auto"/>
              <w:rPr>
                <w:rFonts w:ascii="Times New Roman" w:hAnsi="Times New Roman"/>
                <w:b/>
                <w:sz w:val="24"/>
                <w:szCs w:val="24"/>
                <w:lang w:val="kk-KZ"/>
              </w:rPr>
            </w:pPr>
            <w:r w:rsidRPr="000542D4">
              <w:rPr>
                <w:rFonts w:ascii="Times New Roman" w:hAnsi="Times New Roman"/>
                <w:b/>
                <w:sz w:val="24"/>
                <w:szCs w:val="24"/>
                <w:lang w:val="kk-KZ"/>
              </w:rPr>
              <w:t>Поставщик:</w:t>
            </w:r>
          </w:p>
          <w:p w:rsidR="001365AD" w:rsidRPr="000542D4" w:rsidRDefault="001365AD" w:rsidP="00A9680B">
            <w:pPr>
              <w:tabs>
                <w:tab w:val="left" w:pos="318"/>
              </w:tabs>
              <w:spacing w:after="0" w:line="240" w:lineRule="auto"/>
              <w:rPr>
                <w:rFonts w:ascii="Times New Roman" w:hAnsi="Times New Roman"/>
                <w:b/>
                <w:bCs/>
                <w:i/>
                <w:iCs/>
                <w:sz w:val="24"/>
                <w:szCs w:val="24"/>
              </w:rPr>
            </w:pPr>
          </w:p>
        </w:tc>
      </w:tr>
    </w:tbl>
    <w:p w:rsidR="00DF2C80" w:rsidRDefault="00DF2C80" w:rsidP="00DF2C80">
      <w:pPr>
        <w:rPr>
          <w:rFonts w:ascii="Times New Roman" w:hAnsi="Times New Roman"/>
          <w:sz w:val="18"/>
          <w:szCs w:val="18"/>
        </w:rPr>
      </w:pPr>
    </w:p>
    <w:p w:rsidR="00DF2C80" w:rsidRDefault="00DF2C80" w:rsidP="00DF2C80">
      <w:pPr>
        <w:rPr>
          <w:rFonts w:ascii="Times New Roman" w:hAnsi="Times New Roman"/>
          <w:sz w:val="18"/>
          <w:szCs w:val="18"/>
        </w:rPr>
        <w:sectPr w:rsidR="00DF2C80" w:rsidSect="00C51A6C">
          <w:pgSz w:w="11906" w:h="16838"/>
          <w:pgMar w:top="1106" w:right="709" w:bottom="992" w:left="1134" w:header="709" w:footer="544" w:gutter="0"/>
          <w:cols w:space="708"/>
          <w:titlePg/>
          <w:docGrid w:linePitch="360"/>
        </w:sectPr>
      </w:pPr>
    </w:p>
    <w:p w:rsidR="00DF2C80" w:rsidRDefault="00DF2C80" w:rsidP="00DF2C80">
      <w:pPr>
        <w:tabs>
          <w:tab w:val="left" w:pos="1134"/>
        </w:tabs>
        <w:spacing w:after="0" w:line="240" w:lineRule="auto"/>
        <w:jc w:val="right"/>
        <w:rPr>
          <w:rFonts w:ascii="Times New Roman" w:hAnsi="Times New Roman"/>
          <w:b/>
          <w:bCs/>
          <w:sz w:val="24"/>
          <w:szCs w:val="24"/>
        </w:rPr>
      </w:pPr>
      <w:r w:rsidRPr="00FA6FDF">
        <w:rPr>
          <w:rFonts w:ascii="Times New Roman" w:hAnsi="Times New Roman"/>
          <w:b/>
          <w:bCs/>
          <w:sz w:val="24"/>
          <w:szCs w:val="24"/>
        </w:rPr>
        <w:lastRenderedPageBreak/>
        <w:t xml:space="preserve">Приложение 1 к </w:t>
      </w:r>
      <w:r>
        <w:rPr>
          <w:rFonts w:ascii="Times New Roman" w:hAnsi="Times New Roman"/>
          <w:b/>
          <w:bCs/>
          <w:sz w:val="24"/>
          <w:szCs w:val="24"/>
        </w:rPr>
        <w:t>Договору закупок</w:t>
      </w:r>
      <w:r w:rsidRPr="00FA6FDF">
        <w:rPr>
          <w:rFonts w:ascii="Times New Roman" w:hAnsi="Times New Roman"/>
          <w:b/>
          <w:bCs/>
          <w:sz w:val="24"/>
          <w:szCs w:val="24"/>
        </w:rPr>
        <w:t xml:space="preserve"> </w:t>
      </w:r>
    </w:p>
    <w:p w:rsidR="00DF2C80" w:rsidRPr="00FA6FDF" w:rsidRDefault="00DF2C80" w:rsidP="00DF2C80">
      <w:pPr>
        <w:tabs>
          <w:tab w:val="left" w:pos="1134"/>
        </w:tabs>
        <w:spacing w:after="0" w:line="240" w:lineRule="auto"/>
        <w:jc w:val="right"/>
        <w:rPr>
          <w:rFonts w:ascii="Times New Roman" w:hAnsi="Times New Roman"/>
          <w:b/>
          <w:sz w:val="24"/>
          <w:szCs w:val="24"/>
        </w:rPr>
      </w:pPr>
    </w:p>
    <w:p w:rsidR="00402467" w:rsidRDefault="00402467" w:rsidP="00DF2C80">
      <w:pPr>
        <w:spacing w:after="0" w:line="240" w:lineRule="auto"/>
        <w:jc w:val="center"/>
        <w:rPr>
          <w:rFonts w:ascii="Times New Roman" w:hAnsi="Times New Roman"/>
          <w:sz w:val="24"/>
          <w:szCs w:val="24"/>
        </w:rPr>
      </w:pPr>
    </w:p>
    <w:p w:rsidR="00402467" w:rsidRPr="00943C90" w:rsidRDefault="00402467" w:rsidP="00402467">
      <w:pPr>
        <w:spacing w:after="0" w:line="240" w:lineRule="auto"/>
        <w:jc w:val="center"/>
        <w:rPr>
          <w:rFonts w:ascii="Times New Roman" w:hAnsi="Times New Roman"/>
          <w:sz w:val="24"/>
          <w:szCs w:val="24"/>
        </w:rPr>
      </w:pPr>
      <w:r w:rsidRPr="00943C90">
        <w:rPr>
          <w:rStyle w:val="s1"/>
          <w:rFonts w:ascii="Times New Roman" w:hAnsi="Times New Roman"/>
          <w:sz w:val="24"/>
          <w:szCs w:val="24"/>
        </w:rPr>
        <w:t>Перечень закупаемых товаров</w:t>
      </w:r>
      <w:r w:rsidRPr="00943C90">
        <w:rPr>
          <w:rFonts w:ascii="Times New Roman" w:hAnsi="Times New Roman"/>
          <w:sz w:val="24"/>
          <w:szCs w:val="24"/>
        </w:rPr>
        <w:t xml:space="preserve"> </w:t>
      </w:r>
    </w:p>
    <w:p w:rsidR="00402467" w:rsidRPr="00943C90" w:rsidRDefault="00402467" w:rsidP="00402467">
      <w:pPr>
        <w:spacing w:after="0" w:line="240" w:lineRule="auto"/>
        <w:ind w:firstLine="400"/>
        <w:jc w:val="both"/>
        <w:rPr>
          <w:rFonts w:ascii="Times New Roman" w:hAnsi="Times New Roman"/>
          <w:b/>
          <w:bCs/>
          <w:sz w:val="24"/>
          <w:szCs w:val="24"/>
        </w:rPr>
      </w:pPr>
    </w:p>
    <w:tbl>
      <w:tblPr>
        <w:tblW w:w="106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52"/>
        <w:gridCol w:w="1845"/>
        <w:gridCol w:w="723"/>
        <w:gridCol w:w="1559"/>
        <w:gridCol w:w="1559"/>
        <w:gridCol w:w="1276"/>
        <w:gridCol w:w="1440"/>
      </w:tblGrid>
      <w:tr w:rsidR="00402467" w:rsidRPr="00943C90" w:rsidTr="006F3008">
        <w:trPr>
          <w:trHeight w:val="1642"/>
        </w:trPr>
        <w:tc>
          <w:tcPr>
            <w:tcW w:w="817" w:type="dxa"/>
            <w:tcBorders>
              <w:top w:val="single" w:sz="4" w:space="0" w:color="auto"/>
              <w:left w:val="single" w:sz="4" w:space="0" w:color="auto"/>
              <w:bottom w:val="single" w:sz="4" w:space="0" w:color="auto"/>
              <w:right w:val="single" w:sz="4" w:space="0" w:color="auto"/>
            </w:tcBorders>
          </w:tcPr>
          <w:p w:rsidR="00402467" w:rsidRPr="00943C90" w:rsidRDefault="00402467" w:rsidP="00402467">
            <w:pPr>
              <w:spacing w:after="0" w:line="240" w:lineRule="auto"/>
              <w:jc w:val="center"/>
              <w:rPr>
                <w:rFonts w:ascii="Times New Roman" w:hAnsi="Times New Roman"/>
                <w:sz w:val="24"/>
                <w:szCs w:val="24"/>
              </w:rPr>
            </w:pPr>
            <w:r w:rsidRPr="00943C90">
              <w:rPr>
                <w:rFonts w:ascii="Times New Roman" w:hAnsi="Times New Roman"/>
                <w:sz w:val="24"/>
                <w:szCs w:val="24"/>
              </w:rPr>
              <w:t>№</w:t>
            </w:r>
            <w:r w:rsidRPr="00943C90">
              <w:rPr>
                <w:rFonts w:ascii="Times New Roman" w:hAnsi="Times New Roman"/>
                <w:sz w:val="24"/>
                <w:szCs w:val="24"/>
              </w:rPr>
              <w:br/>
              <w:t>лотов</w:t>
            </w:r>
          </w:p>
        </w:tc>
        <w:tc>
          <w:tcPr>
            <w:tcW w:w="1452"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sidRPr="00943C90">
              <w:rPr>
                <w:rFonts w:ascii="Times New Roman" w:hAnsi="Times New Roman"/>
                <w:sz w:val="24"/>
                <w:szCs w:val="24"/>
              </w:rPr>
              <w:t>Наименование товаров,</w:t>
            </w:r>
            <w:r w:rsidRPr="00943C90">
              <w:rPr>
                <w:rFonts w:ascii="Times New Roman" w:hAnsi="Times New Roman"/>
                <w:sz w:val="24"/>
                <w:szCs w:val="24"/>
              </w:rPr>
              <w:br/>
              <w:t>работ и</w:t>
            </w:r>
            <w:r w:rsidRPr="00943C90">
              <w:rPr>
                <w:rFonts w:ascii="Times New Roman" w:hAnsi="Times New Roman"/>
                <w:sz w:val="24"/>
                <w:szCs w:val="24"/>
              </w:rPr>
              <w:br/>
              <w:t>услуг</w:t>
            </w:r>
            <w:r w:rsidRPr="00943C90">
              <w:rPr>
                <w:rFonts w:ascii="Times New Roman" w:hAnsi="Times New Roman"/>
                <w:sz w:val="24"/>
                <w:szCs w:val="24"/>
              </w:rPr>
              <w:br/>
              <w:t>(по лотам)</w:t>
            </w:r>
          </w:p>
        </w:tc>
        <w:tc>
          <w:tcPr>
            <w:tcW w:w="1845"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sidRPr="00943C90">
              <w:rPr>
                <w:rFonts w:ascii="Times New Roman" w:hAnsi="Times New Roman"/>
                <w:sz w:val="24"/>
                <w:szCs w:val="24"/>
              </w:rPr>
              <w:t>Краткая</w:t>
            </w:r>
            <w:r w:rsidRPr="00943C90">
              <w:rPr>
                <w:rFonts w:ascii="Times New Roman" w:hAnsi="Times New Roman"/>
                <w:sz w:val="24"/>
                <w:szCs w:val="24"/>
              </w:rPr>
              <w:br/>
              <w:t>характе-ристика</w:t>
            </w:r>
            <w:r w:rsidRPr="00943C90">
              <w:rPr>
                <w:rFonts w:ascii="Times New Roman" w:hAnsi="Times New Roman"/>
                <w:sz w:val="24"/>
                <w:szCs w:val="24"/>
              </w:rPr>
              <w:br/>
              <w:t>(описание) товаров, работ и</w:t>
            </w:r>
            <w:r w:rsidRPr="00943C90">
              <w:rPr>
                <w:rFonts w:ascii="Times New Roman" w:hAnsi="Times New Roman"/>
                <w:sz w:val="24"/>
                <w:szCs w:val="24"/>
              </w:rPr>
              <w:br/>
              <w:t>услуг*</w:t>
            </w:r>
          </w:p>
        </w:tc>
        <w:tc>
          <w:tcPr>
            <w:tcW w:w="723"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pStyle w:val="ac"/>
              <w:spacing w:before="0" w:beforeAutospacing="0" w:after="0" w:afterAutospacing="0"/>
              <w:jc w:val="center"/>
            </w:pPr>
            <w:r w:rsidRPr="00943C90">
              <w:t>Ед.</w:t>
            </w:r>
            <w:r w:rsidRPr="00943C90">
              <w:br/>
              <w:t>изм.</w:t>
            </w:r>
          </w:p>
        </w:tc>
        <w:tc>
          <w:tcPr>
            <w:tcW w:w="1559"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pStyle w:val="ac"/>
              <w:spacing w:before="0" w:beforeAutospacing="0" w:after="0" w:afterAutospacing="0"/>
              <w:jc w:val="center"/>
            </w:pPr>
            <w:r w:rsidRPr="00943C90">
              <w:t>Коли-чество</w:t>
            </w:r>
            <w:r w:rsidRPr="00943C90">
              <w:br/>
              <w:t>(объем</w:t>
            </w:r>
            <w:r w:rsidRPr="00943C90">
              <w:br/>
              <w:t>потреб</w:t>
            </w:r>
          </w:p>
          <w:p w:rsidR="00402467" w:rsidRPr="00943C90" w:rsidRDefault="00402467" w:rsidP="006F3008">
            <w:pPr>
              <w:pStyle w:val="ac"/>
              <w:spacing w:before="0" w:beforeAutospacing="0" w:after="0" w:afterAutospacing="0"/>
              <w:jc w:val="center"/>
            </w:pPr>
            <w:r w:rsidRPr="00943C90">
              <w:t>ности)</w:t>
            </w:r>
          </w:p>
        </w:tc>
        <w:tc>
          <w:tcPr>
            <w:tcW w:w="1559"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pStyle w:val="ac"/>
              <w:spacing w:before="0" w:beforeAutospacing="0" w:after="0" w:afterAutospacing="0"/>
              <w:jc w:val="center"/>
            </w:pPr>
            <w:r w:rsidRPr="00943C90">
              <w:t>Срок</w:t>
            </w:r>
            <w:r w:rsidRPr="00943C90">
              <w:br/>
              <w:t>поставки</w:t>
            </w:r>
            <w:r w:rsidRPr="00943C90">
              <w:br/>
              <w:t xml:space="preserve">товаров, </w:t>
            </w:r>
          </w:p>
          <w:p w:rsidR="00402467" w:rsidRPr="00943C90" w:rsidRDefault="00402467" w:rsidP="006F3008">
            <w:pPr>
              <w:pStyle w:val="ac"/>
              <w:spacing w:before="0" w:beforeAutospacing="0" w:after="0" w:afterAutospacing="0"/>
              <w:jc w:val="center"/>
            </w:pPr>
            <w:r w:rsidRPr="00943C90">
              <w:t>выполнения</w:t>
            </w:r>
          </w:p>
          <w:p w:rsidR="00402467" w:rsidRPr="00943C90" w:rsidRDefault="00402467" w:rsidP="006F3008">
            <w:pPr>
              <w:pStyle w:val="ac"/>
              <w:spacing w:before="0" w:beforeAutospacing="0" w:after="0" w:afterAutospacing="0"/>
              <w:jc w:val="center"/>
            </w:pPr>
            <w:r w:rsidRPr="00943C90">
              <w:t xml:space="preserve"> работ, </w:t>
            </w:r>
          </w:p>
          <w:p w:rsidR="00402467" w:rsidRPr="00943C90" w:rsidRDefault="00402467" w:rsidP="006F3008">
            <w:pPr>
              <w:pStyle w:val="ac"/>
              <w:spacing w:before="0" w:beforeAutospacing="0" w:after="0" w:afterAutospacing="0"/>
              <w:jc w:val="center"/>
            </w:pPr>
            <w:r w:rsidRPr="00943C90">
              <w:t>оказания услуг</w:t>
            </w:r>
          </w:p>
        </w:tc>
        <w:tc>
          <w:tcPr>
            <w:tcW w:w="1276"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pStyle w:val="ac"/>
              <w:spacing w:before="0" w:beforeAutospacing="0" w:after="0" w:afterAutospacing="0"/>
              <w:jc w:val="center"/>
            </w:pPr>
            <w:r w:rsidRPr="00943C90">
              <w:t>Место</w:t>
            </w:r>
            <w:r w:rsidRPr="00943C90">
              <w:br/>
              <w:t>поставки</w:t>
            </w:r>
            <w:r w:rsidRPr="00943C90">
              <w:br/>
              <w:t>товаров</w:t>
            </w:r>
          </w:p>
        </w:tc>
        <w:tc>
          <w:tcPr>
            <w:tcW w:w="1440"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pStyle w:val="ac"/>
              <w:spacing w:before="0" w:beforeAutospacing="0" w:after="0" w:afterAutospacing="0"/>
              <w:jc w:val="center"/>
            </w:pPr>
            <w:r w:rsidRPr="00943C90">
              <w:t xml:space="preserve">Гарантийный срок товаров, </w:t>
            </w:r>
          </w:p>
          <w:p w:rsidR="00402467" w:rsidRPr="00943C90" w:rsidRDefault="00402467" w:rsidP="006F3008">
            <w:pPr>
              <w:pStyle w:val="ac"/>
              <w:spacing w:before="0" w:beforeAutospacing="0" w:after="0" w:afterAutospacing="0"/>
              <w:jc w:val="center"/>
            </w:pPr>
            <w:r w:rsidRPr="00943C90">
              <w:t xml:space="preserve">работ, </w:t>
            </w:r>
          </w:p>
          <w:p w:rsidR="00402467" w:rsidRPr="00943C90" w:rsidRDefault="00402467" w:rsidP="006F3008">
            <w:pPr>
              <w:pStyle w:val="ac"/>
              <w:spacing w:before="0" w:beforeAutospacing="0" w:after="0" w:afterAutospacing="0"/>
              <w:jc w:val="center"/>
            </w:pPr>
            <w:r w:rsidRPr="00943C90">
              <w:t>услуг</w:t>
            </w:r>
            <w:r w:rsidRPr="00943C90">
              <w:br/>
            </w:r>
          </w:p>
        </w:tc>
      </w:tr>
      <w:tr w:rsidR="00402467" w:rsidRPr="00943C90" w:rsidTr="006F3008">
        <w:tc>
          <w:tcPr>
            <w:tcW w:w="817"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sidRPr="00943C90">
              <w:rPr>
                <w:rFonts w:ascii="Times New Roman" w:hAnsi="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Pr>
                <w:rFonts w:ascii="Times New Roman" w:hAnsi="Times New Roman"/>
                <w:sz w:val="24"/>
                <w:szCs w:val="24"/>
              </w:rPr>
              <w:t>«Отделоч-ные материалы»</w:t>
            </w:r>
          </w:p>
        </w:tc>
        <w:tc>
          <w:tcPr>
            <w:tcW w:w="1845"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Pr>
                <w:rFonts w:ascii="Times New Roman" w:hAnsi="Times New Roman"/>
                <w:sz w:val="24"/>
                <w:szCs w:val="24"/>
              </w:rPr>
              <w:t>Согласно приложения №2</w:t>
            </w:r>
          </w:p>
        </w:tc>
        <w:tc>
          <w:tcPr>
            <w:tcW w:w="723"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402467" w:rsidRDefault="00402467" w:rsidP="006F3008">
            <w:pPr>
              <w:jc w:val="center"/>
            </w:pPr>
            <w:r w:rsidRPr="00737445">
              <w:rPr>
                <w:rFonts w:ascii="Times New Roman" w:hAnsi="Times New Roman"/>
                <w:sz w:val="24"/>
                <w:szCs w:val="24"/>
              </w:rPr>
              <w:t>Согласно приложения №2</w:t>
            </w:r>
          </w:p>
        </w:tc>
        <w:tc>
          <w:tcPr>
            <w:tcW w:w="1559"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Pr>
                <w:rFonts w:ascii="Times New Roman" w:hAnsi="Times New Roman"/>
                <w:sz w:val="24"/>
                <w:szCs w:val="24"/>
              </w:rPr>
              <w:t>В течение 5 рабочих дней</w:t>
            </w:r>
          </w:p>
        </w:tc>
        <w:tc>
          <w:tcPr>
            <w:tcW w:w="1276"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Pr>
                <w:rFonts w:ascii="Times New Roman" w:hAnsi="Times New Roman"/>
                <w:sz w:val="24"/>
                <w:szCs w:val="24"/>
              </w:rPr>
              <w:t>г.Астана</w:t>
            </w:r>
          </w:p>
        </w:tc>
        <w:tc>
          <w:tcPr>
            <w:tcW w:w="1440"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Pr>
                <w:rFonts w:ascii="Times New Roman" w:hAnsi="Times New Roman"/>
                <w:sz w:val="24"/>
                <w:szCs w:val="24"/>
              </w:rPr>
              <w:t>12 месяцев</w:t>
            </w:r>
          </w:p>
        </w:tc>
      </w:tr>
      <w:tr w:rsidR="00402467" w:rsidRPr="00943C90" w:rsidTr="006F3008">
        <w:tc>
          <w:tcPr>
            <w:tcW w:w="817"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sidRPr="00943C90">
              <w:rPr>
                <w:rFonts w:ascii="Times New Roman"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Pr>
                <w:rFonts w:ascii="Times New Roman" w:hAnsi="Times New Roman"/>
                <w:sz w:val="24"/>
                <w:szCs w:val="24"/>
              </w:rPr>
              <w:t>«Расходные материалы»</w:t>
            </w:r>
          </w:p>
        </w:tc>
        <w:tc>
          <w:tcPr>
            <w:tcW w:w="1845" w:type="dxa"/>
            <w:tcBorders>
              <w:top w:val="single" w:sz="4" w:space="0" w:color="auto"/>
              <w:left w:val="single" w:sz="4" w:space="0" w:color="auto"/>
              <w:bottom w:val="single" w:sz="4" w:space="0" w:color="auto"/>
              <w:right w:val="single" w:sz="4" w:space="0" w:color="auto"/>
            </w:tcBorders>
          </w:tcPr>
          <w:p w:rsidR="00402467" w:rsidRDefault="00402467" w:rsidP="006F3008">
            <w:pPr>
              <w:jc w:val="center"/>
            </w:pPr>
            <w:r w:rsidRPr="00123202">
              <w:rPr>
                <w:rFonts w:ascii="Times New Roman" w:hAnsi="Times New Roman"/>
                <w:sz w:val="24"/>
                <w:szCs w:val="24"/>
              </w:rPr>
              <w:t>Согласно приложения №2</w:t>
            </w:r>
          </w:p>
        </w:tc>
        <w:tc>
          <w:tcPr>
            <w:tcW w:w="723" w:type="dxa"/>
            <w:tcBorders>
              <w:top w:val="single" w:sz="4" w:space="0" w:color="auto"/>
              <w:left w:val="single" w:sz="4" w:space="0" w:color="auto"/>
              <w:bottom w:val="single" w:sz="4" w:space="0" w:color="auto"/>
              <w:right w:val="single" w:sz="4" w:space="0" w:color="auto"/>
            </w:tcBorders>
          </w:tcPr>
          <w:p w:rsidR="00402467" w:rsidRDefault="00402467" w:rsidP="006F3008">
            <w:pPr>
              <w:jc w:val="center"/>
            </w:pPr>
            <w:r w:rsidRPr="006A55FC">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402467" w:rsidRDefault="00402467" w:rsidP="006F3008">
            <w:pPr>
              <w:jc w:val="center"/>
            </w:pPr>
            <w:r w:rsidRPr="00737445">
              <w:rPr>
                <w:rFonts w:ascii="Times New Roman" w:hAnsi="Times New Roman"/>
                <w:sz w:val="24"/>
                <w:szCs w:val="24"/>
              </w:rPr>
              <w:t>Согласно приложения №2</w:t>
            </w:r>
          </w:p>
        </w:tc>
        <w:tc>
          <w:tcPr>
            <w:tcW w:w="1559"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Pr>
                <w:rFonts w:ascii="Times New Roman" w:hAnsi="Times New Roman"/>
                <w:sz w:val="24"/>
                <w:szCs w:val="24"/>
              </w:rPr>
              <w:t>В течение 5 рабочих дней</w:t>
            </w:r>
          </w:p>
        </w:tc>
        <w:tc>
          <w:tcPr>
            <w:tcW w:w="1276" w:type="dxa"/>
            <w:tcBorders>
              <w:top w:val="single" w:sz="4" w:space="0" w:color="auto"/>
              <w:left w:val="single" w:sz="4" w:space="0" w:color="auto"/>
              <w:bottom w:val="single" w:sz="4" w:space="0" w:color="auto"/>
              <w:right w:val="single" w:sz="4" w:space="0" w:color="auto"/>
            </w:tcBorders>
          </w:tcPr>
          <w:p w:rsidR="00402467" w:rsidRDefault="00402467" w:rsidP="006F3008">
            <w:pPr>
              <w:jc w:val="center"/>
            </w:pPr>
            <w:r w:rsidRPr="00FA0C2E">
              <w:rPr>
                <w:rFonts w:ascii="Times New Roman" w:hAnsi="Times New Roman"/>
                <w:sz w:val="24"/>
                <w:szCs w:val="24"/>
              </w:rPr>
              <w:t>г.Астана</w:t>
            </w:r>
          </w:p>
        </w:tc>
        <w:tc>
          <w:tcPr>
            <w:tcW w:w="1440" w:type="dxa"/>
            <w:tcBorders>
              <w:top w:val="single" w:sz="4" w:space="0" w:color="auto"/>
              <w:left w:val="single" w:sz="4" w:space="0" w:color="auto"/>
              <w:bottom w:val="single" w:sz="4" w:space="0" w:color="auto"/>
              <w:right w:val="single" w:sz="4" w:space="0" w:color="auto"/>
            </w:tcBorders>
          </w:tcPr>
          <w:p w:rsidR="00402467" w:rsidRDefault="00402467" w:rsidP="006F3008">
            <w:r w:rsidRPr="000441D8">
              <w:rPr>
                <w:rFonts w:ascii="Times New Roman" w:hAnsi="Times New Roman"/>
                <w:sz w:val="24"/>
                <w:szCs w:val="24"/>
              </w:rPr>
              <w:t>12 месяцев</w:t>
            </w:r>
          </w:p>
        </w:tc>
      </w:tr>
      <w:tr w:rsidR="00402467" w:rsidRPr="00943C90" w:rsidTr="006F3008">
        <w:tc>
          <w:tcPr>
            <w:tcW w:w="817"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sidRPr="00943C90">
              <w:rPr>
                <w:rFonts w:ascii="Times New Roman" w:hAnsi="Times New Roman"/>
                <w:sz w:val="24"/>
                <w:szCs w:val="24"/>
              </w:rPr>
              <w:t>№3</w:t>
            </w:r>
          </w:p>
        </w:tc>
        <w:tc>
          <w:tcPr>
            <w:tcW w:w="1452"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 xml:space="preserve">Лако-красочные </w:t>
            </w:r>
            <w:r>
              <w:rPr>
                <w:rFonts w:ascii="Times New Roman" w:hAnsi="Times New Roman"/>
                <w:sz w:val="24"/>
                <w:szCs w:val="24"/>
              </w:rPr>
              <w:t>материалы»</w:t>
            </w:r>
          </w:p>
        </w:tc>
        <w:tc>
          <w:tcPr>
            <w:tcW w:w="1845" w:type="dxa"/>
            <w:tcBorders>
              <w:top w:val="single" w:sz="4" w:space="0" w:color="auto"/>
              <w:left w:val="single" w:sz="4" w:space="0" w:color="auto"/>
              <w:bottom w:val="single" w:sz="4" w:space="0" w:color="auto"/>
              <w:right w:val="single" w:sz="4" w:space="0" w:color="auto"/>
            </w:tcBorders>
          </w:tcPr>
          <w:p w:rsidR="00402467" w:rsidRDefault="00402467" w:rsidP="006F3008">
            <w:pPr>
              <w:jc w:val="center"/>
            </w:pPr>
            <w:r w:rsidRPr="00123202">
              <w:rPr>
                <w:rFonts w:ascii="Times New Roman" w:hAnsi="Times New Roman"/>
                <w:sz w:val="24"/>
                <w:szCs w:val="24"/>
              </w:rPr>
              <w:t>Согласно приложения №2</w:t>
            </w:r>
          </w:p>
        </w:tc>
        <w:tc>
          <w:tcPr>
            <w:tcW w:w="723" w:type="dxa"/>
            <w:tcBorders>
              <w:top w:val="single" w:sz="4" w:space="0" w:color="auto"/>
              <w:left w:val="single" w:sz="4" w:space="0" w:color="auto"/>
              <w:bottom w:val="single" w:sz="4" w:space="0" w:color="auto"/>
              <w:right w:val="single" w:sz="4" w:space="0" w:color="auto"/>
            </w:tcBorders>
          </w:tcPr>
          <w:p w:rsidR="00402467" w:rsidRDefault="00402467" w:rsidP="006F3008">
            <w:pPr>
              <w:jc w:val="center"/>
            </w:pPr>
            <w:r w:rsidRPr="006A55FC">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402467" w:rsidRDefault="00402467" w:rsidP="006F3008">
            <w:pPr>
              <w:jc w:val="center"/>
            </w:pPr>
            <w:r w:rsidRPr="00737445">
              <w:rPr>
                <w:rFonts w:ascii="Times New Roman" w:hAnsi="Times New Roman"/>
                <w:sz w:val="24"/>
                <w:szCs w:val="24"/>
              </w:rPr>
              <w:t>Согласно приложения №2</w:t>
            </w:r>
          </w:p>
        </w:tc>
        <w:tc>
          <w:tcPr>
            <w:tcW w:w="1559" w:type="dxa"/>
            <w:tcBorders>
              <w:top w:val="single" w:sz="4" w:space="0" w:color="auto"/>
              <w:left w:val="single" w:sz="4" w:space="0" w:color="auto"/>
              <w:bottom w:val="single" w:sz="4" w:space="0" w:color="auto"/>
              <w:right w:val="single" w:sz="4" w:space="0" w:color="auto"/>
            </w:tcBorders>
          </w:tcPr>
          <w:p w:rsidR="00402467" w:rsidRPr="00943C90" w:rsidRDefault="00402467" w:rsidP="006F3008">
            <w:pPr>
              <w:spacing w:after="0" w:line="240" w:lineRule="auto"/>
              <w:jc w:val="center"/>
              <w:rPr>
                <w:rFonts w:ascii="Times New Roman" w:hAnsi="Times New Roman"/>
                <w:sz w:val="24"/>
                <w:szCs w:val="24"/>
              </w:rPr>
            </w:pPr>
            <w:r>
              <w:rPr>
                <w:rFonts w:ascii="Times New Roman" w:hAnsi="Times New Roman"/>
                <w:sz w:val="24"/>
                <w:szCs w:val="24"/>
              </w:rPr>
              <w:t>В течение 5 рабочих дней</w:t>
            </w:r>
          </w:p>
        </w:tc>
        <w:tc>
          <w:tcPr>
            <w:tcW w:w="1276" w:type="dxa"/>
            <w:tcBorders>
              <w:top w:val="single" w:sz="4" w:space="0" w:color="auto"/>
              <w:left w:val="single" w:sz="4" w:space="0" w:color="auto"/>
              <w:bottom w:val="single" w:sz="4" w:space="0" w:color="auto"/>
              <w:right w:val="single" w:sz="4" w:space="0" w:color="auto"/>
            </w:tcBorders>
          </w:tcPr>
          <w:p w:rsidR="00402467" w:rsidRDefault="00402467" w:rsidP="006F3008">
            <w:pPr>
              <w:jc w:val="center"/>
            </w:pPr>
            <w:r w:rsidRPr="00FA0C2E">
              <w:rPr>
                <w:rFonts w:ascii="Times New Roman" w:hAnsi="Times New Roman"/>
                <w:sz w:val="24"/>
                <w:szCs w:val="24"/>
              </w:rPr>
              <w:t>г.Астана</w:t>
            </w:r>
          </w:p>
        </w:tc>
        <w:tc>
          <w:tcPr>
            <w:tcW w:w="1440" w:type="dxa"/>
            <w:tcBorders>
              <w:top w:val="single" w:sz="4" w:space="0" w:color="auto"/>
              <w:left w:val="single" w:sz="4" w:space="0" w:color="auto"/>
              <w:bottom w:val="single" w:sz="4" w:space="0" w:color="auto"/>
              <w:right w:val="single" w:sz="4" w:space="0" w:color="auto"/>
            </w:tcBorders>
          </w:tcPr>
          <w:p w:rsidR="00402467" w:rsidRDefault="00402467" w:rsidP="006F3008">
            <w:r w:rsidRPr="000441D8">
              <w:rPr>
                <w:rFonts w:ascii="Times New Roman" w:hAnsi="Times New Roman"/>
                <w:sz w:val="24"/>
                <w:szCs w:val="24"/>
              </w:rPr>
              <w:t>12 месяцев</w:t>
            </w:r>
          </w:p>
        </w:tc>
      </w:tr>
    </w:tbl>
    <w:p w:rsidR="00402467" w:rsidRPr="00DF2C80" w:rsidRDefault="00402467" w:rsidP="00402467">
      <w:pPr>
        <w:tabs>
          <w:tab w:val="left" w:pos="1134"/>
        </w:tabs>
        <w:spacing w:after="0" w:line="240" w:lineRule="auto"/>
        <w:ind w:firstLine="709"/>
        <w:jc w:val="center"/>
        <w:rPr>
          <w:rFonts w:ascii="Times New Roman" w:hAnsi="Times New Roman"/>
          <w:b/>
          <w:sz w:val="24"/>
          <w:szCs w:val="24"/>
        </w:rPr>
      </w:pPr>
    </w:p>
    <w:p w:rsidR="00402467" w:rsidRPr="00FA6FDF" w:rsidRDefault="00402467" w:rsidP="00402467">
      <w:pPr>
        <w:tabs>
          <w:tab w:val="left" w:pos="1134"/>
        </w:tabs>
        <w:spacing w:after="240"/>
        <w:rPr>
          <w:rFonts w:ascii="Times New Roman" w:hAnsi="Times New Roman"/>
          <w:i/>
          <w:sz w:val="24"/>
          <w:szCs w:val="24"/>
        </w:rPr>
      </w:pPr>
      <w:r w:rsidRPr="00FA6FDF">
        <w:rPr>
          <w:rFonts w:ascii="Times New Roman" w:hAnsi="Times New Roman"/>
          <w:i/>
          <w:sz w:val="24"/>
          <w:szCs w:val="24"/>
        </w:rPr>
        <w:t>Примечание*: Полное описание и характеристика закупаемых товаров указаны в технической спецификации</w:t>
      </w:r>
    </w:p>
    <w:p w:rsidR="007A261F" w:rsidRPr="00D834C6" w:rsidRDefault="007A261F" w:rsidP="007A261F">
      <w:pPr>
        <w:tabs>
          <w:tab w:val="left" w:pos="1134"/>
        </w:tabs>
        <w:spacing w:after="0" w:line="240" w:lineRule="auto"/>
        <w:ind w:firstLine="709"/>
        <w:jc w:val="center"/>
        <w:rPr>
          <w:rFonts w:ascii="Times New Roman" w:hAnsi="Times New Roman"/>
          <w:sz w:val="12"/>
          <w:szCs w:val="12"/>
        </w:rPr>
      </w:pPr>
    </w:p>
    <w:p w:rsidR="00DF2C80" w:rsidRPr="00DC2BE9" w:rsidRDefault="00DF2C80" w:rsidP="00402467">
      <w:pPr>
        <w:tabs>
          <w:tab w:val="left" w:pos="4962"/>
        </w:tabs>
        <w:rPr>
          <w:rFonts w:ascii="Times New Roman" w:hAnsi="Times New Roman"/>
          <w:sz w:val="18"/>
          <w:szCs w:val="18"/>
        </w:rPr>
      </w:pPr>
      <w:r w:rsidRPr="000542D4">
        <w:rPr>
          <w:rFonts w:ascii="Times New Roman" w:hAnsi="Times New Roman"/>
          <w:b/>
          <w:sz w:val="24"/>
          <w:szCs w:val="24"/>
        </w:rPr>
        <w:t>Покупатель</w:t>
      </w:r>
      <w:r>
        <w:rPr>
          <w:rFonts w:ascii="Times New Roman" w:hAnsi="Times New Roman"/>
          <w:b/>
          <w:sz w:val="24"/>
          <w:szCs w:val="24"/>
        </w:rPr>
        <w:t>:</w:t>
      </w:r>
      <w:r>
        <w:rPr>
          <w:rFonts w:ascii="Times New Roman" w:hAnsi="Times New Roman"/>
          <w:b/>
          <w:color w:val="000000"/>
          <w:sz w:val="24"/>
          <w:szCs w:val="24"/>
          <w:lang w:val="kk-KZ"/>
        </w:rPr>
        <w:tab/>
      </w:r>
      <w:r w:rsidRPr="00233AF1">
        <w:rPr>
          <w:rFonts w:ascii="Times New Roman" w:hAnsi="Times New Roman"/>
          <w:b/>
          <w:color w:val="000000"/>
          <w:sz w:val="24"/>
          <w:szCs w:val="24"/>
          <w:lang w:val="kk-KZ"/>
        </w:rPr>
        <w:t>Поставщик</w:t>
      </w:r>
      <w:r>
        <w:rPr>
          <w:rFonts w:ascii="Times New Roman" w:hAnsi="Times New Roman"/>
          <w:b/>
          <w:color w:val="000000"/>
          <w:sz w:val="24"/>
          <w:szCs w:val="24"/>
          <w:lang w:val="kk-KZ"/>
        </w:rPr>
        <w:t>:</w:t>
      </w:r>
    </w:p>
    <w:p w:rsidR="00C12A14" w:rsidRPr="00DC2BE9" w:rsidRDefault="00C12A14">
      <w:pPr>
        <w:tabs>
          <w:tab w:val="left" w:pos="4962"/>
        </w:tabs>
        <w:rPr>
          <w:rFonts w:ascii="Times New Roman" w:hAnsi="Times New Roman"/>
          <w:sz w:val="18"/>
          <w:szCs w:val="18"/>
        </w:rPr>
      </w:pPr>
    </w:p>
    <w:sectPr w:rsidR="00C12A14" w:rsidRPr="00DC2BE9" w:rsidSect="00402467">
      <w:headerReference w:type="default" r:id="rId12"/>
      <w:footerReference w:type="default" r:id="rId13"/>
      <w:pgSz w:w="11906" w:h="16838"/>
      <w:pgMar w:top="1111" w:right="567" w:bottom="567" w:left="1134" w:header="425"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54C" w:rsidRDefault="0061254C" w:rsidP="00D93F09">
      <w:pPr>
        <w:spacing w:after="0" w:line="240" w:lineRule="auto"/>
      </w:pPr>
      <w:r>
        <w:separator/>
      </w:r>
    </w:p>
  </w:endnote>
  <w:endnote w:type="continuationSeparator" w:id="1">
    <w:p w:rsidR="0061254C" w:rsidRDefault="0061254C" w:rsidP="00D93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EE" w:rsidRDefault="00CC7BEE" w:rsidP="00A9680B">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54C" w:rsidRDefault="0061254C" w:rsidP="00D93F09">
      <w:pPr>
        <w:spacing w:after="0" w:line="240" w:lineRule="auto"/>
      </w:pPr>
      <w:r>
        <w:separator/>
      </w:r>
    </w:p>
  </w:footnote>
  <w:footnote w:type="continuationSeparator" w:id="1">
    <w:p w:rsidR="0061254C" w:rsidRDefault="0061254C" w:rsidP="00D93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EE" w:rsidRDefault="00FC3585" w:rsidP="00D93F09">
    <w:pPr>
      <w:pStyle w:val="a5"/>
      <w:jc w:val="center"/>
    </w:pPr>
    <w:fldSimple w:instr=" PAGE   \* MERGEFORMAT ">
      <w:r w:rsidR="00402467">
        <w:rPr>
          <w:noProof/>
        </w:rPr>
        <w:t>43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E62AF0"/>
    <w:lvl w:ilvl="0">
      <w:start w:val="1"/>
      <w:numFmt w:val="decimal"/>
      <w:pStyle w:val="5"/>
      <w:lvlText w:val="%1)"/>
      <w:lvlJc w:val="left"/>
      <w:pPr>
        <w:ind w:left="1495" w:hanging="360"/>
      </w:pPr>
      <w:rPr>
        <w:rFonts w:cs="Times New Roman" w:hint="default"/>
      </w:rPr>
    </w:lvl>
  </w:abstractNum>
  <w:abstractNum w:abstractNumId="1">
    <w:nsid w:val="FFFFFF7E"/>
    <w:multiLevelType w:val="singleLevel"/>
    <w:tmpl w:val="A5B0F0B2"/>
    <w:lvl w:ilvl="0">
      <w:start w:val="1"/>
      <w:numFmt w:val="decimal"/>
      <w:pStyle w:val="3"/>
      <w:lvlText w:val="%1."/>
      <w:lvlJc w:val="left"/>
      <w:pPr>
        <w:tabs>
          <w:tab w:val="num" w:pos="926"/>
        </w:tabs>
        <w:ind w:left="926" w:hanging="360"/>
      </w:pPr>
    </w:lvl>
  </w:abstractNum>
  <w:abstractNum w:abstractNumId="2">
    <w:nsid w:val="FFFFFF7F"/>
    <w:multiLevelType w:val="singleLevel"/>
    <w:tmpl w:val="37D658E4"/>
    <w:lvl w:ilvl="0">
      <w:start w:val="1"/>
      <w:numFmt w:val="decimal"/>
      <w:pStyle w:val="2"/>
      <w:lvlText w:val="%1."/>
      <w:lvlJc w:val="left"/>
      <w:pPr>
        <w:tabs>
          <w:tab w:val="num" w:pos="643"/>
        </w:tabs>
        <w:ind w:left="643" w:hanging="360"/>
      </w:pPr>
    </w:lvl>
  </w:abstractNum>
  <w:abstractNum w:abstractNumId="3">
    <w:nsid w:val="02360E1C"/>
    <w:multiLevelType w:val="hybridMultilevel"/>
    <w:tmpl w:val="21423A34"/>
    <w:lvl w:ilvl="0" w:tplc="8CB8F2BA">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4">
    <w:nsid w:val="024F4E49"/>
    <w:multiLevelType w:val="hybridMultilevel"/>
    <w:tmpl w:val="100884AE"/>
    <w:lvl w:ilvl="0" w:tplc="F72620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58A222C"/>
    <w:multiLevelType w:val="hybridMultilevel"/>
    <w:tmpl w:val="83A23CA0"/>
    <w:lvl w:ilvl="0" w:tplc="6EB48D76">
      <w:start w:val="2"/>
      <w:numFmt w:val="decimal"/>
      <w:lvlText w:val="%1."/>
      <w:lvlJc w:val="left"/>
      <w:pPr>
        <w:ind w:left="1766" w:hanging="360"/>
      </w:pPr>
      <w:rPr>
        <w:rFonts w:hint="default"/>
      </w:rPr>
    </w:lvl>
    <w:lvl w:ilvl="1" w:tplc="04190019">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9066233"/>
    <w:multiLevelType w:val="hybridMultilevel"/>
    <w:tmpl w:val="CB6CA924"/>
    <w:lvl w:ilvl="0" w:tplc="296A1760">
      <w:start w:val="1"/>
      <w:numFmt w:val="decimal"/>
      <w:lvlText w:val="%1)"/>
      <w:lvlJc w:val="left"/>
      <w:pPr>
        <w:tabs>
          <w:tab w:val="num" w:pos="1467"/>
        </w:tabs>
        <w:ind w:left="1467" w:hanging="900"/>
      </w:pPr>
      <w:rPr>
        <w:rFonts w:cs="Times New Roman" w:hint="default"/>
      </w:rPr>
    </w:lvl>
    <w:lvl w:ilvl="1" w:tplc="7102B696">
      <w:start w:val="45"/>
      <w:numFmt w:val="decimal"/>
      <w:lvlText w:val="%2."/>
      <w:lvlJc w:val="left"/>
      <w:pPr>
        <w:tabs>
          <w:tab w:val="num" w:pos="840"/>
        </w:tabs>
        <w:ind w:left="840" w:hanging="360"/>
      </w:pPr>
      <w:rPr>
        <w:rFonts w:cs="Times New Roman" w:hint="default"/>
        <w:sz w:val="28"/>
        <w:szCs w:val="28"/>
      </w:rPr>
    </w:lvl>
    <w:lvl w:ilvl="2" w:tplc="D42A0E2C">
      <w:start w:val="9"/>
      <w:numFmt w:val="decimal"/>
      <w:lvlText w:val="%3"/>
      <w:lvlJc w:val="left"/>
      <w:pPr>
        <w:tabs>
          <w:tab w:val="num" w:pos="2547"/>
        </w:tabs>
        <w:ind w:left="2547" w:hanging="360"/>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7">
    <w:nsid w:val="099D7E2E"/>
    <w:multiLevelType w:val="hybridMultilevel"/>
    <w:tmpl w:val="147AE67E"/>
    <w:lvl w:ilvl="0" w:tplc="FE7ED53E">
      <w:start w:val="1"/>
      <w:numFmt w:val="decimal"/>
      <w:lvlText w:val="%1."/>
      <w:lvlJc w:val="left"/>
      <w:pPr>
        <w:tabs>
          <w:tab w:val="num" w:pos="1070"/>
        </w:tabs>
        <w:ind w:left="107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840"/>
        </w:tabs>
        <w:ind w:left="840" w:hanging="360"/>
      </w:pPr>
      <w:rPr>
        <w:rFonts w:cs="Times New Roman"/>
      </w:rPr>
    </w:lvl>
    <w:lvl w:ilvl="2" w:tplc="0419001B">
      <w:start w:val="1"/>
      <w:numFmt w:val="lowerRoman"/>
      <w:lvlText w:val="%3."/>
      <w:lvlJc w:val="right"/>
      <w:pPr>
        <w:tabs>
          <w:tab w:val="num" w:pos="1560"/>
        </w:tabs>
        <w:ind w:left="1560" w:hanging="180"/>
      </w:pPr>
      <w:rPr>
        <w:rFonts w:cs="Times New Roman"/>
      </w:rPr>
    </w:lvl>
    <w:lvl w:ilvl="3" w:tplc="0419000F">
      <w:start w:val="1"/>
      <w:numFmt w:val="decimal"/>
      <w:lvlText w:val="%4."/>
      <w:lvlJc w:val="left"/>
      <w:pPr>
        <w:tabs>
          <w:tab w:val="num" w:pos="2280"/>
        </w:tabs>
        <w:ind w:left="2280" w:hanging="360"/>
      </w:pPr>
      <w:rPr>
        <w:rFonts w:cs="Times New Roman"/>
      </w:rPr>
    </w:lvl>
    <w:lvl w:ilvl="4" w:tplc="04190019">
      <w:start w:val="1"/>
      <w:numFmt w:val="lowerLetter"/>
      <w:lvlText w:val="%5."/>
      <w:lvlJc w:val="left"/>
      <w:pPr>
        <w:tabs>
          <w:tab w:val="num" w:pos="3000"/>
        </w:tabs>
        <w:ind w:left="3000" w:hanging="360"/>
      </w:pPr>
      <w:rPr>
        <w:rFonts w:cs="Times New Roman"/>
      </w:rPr>
    </w:lvl>
    <w:lvl w:ilvl="5" w:tplc="0419001B">
      <w:start w:val="1"/>
      <w:numFmt w:val="lowerRoman"/>
      <w:lvlText w:val="%6."/>
      <w:lvlJc w:val="right"/>
      <w:pPr>
        <w:tabs>
          <w:tab w:val="num" w:pos="3720"/>
        </w:tabs>
        <w:ind w:left="3720" w:hanging="180"/>
      </w:pPr>
      <w:rPr>
        <w:rFonts w:cs="Times New Roman"/>
      </w:rPr>
    </w:lvl>
    <w:lvl w:ilvl="6" w:tplc="0419000F">
      <w:start w:val="1"/>
      <w:numFmt w:val="decimal"/>
      <w:lvlText w:val="%7."/>
      <w:lvlJc w:val="left"/>
      <w:pPr>
        <w:tabs>
          <w:tab w:val="num" w:pos="4440"/>
        </w:tabs>
        <w:ind w:left="4440" w:hanging="360"/>
      </w:pPr>
      <w:rPr>
        <w:rFonts w:cs="Times New Roman"/>
      </w:rPr>
    </w:lvl>
    <w:lvl w:ilvl="7" w:tplc="04190019">
      <w:start w:val="1"/>
      <w:numFmt w:val="lowerLetter"/>
      <w:lvlText w:val="%8."/>
      <w:lvlJc w:val="left"/>
      <w:pPr>
        <w:tabs>
          <w:tab w:val="num" w:pos="5160"/>
        </w:tabs>
        <w:ind w:left="5160" w:hanging="360"/>
      </w:pPr>
      <w:rPr>
        <w:rFonts w:cs="Times New Roman"/>
      </w:rPr>
    </w:lvl>
    <w:lvl w:ilvl="8" w:tplc="0419001B">
      <w:start w:val="1"/>
      <w:numFmt w:val="lowerRoman"/>
      <w:lvlText w:val="%9."/>
      <w:lvlJc w:val="right"/>
      <w:pPr>
        <w:tabs>
          <w:tab w:val="num" w:pos="5880"/>
        </w:tabs>
        <w:ind w:left="5880" w:hanging="180"/>
      </w:pPr>
      <w:rPr>
        <w:rFonts w:cs="Times New Roman"/>
      </w:rPr>
    </w:lvl>
  </w:abstractNum>
  <w:abstractNum w:abstractNumId="8">
    <w:nsid w:val="125866D4"/>
    <w:multiLevelType w:val="hybridMultilevel"/>
    <w:tmpl w:val="401027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AC765D"/>
    <w:multiLevelType w:val="hybridMultilevel"/>
    <w:tmpl w:val="5944DC8E"/>
    <w:lvl w:ilvl="0" w:tplc="757692FE">
      <w:start w:val="1"/>
      <w:numFmt w:val="decimal"/>
      <w:lvlText w:val="%1)"/>
      <w:lvlJc w:val="left"/>
      <w:pPr>
        <w:ind w:left="1211" w:hanging="360"/>
      </w:pPr>
      <w:rPr>
        <w:rFonts w:ascii="Times New Roman" w:hAnsi="Times New Roman" w:cs="Times New Roman" w:hint="default"/>
      </w:r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B1E00C8"/>
    <w:multiLevelType w:val="hybridMultilevel"/>
    <w:tmpl w:val="A3707846"/>
    <w:lvl w:ilvl="0" w:tplc="A2C299E6">
      <w:start w:val="3"/>
      <w:numFmt w:val="decimal"/>
      <w:lvlText w:val="%1."/>
      <w:lvlJc w:val="left"/>
      <w:pPr>
        <w:tabs>
          <w:tab w:val="num" w:pos="720"/>
        </w:tabs>
        <w:ind w:left="720" w:hanging="360"/>
      </w:pPr>
    </w:lvl>
    <w:lvl w:ilvl="1" w:tplc="B132445E">
      <w:numFmt w:val="none"/>
      <w:lvlText w:val=""/>
      <w:lvlJc w:val="left"/>
      <w:pPr>
        <w:tabs>
          <w:tab w:val="num" w:pos="360"/>
        </w:tabs>
        <w:ind w:left="0" w:firstLine="0"/>
      </w:pPr>
    </w:lvl>
    <w:lvl w:ilvl="2" w:tplc="4CA014CC">
      <w:numFmt w:val="none"/>
      <w:lvlText w:val=""/>
      <w:lvlJc w:val="left"/>
      <w:pPr>
        <w:tabs>
          <w:tab w:val="num" w:pos="360"/>
        </w:tabs>
        <w:ind w:left="0" w:firstLine="0"/>
      </w:pPr>
    </w:lvl>
    <w:lvl w:ilvl="3" w:tplc="2AE864CC">
      <w:numFmt w:val="none"/>
      <w:lvlText w:val=""/>
      <w:lvlJc w:val="left"/>
      <w:pPr>
        <w:tabs>
          <w:tab w:val="num" w:pos="360"/>
        </w:tabs>
        <w:ind w:left="0" w:firstLine="0"/>
      </w:pPr>
    </w:lvl>
    <w:lvl w:ilvl="4" w:tplc="572229C8">
      <w:numFmt w:val="none"/>
      <w:lvlText w:val=""/>
      <w:lvlJc w:val="left"/>
      <w:pPr>
        <w:tabs>
          <w:tab w:val="num" w:pos="360"/>
        </w:tabs>
        <w:ind w:left="0" w:firstLine="0"/>
      </w:pPr>
    </w:lvl>
    <w:lvl w:ilvl="5" w:tplc="5D54E15C">
      <w:numFmt w:val="none"/>
      <w:lvlText w:val=""/>
      <w:lvlJc w:val="left"/>
      <w:pPr>
        <w:tabs>
          <w:tab w:val="num" w:pos="360"/>
        </w:tabs>
        <w:ind w:left="0" w:firstLine="0"/>
      </w:pPr>
    </w:lvl>
    <w:lvl w:ilvl="6" w:tplc="196EF6DE">
      <w:numFmt w:val="none"/>
      <w:lvlText w:val=""/>
      <w:lvlJc w:val="left"/>
      <w:pPr>
        <w:tabs>
          <w:tab w:val="num" w:pos="360"/>
        </w:tabs>
        <w:ind w:left="0" w:firstLine="0"/>
      </w:pPr>
    </w:lvl>
    <w:lvl w:ilvl="7" w:tplc="5F1C0FB6">
      <w:numFmt w:val="none"/>
      <w:lvlText w:val=""/>
      <w:lvlJc w:val="left"/>
      <w:pPr>
        <w:tabs>
          <w:tab w:val="num" w:pos="360"/>
        </w:tabs>
        <w:ind w:left="0" w:firstLine="0"/>
      </w:pPr>
    </w:lvl>
    <w:lvl w:ilvl="8" w:tplc="3BFCA960">
      <w:numFmt w:val="none"/>
      <w:lvlText w:val=""/>
      <w:lvlJc w:val="left"/>
      <w:pPr>
        <w:tabs>
          <w:tab w:val="num" w:pos="360"/>
        </w:tabs>
        <w:ind w:left="0" w:firstLine="0"/>
      </w:pPr>
    </w:lvl>
  </w:abstractNum>
  <w:abstractNum w:abstractNumId="11">
    <w:nsid w:val="1C45297A"/>
    <w:multiLevelType w:val="multilevel"/>
    <w:tmpl w:val="04190025"/>
    <w:lvl w:ilvl="0">
      <w:start w:val="1"/>
      <w:numFmt w:val="decimal"/>
      <w:pStyle w:val="1"/>
      <w:lvlText w:val="%1"/>
      <w:lvlJc w:val="left"/>
      <w:pPr>
        <w:tabs>
          <w:tab w:val="num" w:pos="4752"/>
        </w:tabs>
        <w:ind w:left="4752" w:hanging="432"/>
      </w:pPr>
      <w:rPr>
        <w:rFonts w:cs="Times New Roman" w:hint="default"/>
        <w:b/>
      </w:rPr>
    </w:lvl>
    <w:lvl w:ilvl="1">
      <w:start w:val="1"/>
      <w:numFmt w:val="decimal"/>
      <w:pStyle w:val="20"/>
      <w:lvlText w:val="%1.%2"/>
      <w:lvlJc w:val="left"/>
      <w:pPr>
        <w:tabs>
          <w:tab w:val="num" w:pos="4896"/>
        </w:tabs>
        <w:ind w:left="4896" w:hanging="576"/>
      </w:pPr>
      <w:rPr>
        <w:rFonts w:cs="Times New Roman"/>
      </w:rPr>
    </w:lvl>
    <w:lvl w:ilvl="2">
      <w:start w:val="1"/>
      <w:numFmt w:val="decimal"/>
      <w:pStyle w:val="30"/>
      <w:lvlText w:val="%1.%2.%3"/>
      <w:lvlJc w:val="left"/>
      <w:pPr>
        <w:tabs>
          <w:tab w:val="num" w:pos="5040"/>
        </w:tabs>
        <w:ind w:left="5040" w:hanging="720"/>
      </w:pPr>
      <w:rPr>
        <w:rFonts w:cs="Times New Roman"/>
      </w:rPr>
    </w:lvl>
    <w:lvl w:ilvl="3">
      <w:start w:val="1"/>
      <w:numFmt w:val="decimal"/>
      <w:pStyle w:val="4"/>
      <w:lvlText w:val="%1.%2.%3.%4"/>
      <w:lvlJc w:val="left"/>
      <w:pPr>
        <w:tabs>
          <w:tab w:val="num" w:pos="5184"/>
        </w:tabs>
        <w:ind w:left="5184" w:hanging="864"/>
      </w:pPr>
      <w:rPr>
        <w:rFonts w:cs="Times New Roman"/>
      </w:rPr>
    </w:lvl>
    <w:lvl w:ilvl="4">
      <w:start w:val="1"/>
      <w:numFmt w:val="decimal"/>
      <w:pStyle w:val="50"/>
      <w:lvlText w:val="%1.%2.%3.%4.%5"/>
      <w:lvlJc w:val="left"/>
      <w:pPr>
        <w:tabs>
          <w:tab w:val="num" w:pos="5328"/>
        </w:tabs>
        <w:ind w:left="5328" w:hanging="1008"/>
      </w:pPr>
      <w:rPr>
        <w:rFonts w:cs="Times New Roman"/>
      </w:rPr>
    </w:lvl>
    <w:lvl w:ilvl="5">
      <w:start w:val="1"/>
      <w:numFmt w:val="decimal"/>
      <w:pStyle w:val="6"/>
      <w:lvlText w:val="%1.%2.%3.%4.%5.%6"/>
      <w:lvlJc w:val="left"/>
      <w:pPr>
        <w:tabs>
          <w:tab w:val="num" w:pos="5472"/>
        </w:tabs>
        <w:ind w:left="5472" w:hanging="1152"/>
      </w:pPr>
      <w:rPr>
        <w:rFonts w:cs="Times New Roman"/>
      </w:rPr>
    </w:lvl>
    <w:lvl w:ilvl="6">
      <w:start w:val="1"/>
      <w:numFmt w:val="decimal"/>
      <w:pStyle w:val="7"/>
      <w:lvlText w:val="%1.%2.%3.%4.%5.%6.%7"/>
      <w:lvlJc w:val="left"/>
      <w:pPr>
        <w:tabs>
          <w:tab w:val="num" w:pos="5616"/>
        </w:tabs>
        <w:ind w:left="5616" w:hanging="1296"/>
      </w:pPr>
      <w:rPr>
        <w:rFonts w:cs="Times New Roman"/>
      </w:rPr>
    </w:lvl>
    <w:lvl w:ilvl="7">
      <w:start w:val="1"/>
      <w:numFmt w:val="decimal"/>
      <w:pStyle w:val="8"/>
      <w:lvlText w:val="%1.%2.%3.%4.%5.%6.%7.%8"/>
      <w:lvlJc w:val="left"/>
      <w:pPr>
        <w:tabs>
          <w:tab w:val="num" w:pos="5760"/>
        </w:tabs>
        <w:ind w:left="5760" w:hanging="1440"/>
      </w:pPr>
      <w:rPr>
        <w:rFonts w:cs="Times New Roman"/>
      </w:rPr>
    </w:lvl>
    <w:lvl w:ilvl="8">
      <w:start w:val="1"/>
      <w:numFmt w:val="decimal"/>
      <w:pStyle w:val="9"/>
      <w:lvlText w:val="%1.%2.%3.%4.%5.%6.%7.%8.%9"/>
      <w:lvlJc w:val="left"/>
      <w:pPr>
        <w:tabs>
          <w:tab w:val="num" w:pos="5904"/>
        </w:tabs>
        <w:ind w:left="5904" w:hanging="1584"/>
      </w:pPr>
      <w:rPr>
        <w:rFonts w:cs="Times New Roman"/>
      </w:rPr>
    </w:lvl>
  </w:abstractNum>
  <w:abstractNum w:abstractNumId="12">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642DA2"/>
    <w:multiLevelType w:val="hybridMultilevel"/>
    <w:tmpl w:val="8D346764"/>
    <w:lvl w:ilvl="0" w:tplc="9D623DEA">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BE24C9"/>
    <w:multiLevelType w:val="hybridMultilevel"/>
    <w:tmpl w:val="A77E0F64"/>
    <w:lvl w:ilvl="0" w:tplc="B358A8A6">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D90288F"/>
    <w:multiLevelType w:val="hybridMultilevel"/>
    <w:tmpl w:val="5FE66F5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6">
    <w:nsid w:val="38206F32"/>
    <w:multiLevelType w:val="hybridMultilevel"/>
    <w:tmpl w:val="9F841912"/>
    <w:lvl w:ilvl="0" w:tplc="757692FE">
      <w:start w:val="1"/>
      <w:numFmt w:val="decimal"/>
      <w:lvlText w:val="%1)"/>
      <w:lvlJc w:val="left"/>
      <w:pPr>
        <w:ind w:left="19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551868"/>
    <w:multiLevelType w:val="hybridMultilevel"/>
    <w:tmpl w:val="72C6B790"/>
    <w:lvl w:ilvl="0" w:tplc="86CCEA90">
      <w:start w:val="3"/>
      <w:numFmt w:val="decimal"/>
      <w:lvlText w:val="%1."/>
      <w:lvlJc w:val="left"/>
      <w:pPr>
        <w:tabs>
          <w:tab w:val="num" w:pos="1080"/>
        </w:tabs>
        <w:ind w:left="1080" w:hanging="360"/>
      </w:pPr>
      <w:rPr>
        <w:rFonts w:cs="Times New Roman" w:hint="default"/>
      </w:rPr>
    </w:lvl>
    <w:lvl w:ilvl="1" w:tplc="AB1E1574">
      <w:start w:val="1"/>
      <w:numFmt w:val="decimal"/>
      <w:lvlText w:val="%2)"/>
      <w:lvlJc w:val="left"/>
      <w:pPr>
        <w:tabs>
          <w:tab w:val="num" w:pos="1440"/>
        </w:tabs>
        <w:ind w:left="1440" w:hanging="360"/>
      </w:pPr>
      <w:rPr>
        <w:rFonts w:cs="Times New Roman" w:hint="default"/>
        <w:color w:val="auto"/>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816CE3"/>
    <w:multiLevelType w:val="hybridMultilevel"/>
    <w:tmpl w:val="D278CA76"/>
    <w:lvl w:ilvl="0" w:tplc="0419000F">
      <w:start w:val="1"/>
      <w:numFmt w:val="decimal"/>
      <w:lvlText w:val="%1."/>
      <w:lvlJc w:val="left"/>
      <w:pPr>
        <w:tabs>
          <w:tab w:val="num" w:pos="720"/>
        </w:tabs>
        <w:ind w:left="720" w:hanging="360"/>
      </w:pPr>
      <w:rPr>
        <w:rFonts w:cs="Times New Roman"/>
      </w:rPr>
    </w:lvl>
    <w:lvl w:ilvl="1" w:tplc="1136B39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7D93694"/>
    <w:multiLevelType w:val="hybridMultilevel"/>
    <w:tmpl w:val="B0F4FD84"/>
    <w:lvl w:ilvl="0" w:tplc="04190011">
      <w:start w:val="1"/>
      <w:numFmt w:val="decimal"/>
      <w:pStyle w:val="a"/>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2">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437F95"/>
    <w:multiLevelType w:val="hybridMultilevel"/>
    <w:tmpl w:val="4E72C3F4"/>
    <w:lvl w:ilvl="0" w:tplc="DEA28C56">
      <w:start w:val="1"/>
      <w:numFmt w:val="decimal"/>
      <w:lvlText w:val="%1)"/>
      <w:lvlJc w:val="left"/>
      <w:pPr>
        <w:tabs>
          <w:tab w:val="num" w:pos="1863"/>
        </w:tabs>
        <w:ind w:left="1863" w:hanging="1155"/>
      </w:pPr>
      <w:rPr>
        <w:rFonts w:cs="Times New Roman" w:hint="default"/>
      </w:rPr>
    </w:lvl>
    <w:lvl w:ilvl="1" w:tplc="17768EB4">
      <w:start w:val="2"/>
      <w:numFmt w:val="bullet"/>
      <w:lvlText w:val="-"/>
      <w:lvlJc w:val="left"/>
      <w:pPr>
        <w:tabs>
          <w:tab w:val="num" w:pos="2133"/>
        </w:tabs>
        <w:ind w:left="2133" w:hanging="705"/>
      </w:pPr>
      <w:rPr>
        <w:rFonts w:ascii="Arial" w:eastAsia="Times New Roman" w:hAnsi="Arial" w:hint="default"/>
      </w:rPr>
    </w:lvl>
    <w:lvl w:ilvl="2" w:tplc="0B0C087E">
      <w:start w:val="1"/>
      <w:numFmt w:val="decimal"/>
      <w:lvlText w:val="%3."/>
      <w:lvlJc w:val="left"/>
      <w:pPr>
        <w:tabs>
          <w:tab w:val="num" w:pos="2688"/>
        </w:tabs>
        <w:ind w:left="2688" w:hanging="360"/>
      </w:pPr>
      <w:rPr>
        <w:rFonts w:ascii="Times New Roman" w:hAnsi="Times New Roman" w:cs="Times New Roman" w:hint="default"/>
        <w:color w:val="auto"/>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4">
    <w:nsid w:val="6AFA36F6"/>
    <w:multiLevelType w:val="hybridMultilevel"/>
    <w:tmpl w:val="6A106A36"/>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B266844"/>
    <w:multiLevelType w:val="hybridMultilevel"/>
    <w:tmpl w:val="CCBA8CEE"/>
    <w:lvl w:ilvl="0" w:tplc="B79A3FAA">
      <w:start w:val="1"/>
      <w:numFmt w:val="decimal"/>
      <w:lvlText w:val="%1)"/>
      <w:lvlJc w:val="left"/>
      <w:pPr>
        <w:tabs>
          <w:tab w:val="num" w:pos="1695"/>
        </w:tabs>
        <w:ind w:left="1695" w:hanging="97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6">
    <w:nsid w:val="75C72156"/>
    <w:multiLevelType w:val="hybridMultilevel"/>
    <w:tmpl w:val="2C74A9EC"/>
    <w:lvl w:ilvl="0" w:tplc="E60039E0">
      <w:start w:val="1"/>
      <w:numFmt w:val="decimal"/>
      <w:lvlText w:val="%1)"/>
      <w:lvlJc w:val="left"/>
      <w:pPr>
        <w:tabs>
          <w:tab w:val="num" w:pos="1482"/>
        </w:tabs>
        <w:ind w:left="1482" w:hanging="915"/>
      </w:pPr>
      <w:rPr>
        <w:rFonts w:cs="Times New Roman" w:hint="default"/>
      </w:rPr>
    </w:lvl>
    <w:lvl w:ilvl="1" w:tplc="5308D8A4">
      <w:start w:val="66"/>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7">
    <w:nsid w:val="79C26B0B"/>
    <w:multiLevelType w:val="hybridMultilevel"/>
    <w:tmpl w:val="147AE67E"/>
    <w:lvl w:ilvl="0" w:tplc="FE7ED53E">
      <w:start w:val="1"/>
      <w:numFmt w:val="decimal"/>
      <w:lvlText w:val="%1."/>
      <w:lvlJc w:val="left"/>
      <w:pPr>
        <w:tabs>
          <w:tab w:val="num" w:pos="1070"/>
        </w:tabs>
        <w:ind w:left="107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840"/>
        </w:tabs>
        <w:ind w:left="840" w:hanging="360"/>
      </w:pPr>
      <w:rPr>
        <w:rFonts w:cs="Times New Roman"/>
      </w:rPr>
    </w:lvl>
    <w:lvl w:ilvl="2" w:tplc="0419001B">
      <w:start w:val="1"/>
      <w:numFmt w:val="lowerRoman"/>
      <w:lvlText w:val="%3."/>
      <w:lvlJc w:val="right"/>
      <w:pPr>
        <w:tabs>
          <w:tab w:val="num" w:pos="1560"/>
        </w:tabs>
        <w:ind w:left="1560" w:hanging="180"/>
      </w:pPr>
      <w:rPr>
        <w:rFonts w:cs="Times New Roman"/>
      </w:rPr>
    </w:lvl>
    <w:lvl w:ilvl="3" w:tplc="0419000F">
      <w:start w:val="1"/>
      <w:numFmt w:val="decimal"/>
      <w:lvlText w:val="%4."/>
      <w:lvlJc w:val="left"/>
      <w:pPr>
        <w:tabs>
          <w:tab w:val="num" w:pos="2280"/>
        </w:tabs>
        <w:ind w:left="2280" w:hanging="360"/>
      </w:pPr>
      <w:rPr>
        <w:rFonts w:cs="Times New Roman"/>
      </w:rPr>
    </w:lvl>
    <w:lvl w:ilvl="4" w:tplc="04190019">
      <w:start w:val="1"/>
      <w:numFmt w:val="lowerLetter"/>
      <w:lvlText w:val="%5."/>
      <w:lvlJc w:val="left"/>
      <w:pPr>
        <w:tabs>
          <w:tab w:val="num" w:pos="3000"/>
        </w:tabs>
        <w:ind w:left="3000" w:hanging="360"/>
      </w:pPr>
      <w:rPr>
        <w:rFonts w:cs="Times New Roman"/>
      </w:rPr>
    </w:lvl>
    <w:lvl w:ilvl="5" w:tplc="0419001B">
      <w:start w:val="1"/>
      <w:numFmt w:val="lowerRoman"/>
      <w:lvlText w:val="%6."/>
      <w:lvlJc w:val="right"/>
      <w:pPr>
        <w:tabs>
          <w:tab w:val="num" w:pos="3720"/>
        </w:tabs>
        <w:ind w:left="3720" w:hanging="180"/>
      </w:pPr>
      <w:rPr>
        <w:rFonts w:cs="Times New Roman"/>
      </w:rPr>
    </w:lvl>
    <w:lvl w:ilvl="6" w:tplc="0419000F">
      <w:start w:val="1"/>
      <w:numFmt w:val="decimal"/>
      <w:lvlText w:val="%7."/>
      <w:lvlJc w:val="left"/>
      <w:pPr>
        <w:tabs>
          <w:tab w:val="num" w:pos="4440"/>
        </w:tabs>
        <w:ind w:left="4440" w:hanging="360"/>
      </w:pPr>
      <w:rPr>
        <w:rFonts w:cs="Times New Roman"/>
      </w:rPr>
    </w:lvl>
    <w:lvl w:ilvl="7" w:tplc="04190019">
      <w:start w:val="1"/>
      <w:numFmt w:val="lowerLetter"/>
      <w:lvlText w:val="%8."/>
      <w:lvlJc w:val="left"/>
      <w:pPr>
        <w:tabs>
          <w:tab w:val="num" w:pos="5160"/>
        </w:tabs>
        <w:ind w:left="5160" w:hanging="360"/>
      </w:pPr>
      <w:rPr>
        <w:rFonts w:cs="Times New Roman"/>
      </w:rPr>
    </w:lvl>
    <w:lvl w:ilvl="8" w:tplc="0419001B">
      <w:start w:val="1"/>
      <w:numFmt w:val="lowerRoman"/>
      <w:lvlText w:val="%9."/>
      <w:lvlJc w:val="right"/>
      <w:pPr>
        <w:tabs>
          <w:tab w:val="num" w:pos="5880"/>
        </w:tabs>
        <w:ind w:left="5880" w:hanging="180"/>
      </w:pPr>
      <w:rPr>
        <w:rFonts w:cs="Times New Roman"/>
      </w:rPr>
    </w:lvl>
  </w:abstractNum>
  <w:abstractNum w:abstractNumId="28">
    <w:nsid w:val="7C730ACA"/>
    <w:multiLevelType w:val="hybridMultilevel"/>
    <w:tmpl w:val="3DDC9260"/>
    <w:lvl w:ilvl="0" w:tplc="B0321958">
      <w:start w:val="1"/>
      <w:numFmt w:val="decimal"/>
      <w:lvlText w:val="%1)"/>
      <w:lvlJc w:val="left"/>
      <w:pPr>
        <w:tabs>
          <w:tab w:val="num" w:pos="1134"/>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EDC100E"/>
    <w:multiLevelType w:val="hybridMultilevel"/>
    <w:tmpl w:val="C082F430"/>
    <w:lvl w:ilvl="0" w:tplc="58DA36DA">
      <w:start w:val="1"/>
      <w:numFmt w:val="decimal"/>
      <w:pStyle w:val="a0"/>
      <w:lvlText w:val="%1."/>
      <w:lvlJc w:val="left"/>
      <w:pPr>
        <w:tabs>
          <w:tab w:val="num" w:pos="0"/>
        </w:tabs>
        <w:ind w:left="-567"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1"/>
  </w:num>
  <w:num w:numId="2">
    <w:abstractNumId w:val="20"/>
  </w:num>
  <w:num w:numId="3">
    <w:abstractNumId w:val="25"/>
  </w:num>
  <w:num w:numId="4">
    <w:abstractNumId w:val="26"/>
  </w:num>
  <w:num w:numId="5">
    <w:abstractNumId w:val="6"/>
  </w:num>
  <w:num w:numId="6">
    <w:abstractNumId w:val="23"/>
  </w:num>
  <w:num w:numId="7">
    <w:abstractNumId w:val="17"/>
  </w:num>
  <w:num w:numId="8">
    <w:abstractNumId w:val="4"/>
  </w:num>
  <w:num w:numId="9">
    <w:abstractNumId w:val="29"/>
  </w:num>
  <w:num w:numId="10">
    <w:abstractNumId w:val="21"/>
  </w:num>
  <w:num w:numId="11">
    <w:abstractNumId w:val="28"/>
  </w:num>
  <w:num w:numId="12">
    <w:abstractNumId w:val="24"/>
  </w:num>
  <w:num w:numId="13">
    <w:abstractNumId w:val="27"/>
  </w:num>
  <w:num w:numId="14">
    <w:abstractNumId w:val="18"/>
  </w:num>
  <w:num w:numId="15">
    <w:abstractNumId w:val="14"/>
  </w:num>
  <w:num w:numId="16">
    <w:abstractNumId w:val="22"/>
  </w:num>
  <w:num w:numId="17">
    <w:abstractNumId w:val="9"/>
  </w:num>
  <w:num w:numId="18">
    <w:abstractNumId w:val="19"/>
  </w:num>
  <w:num w:numId="19">
    <w:abstractNumId w:val="12"/>
  </w:num>
  <w:num w:numId="20">
    <w:abstractNumId w:val="8"/>
  </w:num>
  <w:num w:numId="21">
    <w:abstractNumId w:val="5"/>
  </w:num>
  <w:num w:numId="22">
    <w:abstractNumId w:val="3"/>
  </w:num>
  <w:num w:numId="23">
    <w:abstractNumId w:val="2"/>
  </w:num>
  <w:num w:numId="24">
    <w:abstractNumId w:val="0"/>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5"/>
  </w:num>
  <w:num w:numId="30">
    <w:abstractNumId w:val="10"/>
  </w:num>
  <w:num w:numId="31">
    <w:abstractNumId w:val="13"/>
  </w:num>
  <w:num w:numId="32">
    <w:abstractNumId w:val="16"/>
  </w:num>
  <w:num w:numId="33">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57BC6"/>
    <w:rsid w:val="00006E72"/>
    <w:rsid w:val="00023128"/>
    <w:rsid w:val="00037288"/>
    <w:rsid w:val="000454C2"/>
    <w:rsid w:val="00055305"/>
    <w:rsid w:val="000626CB"/>
    <w:rsid w:val="000752AA"/>
    <w:rsid w:val="00091076"/>
    <w:rsid w:val="000A3894"/>
    <w:rsid w:val="000E3D54"/>
    <w:rsid w:val="001120F5"/>
    <w:rsid w:val="001124CE"/>
    <w:rsid w:val="00132016"/>
    <w:rsid w:val="001365AD"/>
    <w:rsid w:val="00150C00"/>
    <w:rsid w:val="00161C18"/>
    <w:rsid w:val="00195BDB"/>
    <w:rsid w:val="00197E4B"/>
    <w:rsid w:val="001B3930"/>
    <w:rsid w:val="001C05CD"/>
    <w:rsid w:val="001F3178"/>
    <w:rsid w:val="001F5AB9"/>
    <w:rsid w:val="00202AE0"/>
    <w:rsid w:val="0021103B"/>
    <w:rsid w:val="002129F6"/>
    <w:rsid w:val="00213FE3"/>
    <w:rsid w:val="00223DF6"/>
    <w:rsid w:val="0024489A"/>
    <w:rsid w:val="00250EFD"/>
    <w:rsid w:val="00291664"/>
    <w:rsid w:val="002D01EC"/>
    <w:rsid w:val="002D6ECF"/>
    <w:rsid w:val="002D7207"/>
    <w:rsid w:val="002E31E4"/>
    <w:rsid w:val="002E4037"/>
    <w:rsid w:val="002E62B8"/>
    <w:rsid w:val="002E63CB"/>
    <w:rsid w:val="00301BAA"/>
    <w:rsid w:val="00307AF4"/>
    <w:rsid w:val="00342ADB"/>
    <w:rsid w:val="00373C01"/>
    <w:rsid w:val="00391A52"/>
    <w:rsid w:val="00396F3B"/>
    <w:rsid w:val="003B3DCF"/>
    <w:rsid w:val="003C406C"/>
    <w:rsid w:val="003D78CF"/>
    <w:rsid w:val="00402467"/>
    <w:rsid w:val="004115F5"/>
    <w:rsid w:val="00411A37"/>
    <w:rsid w:val="004122EC"/>
    <w:rsid w:val="00417ECF"/>
    <w:rsid w:val="00427AC3"/>
    <w:rsid w:val="00427E57"/>
    <w:rsid w:val="0043500A"/>
    <w:rsid w:val="00435F5D"/>
    <w:rsid w:val="00436A65"/>
    <w:rsid w:val="00476D38"/>
    <w:rsid w:val="00481075"/>
    <w:rsid w:val="0048753B"/>
    <w:rsid w:val="004A76DB"/>
    <w:rsid w:val="004B066F"/>
    <w:rsid w:val="004B6AD7"/>
    <w:rsid w:val="004B7013"/>
    <w:rsid w:val="004C62C6"/>
    <w:rsid w:val="00534DC7"/>
    <w:rsid w:val="00561BC8"/>
    <w:rsid w:val="00585C06"/>
    <w:rsid w:val="00593488"/>
    <w:rsid w:val="005A462F"/>
    <w:rsid w:val="005A5CC9"/>
    <w:rsid w:val="005B2EEB"/>
    <w:rsid w:val="00606618"/>
    <w:rsid w:val="0061254C"/>
    <w:rsid w:val="0062479F"/>
    <w:rsid w:val="00630D20"/>
    <w:rsid w:val="006B6F8D"/>
    <w:rsid w:val="006B7AD3"/>
    <w:rsid w:val="00735822"/>
    <w:rsid w:val="00764D5A"/>
    <w:rsid w:val="007A261F"/>
    <w:rsid w:val="007C7776"/>
    <w:rsid w:val="008176BB"/>
    <w:rsid w:val="00857BC6"/>
    <w:rsid w:val="00866D4B"/>
    <w:rsid w:val="00877DEA"/>
    <w:rsid w:val="008823DB"/>
    <w:rsid w:val="008A22AA"/>
    <w:rsid w:val="008A324A"/>
    <w:rsid w:val="008A5276"/>
    <w:rsid w:val="008A65AA"/>
    <w:rsid w:val="008B52A9"/>
    <w:rsid w:val="008C3326"/>
    <w:rsid w:val="008D253D"/>
    <w:rsid w:val="008E4309"/>
    <w:rsid w:val="008F1683"/>
    <w:rsid w:val="009026FB"/>
    <w:rsid w:val="009152BC"/>
    <w:rsid w:val="00931FE1"/>
    <w:rsid w:val="00943C90"/>
    <w:rsid w:val="00974898"/>
    <w:rsid w:val="009C1903"/>
    <w:rsid w:val="009C4E35"/>
    <w:rsid w:val="009F3703"/>
    <w:rsid w:val="00A02246"/>
    <w:rsid w:val="00A0498C"/>
    <w:rsid w:val="00A27E7C"/>
    <w:rsid w:val="00A30A37"/>
    <w:rsid w:val="00A36AD9"/>
    <w:rsid w:val="00A541C4"/>
    <w:rsid w:val="00A62DFA"/>
    <w:rsid w:val="00A72709"/>
    <w:rsid w:val="00A9680B"/>
    <w:rsid w:val="00A97C3C"/>
    <w:rsid w:val="00AB279C"/>
    <w:rsid w:val="00AE14AE"/>
    <w:rsid w:val="00B00865"/>
    <w:rsid w:val="00B22997"/>
    <w:rsid w:val="00B46528"/>
    <w:rsid w:val="00B503CE"/>
    <w:rsid w:val="00B5174B"/>
    <w:rsid w:val="00B658CD"/>
    <w:rsid w:val="00B71575"/>
    <w:rsid w:val="00B92361"/>
    <w:rsid w:val="00B94ED9"/>
    <w:rsid w:val="00BB0DE5"/>
    <w:rsid w:val="00C12A14"/>
    <w:rsid w:val="00C1321D"/>
    <w:rsid w:val="00C13CCA"/>
    <w:rsid w:val="00C24D91"/>
    <w:rsid w:val="00C51A6C"/>
    <w:rsid w:val="00C540AE"/>
    <w:rsid w:val="00CB15B3"/>
    <w:rsid w:val="00CC7BEE"/>
    <w:rsid w:val="00CD0C9C"/>
    <w:rsid w:val="00CE10EC"/>
    <w:rsid w:val="00D07AF4"/>
    <w:rsid w:val="00D22B02"/>
    <w:rsid w:val="00D2461B"/>
    <w:rsid w:val="00D731D0"/>
    <w:rsid w:val="00D73B62"/>
    <w:rsid w:val="00D74C1E"/>
    <w:rsid w:val="00D80D46"/>
    <w:rsid w:val="00D834C6"/>
    <w:rsid w:val="00D93F09"/>
    <w:rsid w:val="00DC2B2B"/>
    <w:rsid w:val="00DC7575"/>
    <w:rsid w:val="00DF2C80"/>
    <w:rsid w:val="00E34B57"/>
    <w:rsid w:val="00E6386A"/>
    <w:rsid w:val="00E94A66"/>
    <w:rsid w:val="00EA20A8"/>
    <w:rsid w:val="00EB6803"/>
    <w:rsid w:val="00EE02BD"/>
    <w:rsid w:val="00EE08F3"/>
    <w:rsid w:val="00EE2B43"/>
    <w:rsid w:val="00EE566E"/>
    <w:rsid w:val="00EF2241"/>
    <w:rsid w:val="00F237D5"/>
    <w:rsid w:val="00F4224B"/>
    <w:rsid w:val="00F47E0C"/>
    <w:rsid w:val="00F92367"/>
    <w:rsid w:val="00FA2745"/>
    <w:rsid w:val="00FA4277"/>
    <w:rsid w:val="00FC3585"/>
    <w:rsid w:val="00FF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7BC6"/>
    <w:rPr>
      <w:rFonts w:ascii="Calibri" w:eastAsia="Times New Roman" w:hAnsi="Calibri" w:cs="Times New Roman"/>
      <w:lang w:eastAsia="ru-RU"/>
    </w:rPr>
  </w:style>
  <w:style w:type="paragraph" w:styleId="1">
    <w:name w:val="heading 1"/>
    <w:basedOn w:val="a1"/>
    <w:next w:val="a1"/>
    <w:link w:val="10"/>
    <w:qFormat/>
    <w:rsid w:val="00857BC6"/>
    <w:pPr>
      <w:keepNext/>
      <w:numPr>
        <w:numId w:val="1"/>
      </w:numPr>
      <w:spacing w:before="240" w:after="60" w:line="240" w:lineRule="auto"/>
      <w:outlineLvl w:val="0"/>
    </w:pPr>
    <w:rPr>
      <w:rFonts w:ascii="Arial" w:hAnsi="Arial"/>
      <w:b/>
      <w:bCs/>
      <w:kern w:val="32"/>
      <w:sz w:val="32"/>
      <w:szCs w:val="32"/>
    </w:rPr>
  </w:style>
  <w:style w:type="paragraph" w:styleId="20">
    <w:name w:val="heading 2"/>
    <w:basedOn w:val="a1"/>
    <w:next w:val="a1"/>
    <w:link w:val="21"/>
    <w:qFormat/>
    <w:rsid w:val="00857BC6"/>
    <w:pPr>
      <w:keepNext/>
      <w:numPr>
        <w:ilvl w:val="1"/>
        <w:numId w:val="1"/>
      </w:numPr>
      <w:spacing w:before="240" w:after="60" w:line="240" w:lineRule="auto"/>
      <w:outlineLvl w:val="1"/>
    </w:pPr>
    <w:rPr>
      <w:rFonts w:ascii="Arial" w:hAnsi="Arial"/>
      <w:b/>
      <w:bCs/>
      <w:i/>
      <w:iCs/>
      <w:sz w:val="28"/>
      <w:szCs w:val="28"/>
    </w:rPr>
  </w:style>
  <w:style w:type="paragraph" w:styleId="30">
    <w:name w:val="heading 3"/>
    <w:basedOn w:val="a1"/>
    <w:next w:val="a1"/>
    <w:link w:val="31"/>
    <w:qFormat/>
    <w:rsid w:val="00857BC6"/>
    <w:pPr>
      <w:keepNext/>
      <w:numPr>
        <w:ilvl w:val="2"/>
        <w:numId w:val="1"/>
      </w:numPr>
      <w:spacing w:before="240" w:after="60" w:line="240" w:lineRule="auto"/>
      <w:outlineLvl w:val="2"/>
    </w:pPr>
    <w:rPr>
      <w:rFonts w:ascii="Arial" w:hAnsi="Arial"/>
      <w:b/>
      <w:bCs/>
      <w:sz w:val="26"/>
      <w:szCs w:val="26"/>
    </w:rPr>
  </w:style>
  <w:style w:type="paragraph" w:styleId="4">
    <w:name w:val="heading 4"/>
    <w:basedOn w:val="a1"/>
    <w:next w:val="a1"/>
    <w:link w:val="40"/>
    <w:qFormat/>
    <w:rsid w:val="00857BC6"/>
    <w:pPr>
      <w:keepNext/>
      <w:numPr>
        <w:ilvl w:val="3"/>
        <w:numId w:val="1"/>
      </w:numPr>
      <w:spacing w:before="240" w:after="60" w:line="240" w:lineRule="auto"/>
      <w:outlineLvl w:val="3"/>
    </w:pPr>
    <w:rPr>
      <w:rFonts w:ascii="Times New Roman" w:hAnsi="Times New Roman"/>
      <w:b/>
      <w:bCs/>
      <w:sz w:val="28"/>
      <w:szCs w:val="28"/>
    </w:rPr>
  </w:style>
  <w:style w:type="paragraph" w:styleId="50">
    <w:name w:val="heading 5"/>
    <w:basedOn w:val="a1"/>
    <w:next w:val="a1"/>
    <w:link w:val="51"/>
    <w:qFormat/>
    <w:rsid w:val="00857BC6"/>
    <w:pPr>
      <w:numPr>
        <w:ilvl w:val="4"/>
        <w:numId w:val="1"/>
      </w:num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qFormat/>
    <w:rsid w:val="00857BC6"/>
    <w:pPr>
      <w:numPr>
        <w:ilvl w:val="5"/>
        <w:numId w:val="1"/>
      </w:numPr>
      <w:spacing w:before="240" w:after="60" w:line="240" w:lineRule="auto"/>
      <w:outlineLvl w:val="5"/>
    </w:pPr>
    <w:rPr>
      <w:rFonts w:ascii="Times New Roman" w:hAnsi="Times New Roman"/>
      <w:b/>
      <w:bCs/>
    </w:rPr>
  </w:style>
  <w:style w:type="paragraph" w:styleId="7">
    <w:name w:val="heading 7"/>
    <w:basedOn w:val="a1"/>
    <w:next w:val="a1"/>
    <w:link w:val="70"/>
    <w:qFormat/>
    <w:rsid w:val="00857BC6"/>
    <w:pPr>
      <w:numPr>
        <w:ilvl w:val="6"/>
        <w:numId w:val="1"/>
      </w:num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857BC6"/>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1"/>
    <w:next w:val="a1"/>
    <w:link w:val="90"/>
    <w:qFormat/>
    <w:rsid w:val="00857BC6"/>
    <w:pPr>
      <w:numPr>
        <w:ilvl w:val="8"/>
        <w:numId w:val="1"/>
      </w:num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57BC6"/>
    <w:rPr>
      <w:rFonts w:ascii="Arial" w:eastAsia="Times New Roman" w:hAnsi="Arial" w:cs="Times New Roman"/>
      <w:b/>
      <w:bCs/>
      <w:kern w:val="32"/>
      <w:sz w:val="32"/>
      <w:szCs w:val="32"/>
    </w:rPr>
  </w:style>
  <w:style w:type="character" w:customStyle="1" w:styleId="21">
    <w:name w:val="Заголовок 2 Знак"/>
    <w:basedOn w:val="a2"/>
    <w:link w:val="20"/>
    <w:rsid w:val="00857BC6"/>
    <w:rPr>
      <w:rFonts w:ascii="Arial" w:eastAsia="Times New Roman" w:hAnsi="Arial" w:cs="Times New Roman"/>
      <w:b/>
      <w:bCs/>
      <w:i/>
      <w:iCs/>
      <w:sz w:val="28"/>
      <w:szCs w:val="28"/>
    </w:rPr>
  </w:style>
  <w:style w:type="character" w:customStyle="1" w:styleId="31">
    <w:name w:val="Заголовок 3 Знак"/>
    <w:basedOn w:val="a2"/>
    <w:link w:val="30"/>
    <w:rsid w:val="00857BC6"/>
    <w:rPr>
      <w:rFonts w:ascii="Arial" w:eastAsia="Times New Roman" w:hAnsi="Arial" w:cs="Times New Roman"/>
      <w:b/>
      <w:bCs/>
      <w:sz w:val="26"/>
      <w:szCs w:val="26"/>
    </w:rPr>
  </w:style>
  <w:style w:type="character" w:customStyle="1" w:styleId="40">
    <w:name w:val="Заголовок 4 Знак"/>
    <w:basedOn w:val="a2"/>
    <w:link w:val="4"/>
    <w:rsid w:val="00857BC6"/>
    <w:rPr>
      <w:rFonts w:ascii="Times New Roman" w:eastAsia="Times New Roman" w:hAnsi="Times New Roman" w:cs="Times New Roman"/>
      <w:b/>
      <w:bCs/>
      <w:sz w:val="28"/>
      <w:szCs w:val="28"/>
    </w:rPr>
  </w:style>
  <w:style w:type="character" w:customStyle="1" w:styleId="51">
    <w:name w:val="Заголовок 5 Знак"/>
    <w:basedOn w:val="a2"/>
    <w:link w:val="50"/>
    <w:rsid w:val="00857BC6"/>
    <w:rPr>
      <w:rFonts w:ascii="Times New Roman" w:eastAsia="Times New Roman" w:hAnsi="Times New Roman" w:cs="Times New Roman"/>
      <w:b/>
      <w:bCs/>
      <w:i/>
      <w:iCs/>
      <w:sz w:val="26"/>
      <w:szCs w:val="26"/>
    </w:rPr>
  </w:style>
  <w:style w:type="character" w:customStyle="1" w:styleId="60">
    <w:name w:val="Заголовок 6 Знак"/>
    <w:basedOn w:val="a2"/>
    <w:link w:val="6"/>
    <w:rsid w:val="00857BC6"/>
    <w:rPr>
      <w:rFonts w:ascii="Times New Roman" w:eastAsia="Times New Roman" w:hAnsi="Times New Roman" w:cs="Times New Roman"/>
      <w:b/>
      <w:bCs/>
    </w:rPr>
  </w:style>
  <w:style w:type="character" w:customStyle="1" w:styleId="70">
    <w:name w:val="Заголовок 7 Знак"/>
    <w:basedOn w:val="a2"/>
    <w:link w:val="7"/>
    <w:rsid w:val="00857BC6"/>
    <w:rPr>
      <w:rFonts w:ascii="Times New Roman" w:eastAsia="Times New Roman" w:hAnsi="Times New Roman" w:cs="Times New Roman"/>
      <w:sz w:val="24"/>
      <w:szCs w:val="24"/>
    </w:rPr>
  </w:style>
  <w:style w:type="character" w:customStyle="1" w:styleId="80">
    <w:name w:val="Заголовок 8 Знак"/>
    <w:basedOn w:val="a2"/>
    <w:link w:val="8"/>
    <w:rsid w:val="00857BC6"/>
    <w:rPr>
      <w:rFonts w:ascii="Times New Roman" w:eastAsia="Times New Roman" w:hAnsi="Times New Roman" w:cs="Times New Roman"/>
      <w:i/>
      <w:iCs/>
      <w:sz w:val="24"/>
      <w:szCs w:val="24"/>
    </w:rPr>
  </w:style>
  <w:style w:type="character" w:customStyle="1" w:styleId="90">
    <w:name w:val="Заголовок 9 Знак"/>
    <w:basedOn w:val="a2"/>
    <w:link w:val="9"/>
    <w:rsid w:val="00857BC6"/>
    <w:rPr>
      <w:rFonts w:ascii="Arial" w:eastAsia="Times New Roman" w:hAnsi="Arial" w:cs="Times New Roman"/>
    </w:rPr>
  </w:style>
  <w:style w:type="paragraph" w:styleId="a5">
    <w:name w:val="header"/>
    <w:basedOn w:val="a1"/>
    <w:link w:val="a6"/>
    <w:uiPriority w:val="99"/>
    <w:rsid w:val="00857BC6"/>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2"/>
    <w:link w:val="a5"/>
    <w:uiPriority w:val="99"/>
    <w:rsid w:val="00857BC6"/>
    <w:rPr>
      <w:rFonts w:ascii="Times New Roman" w:eastAsia="Times New Roman" w:hAnsi="Times New Roman" w:cs="Times New Roman"/>
      <w:sz w:val="24"/>
      <w:szCs w:val="24"/>
    </w:rPr>
  </w:style>
  <w:style w:type="character" w:customStyle="1" w:styleId="s0">
    <w:name w:val="s0"/>
    <w:uiPriority w:val="99"/>
    <w:rsid w:val="00857BC6"/>
    <w:rPr>
      <w:rFonts w:ascii="Times New Roman" w:hAnsi="Times New Roman" w:cs="Times New Roman"/>
      <w:color w:val="000000"/>
      <w:sz w:val="24"/>
      <w:szCs w:val="24"/>
      <w:u w:val="none"/>
      <w:effect w:val="none"/>
    </w:rPr>
  </w:style>
  <w:style w:type="paragraph" w:styleId="a7">
    <w:name w:val="Body Text"/>
    <w:basedOn w:val="a1"/>
    <w:link w:val="a8"/>
    <w:rsid w:val="00857BC6"/>
    <w:pPr>
      <w:spacing w:after="0" w:line="240" w:lineRule="auto"/>
    </w:pPr>
    <w:rPr>
      <w:rFonts w:ascii="Times New Roman" w:hAnsi="Times New Roman"/>
      <w:b/>
      <w:bCs/>
      <w:sz w:val="24"/>
      <w:szCs w:val="24"/>
    </w:rPr>
  </w:style>
  <w:style w:type="character" w:customStyle="1" w:styleId="a8">
    <w:name w:val="Основной текст Знак"/>
    <w:basedOn w:val="a2"/>
    <w:link w:val="a7"/>
    <w:rsid w:val="00857BC6"/>
    <w:rPr>
      <w:rFonts w:ascii="Times New Roman" w:eastAsia="Times New Roman" w:hAnsi="Times New Roman" w:cs="Times New Roman"/>
      <w:b/>
      <w:bCs/>
      <w:sz w:val="24"/>
      <w:szCs w:val="24"/>
    </w:rPr>
  </w:style>
  <w:style w:type="paragraph" w:styleId="a9">
    <w:name w:val="footer"/>
    <w:basedOn w:val="a1"/>
    <w:link w:val="aa"/>
    <w:rsid w:val="00857BC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2"/>
    <w:link w:val="a9"/>
    <w:rsid w:val="00857BC6"/>
    <w:rPr>
      <w:rFonts w:ascii="Times New Roman" w:eastAsia="Times New Roman" w:hAnsi="Times New Roman" w:cs="Times New Roman"/>
      <w:sz w:val="24"/>
      <w:szCs w:val="24"/>
    </w:rPr>
  </w:style>
  <w:style w:type="character" w:styleId="ab">
    <w:name w:val="page number"/>
    <w:rsid w:val="00857BC6"/>
    <w:rPr>
      <w:rFonts w:cs="Times New Roman"/>
    </w:rPr>
  </w:style>
  <w:style w:type="paragraph" w:styleId="ac">
    <w:name w:val="Normal (Web)"/>
    <w:basedOn w:val="a1"/>
    <w:rsid w:val="00857BC6"/>
    <w:pPr>
      <w:spacing w:before="100" w:beforeAutospacing="1" w:after="100" w:afterAutospacing="1" w:line="240" w:lineRule="auto"/>
    </w:pPr>
    <w:rPr>
      <w:rFonts w:ascii="Times New Roman" w:hAnsi="Times New Roman"/>
      <w:sz w:val="24"/>
      <w:szCs w:val="24"/>
    </w:rPr>
  </w:style>
  <w:style w:type="paragraph" w:styleId="ad">
    <w:name w:val="Title"/>
    <w:basedOn w:val="a1"/>
    <w:link w:val="ae"/>
    <w:qFormat/>
    <w:rsid w:val="00857BC6"/>
    <w:pPr>
      <w:spacing w:after="0" w:line="240" w:lineRule="auto"/>
      <w:jc w:val="center"/>
    </w:pPr>
    <w:rPr>
      <w:rFonts w:ascii="Times New Roman" w:hAnsi="Times New Roman"/>
      <w:b/>
      <w:bCs/>
      <w:sz w:val="28"/>
      <w:szCs w:val="24"/>
    </w:rPr>
  </w:style>
  <w:style w:type="character" w:customStyle="1" w:styleId="ae">
    <w:name w:val="Название Знак"/>
    <w:basedOn w:val="a2"/>
    <w:link w:val="ad"/>
    <w:rsid w:val="00857BC6"/>
    <w:rPr>
      <w:rFonts w:ascii="Times New Roman" w:eastAsia="Times New Roman" w:hAnsi="Times New Roman" w:cs="Times New Roman"/>
      <w:b/>
      <w:bCs/>
      <w:sz w:val="28"/>
      <w:szCs w:val="24"/>
    </w:rPr>
  </w:style>
  <w:style w:type="paragraph" w:styleId="HTML">
    <w:name w:val="HTML Preformatted"/>
    <w:basedOn w:val="a1"/>
    <w:link w:val="HTML0"/>
    <w:rsid w:val="0085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basedOn w:val="a2"/>
    <w:link w:val="HTML"/>
    <w:rsid w:val="00857BC6"/>
    <w:rPr>
      <w:rFonts w:ascii="Courier New" w:eastAsia="Times New Roman" w:hAnsi="Courier New" w:cs="Times New Roman"/>
      <w:color w:val="000000"/>
      <w:sz w:val="20"/>
      <w:szCs w:val="20"/>
    </w:rPr>
  </w:style>
  <w:style w:type="character" w:customStyle="1" w:styleId="af">
    <w:name w:val="Текст выноски Знак"/>
    <w:link w:val="af0"/>
    <w:semiHidden/>
    <w:rsid w:val="00857BC6"/>
    <w:rPr>
      <w:rFonts w:ascii="Tahoma" w:eastAsia="Times New Roman" w:hAnsi="Tahoma" w:cs="Tahoma"/>
      <w:sz w:val="16"/>
      <w:szCs w:val="16"/>
    </w:rPr>
  </w:style>
  <w:style w:type="paragraph" w:styleId="af0">
    <w:name w:val="Balloon Text"/>
    <w:basedOn w:val="a1"/>
    <w:link w:val="af"/>
    <w:semiHidden/>
    <w:rsid w:val="00857BC6"/>
    <w:pPr>
      <w:spacing w:after="0" w:line="240" w:lineRule="auto"/>
    </w:pPr>
    <w:rPr>
      <w:rFonts w:ascii="Tahoma" w:hAnsi="Tahoma" w:cs="Tahoma"/>
      <w:sz w:val="16"/>
      <w:szCs w:val="16"/>
      <w:lang w:eastAsia="en-US"/>
    </w:rPr>
  </w:style>
  <w:style w:type="character" w:customStyle="1" w:styleId="11">
    <w:name w:val="Текст выноски Знак1"/>
    <w:basedOn w:val="a2"/>
    <w:link w:val="af0"/>
    <w:uiPriority w:val="99"/>
    <w:semiHidden/>
    <w:rsid w:val="00857BC6"/>
    <w:rPr>
      <w:rFonts w:ascii="Tahoma" w:eastAsia="Times New Roman" w:hAnsi="Tahoma" w:cs="Tahoma"/>
      <w:sz w:val="16"/>
      <w:szCs w:val="16"/>
      <w:lang w:eastAsia="ru-RU"/>
    </w:rPr>
  </w:style>
  <w:style w:type="paragraph" w:customStyle="1" w:styleId="a0">
    <w:name w:val="Статья"/>
    <w:basedOn w:val="a1"/>
    <w:rsid w:val="00857BC6"/>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2">
    <w:name w:val="Знак Знак1 Знак Знак Знак Знак Знак Знак Знак"/>
    <w:basedOn w:val="a1"/>
    <w:autoRedefine/>
    <w:rsid w:val="00857BC6"/>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1"/>
    <w:autoRedefine/>
    <w:rsid w:val="00857BC6"/>
    <w:pPr>
      <w:spacing w:after="160" w:line="240" w:lineRule="exact"/>
    </w:pPr>
    <w:rPr>
      <w:rFonts w:ascii="Times New Roman" w:eastAsia="SimSun" w:hAnsi="Times New Roman"/>
      <w:b/>
      <w:bCs/>
      <w:sz w:val="28"/>
      <w:szCs w:val="28"/>
      <w:lang w:val="en-US" w:eastAsia="en-US"/>
    </w:rPr>
  </w:style>
  <w:style w:type="character" w:customStyle="1" w:styleId="s1">
    <w:name w:val="s1"/>
    <w:rsid w:val="00857BC6"/>
    <w:rPr>
      <w:rFonts w:ascii="Arial(K)" w:hAnsi="Arial(K)" w:cs="Times New Roman"/>
      <w:b/>
      <w:bCs/>
      <w:color w:val="000080"/>
      <w:sz w:val="20"/>
      <w:szCs w:val="20"/>
      <w:u w:val="none"/>
      <w:effect w:val="none"/>
    </w:rPr>
  </w:style>
  <w:style w:type="paragraph" w:customStyle="1" w:styleId="13">
    <w:name w:val="Знак1"/>
    <w:basedOn w:val="a1"/>
    <w:autoRedefine/>
    <w:rsid w:val="00857BC6"/>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1"/>
    <w:rsid w:val="00857BC6"/>
    <w:pPr>
      <w:spacing w:after="160" w:line="240" w:lineRule="exact"/>
    </w:pPr>
    <w:rPr>
      <w:rFonts w:ascii="Times New Roman" w:hAnsi="Times New Roman"/>
      <w:sz w:val="20"/>
      <w:szCs w:val="20"/>
    </w:rPr>
  </w:style>
  <w:style w:type="character" w:styleId="af1">
    <w:name w:val="annotation reference"/>
    <w:semiHidden/>
    <w:rsid w:val="00857BC6"/>
    <w:rPr>
      <w:rFonts w:cs="Times New Roman"/>
      <w:sz w:val="16"/>
      <w:szCs w:val="16"/>
    </w:rPr>
  </w:style>
  <w:style w:type="paragraph" w:styleId="af2">
    <w:name w:val="annotation text"/>
    <w:basedOn w:val="a1"/>
    <w:link w:val="af3"/>
    <w:semiHidden/>
    <w:rsid w:val="00857BC6"/>
    <w:pPr>
      <w:spacing w:after="0" w:line="240" w:lineRule="auto"/>
    </w:pPr>
    <w:rPr>
      <w:rFonts w:ascii="Times New Roman" w:hAnsi="Times New Roman"/>
      <w:sz w:val="20"/>
      <w:szCs w:val="20"/>
    </w:rPr>
  </w:style>
  <w:style w:type="character" w:customStyle="1" w:styleId="af3">
    <w:name w:val="Текст примечания Знак"/>
    <w:basedOn w:val="a2"/>
    <w:link w:val="af2"/>
    <w:semiHidden/>
    <w:rsid w:val="00857BC6"/>
    <w:rPr>
      <w:rFonts w:ascii="Times New Roman" w:eastAsia="Times New Roman" w:hAnsi="Times New Roman" w:cs="Times New Roman"/>
      <w:sz w:val="20"/>
      <w:szCs w:val="20"/>
    </w:rPr>
  </w:style>
  <w:style w:type="character" w:customStyle="1" w:styleId="af4">
    <w:name w:val="Тема примечания Знак"/>
    <w:link w:val="af5"/>
    <w:semiHidden/>
    <w:rsid w:val="00857BC6"/>
    <w:rPr>
      <w:rFonts w:ascii="Times New Roman" w:eastAsia="Times New Roman" w:hAnsi="Times New Roman" w:cs="Times New Roman"/>
      <w:b/>
      <w:bCs/>
      <w:sz w:val="20"/>
      <w:szCs w:val="20"/>
    </w:rPr>
  </w:style>
  <w:style w:type="paragraph" w:styleId="af5">
    <w:name w:val="annotation subject"/>
    <w:basedOn w:val="af2"/>
    <w:next w:val="af2"/>
    <w:link w:val="af4"/>
    <w:semiHidden/>
    <w:rsid w:val="00857BC6"/>
    <w:rPr>
      <w:b/>
      <w:bCs/>
      <w:lang w:eastAsia="en-US"/>
    </w:rPr>
  </w:style>
  <w:style w:type="character" w:customStyle="1" w:styleId="14">
    <w:name w:val="Тема примечания Знак1"/>
    <w:basedOn w:val="af3"/>
    <w:link w:val="af5"/>
    <w:uiPriority w:val="99"/>
    <w:semiHidden/>
    <w:rsid w:val="00857BC6"/>
    <w:rPr>
      <w:b/>
      <w:bCs/>
    </w:rPr>
  </w:style>
  <w:style w:type="character" w:styleId="af6">
    <w:name w:val="Hyperlink"/>
    <w:rsid w:val="00857BC6"/>
    <w:rPr>
      <w:rFonts w:cs="Times New Roman"/>
      <w:color w:val="333399"/>
      <w:u w:val="single"/>
    </w:rPr>
  </w:style>
  <w:style w:type="paragraph" w:styleId="a">
    <w:name w:val="List Number"/>
    <w:basedOn w:val="a1"/>
    <w:autoRedefine/>
    <w:rsid w:val="00857BC6"/>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1"/>
    <w:autoRedefine/>
    <w:rsid w:val="00857BC6"/>
    <w:pPr>
      <w:spacing w:after="160" w:line="240" w:lineRule="exact"/>
    </w:pPr>
    <w:rPr>
      <w:rFonts w:ascii="Times New Roman" w:eastAsia="SimSun" w:hAnsi="Times New Roman"/>
      <w:b/>
      <w:bCs/>
      <w:sz w:val="28"/>
      <w:szCs w:val="28"/>
      <w:lang w:val="en-US" w:eastAsia="en-US"/>
    </w:rPr>
  </w:style>
  <w:style w:type="paragraph" w:customStyle="1" w:styleId="32">
    <w:name w:val="Знак Знак3 Знак"/>
    <w:basedOn w:val="a1"/>
    <w:autoRedefine/>
    <w:rsid w:val="00857BC6"/>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1"/>
    <w:autoRedefine/>
    <w:rsid w:val="00857BC6"/>
    <w:pPr>
      <w:spacing w:after="160" w:line="240" w:lineRule="exact"/>
    </w:pPr>
    <w:rPr>
      <w:rFonts w:ascii="Times New Roman" w:eastAsia="SimSun" w:hAnsi="Times New Roman"/>
      <w:b/>
      <w:bCs/>
      <w:sz w:val="28"/>
      <w:szCs w:val="28"/>
      <w:lang w:val="en-US" w:eastAsia="en-US"/>
    </w:rPr>
  </w:style>
  <w:style w:type="paragraph" w:customStyle="1" w:styleId="42">
    <w:name w:val="Знак4"/>
    <w:basedOn w:val="a1"/>
    <w:autoRedefine/>
    <w:rsid w:val="00857BC6"/>
    <w:pPr>
      <w:spacing w:after="160" w:line="240" w:lineRule="exact"/>
    </w:pPr>
    <w:rPr>
      <w:rFonts w:ascii="Times New Roman" w:eastAsia="SimSun" w:hAnsi="Times New Roman"/>
      <w:b/>
      <w:bCs/>
      <w:sz w:val="28"/>
      <w:szCs w:val="28"/>
      <w:lang w:val="en-US" w:eastAsia="en-US"/>
    </w:rPr>
  </w:style>
  <w:style w:type="paragraph" w:customStyle="1" w:styleId="af7">
    <w:name w:val="Знак"/>
    <w:basedOn w:val="a1"/>
    <w:rsid w:val="00857BC6"/>
    <w:pPr>
      <w:spacing w:before="120" w:after="160" w:line="240" w:lineRule="exact"/>
      <w:jc w:val="both"/>
    </w:pPr>
    <w:rPr>
      <w:rFonts w:ascii="Arial" w:eastAsia="Arial" w:hAnsi="Arial" w:cs="Arial"/>
      <w:szCs w:val="24"/>
      <w:lang w:val="en-GB" w:eastAsia="en-GB"/>
    </w:rPr>
  </w:style>
  <w:style w:type="paragraph" w:styleId="af8">
    <w:name w:val="List Paragraph"/>
    <w:basedOn w:val="a1"/>
    <w:qFormat/>
    <w:rsid w:val="00857BC6"/>
    <w:pPr>
      <w:widowControl w:val="0"/>
      <w:adjustRightInd w:val="0"/>
      <w:spacing w:after="0" w:line="360" w:lineRule="atLeast"/>
      <w:ind w:left="708"/>
      <w:jc w:val="both"/>
    </w:pPr>
    <w:rPr>
      <w:rFonts w:ascii="Times New Roman" w:hAnsi="Times New Roman"/>
      <w:sz w:val="28"/>
      <w:szCs w:val="28"/>
    </w:rPr>
  </w:style>
  <w:style w:type="character" w:customStyle="1" w:styleId="s00">
    <w:name w:val="s00"/>
    <w:rsid w:val="00857BC6"/>
    <w:rPr>
      <w:rFonts w:ascii="Times New Roman" w:hAnsi="Times New Roman" w:cs="Times New Roman" w:hint="default"/>
      <w:b w:val="0"/>
      <w:bCs w:val="0"/>
      <w:i w:val="0"/>
      <w:iCs w:val="0"/>
      <w:color w:val="000000"/>
    </w:rPr>
  </w:style>
  <w:style w:type="paragraph" w:customStyle="1" w:styleId="Default">
    <w:name w:val="Default"/>
    <w:rsid w:val="00857BC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3">
    <w:name w:val="Font Style13"/>
    <w:rsid w:val="00857BC6"/>
    <w:rPr>
      <w:rFonts w:ascii="Times New Roman" w:hAnsi="Times New Roman" w:cs="Times New Roman"/>
      <w:sz w:val="26"/>
      <w:szCs w:val="26"/>
    </w:rPr>
  </w:style>
  <w:style w:type="character" w:customStyle="1" w:styleId="FontStyle16">
    <w:name w:val="Font Style16"/>
    <w:rsid w:val="00857BC6"/>
    <w:rPr>
      <w:rFonts w:ascii="Times New Roman" w:hAnsi="Times New Roman" w:cs="Times New Roman"/>
      <w:sz w:val="22"/>
      <w:szCs w:val="22"/>
    </w:rPr>
  </w:style>
  <w:style w:type="paragraph" w:customStyle="1" w:styleId="Style4">
    <w:name w:val="Style4"/>
    <w:basedOn w:val="a1"/>
    <w:rsid w:val="00857BC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rsid w:val="00857BC6"/>
    <w:rPr>
      <w:rFonts w:ascii="Times New Roman" w:hAnsi="Times New Roman" w:cs="Times New Roman"/>
      <w:sz w:val="20"/>
      <w:szCs w:val="20"/>
    </w:rPr>
  </w:style>
  <w:style w:type="paragraph" w:customStyle="1" w:styleId="Style9">
    <w:name w:val="Style9"/>
    <w:basedOn w:val="a1"/>
    <w:rsid w:val="00857BC6"/>
    <w:pPr>
      <w:widowControl w:val="0"/>
      <w:autoSpaceDE w:val="0"/>
      <w:autoSpaceDN w:val="0"/>
      <w:adjustRightInd w:val="0"/>
      <w:spacing w:after="0" w:line="269" w:lineRule="exact"/>
      <w:ind w:firstLine="691"/>
    </w:pPr>
    <w:rPr>
      <w:rFonts w:ascii="Times New Roman" w:hAnsi="Times New Roman"/>
      <w:sz w:val="24"/>
      <w:szCs w:val="24"/>
    </w:rPr>
  </w:style>
  <w:style w:type="character" w:styleId="af9">
    <w:name w:val="Emphasis"/>
    <w:qFormat/>
    <w:rsid w:val="00857BC6"/>
    <w:rPr>
      <w:i/>
      <w:iCs/>
    </w:rPr>
  </w:style>
  <w:style w:type="paragraph" w:styleId="afa">
    <w:name w:val="Revision"/>
    <w:hidden/>
    <w:uiPriority w:val="99"/>
    <w:semiHidden/>
    <w:rsid w:val="00857BC6"/>
    <w:pPr>
      <w:spacing w:after="0" w:line="240" w:lineRule="auto"/>
    </w:pPr>
    <w:rPr>
      <w:rFonts w:ascii="Calibri" w:eastAsia="Times New Roman" w:hAnsi="Calibri" w:cs="Times New Roman"/>
      <w:lang w:eastAsia="ru-RU"/>
    </w:rPr>
  </w:style>
  <w:style w:type="paragraph" w:styleId="2">
    <w:name w:val="List Number 2"/>
    <w:basedOn w:val="a1"/>
    <w:uiPriority w:val="99"/>
    <w:semiHidden/>
    <w:unhideWhenUsed/>
    <w:rsid w:val="00857BC6"/>
    <w:pPr>
      <w:numPr>
        <w:numId w:val="23"/>
      </w:numPr>
      <w:contextualSpacing/>
    </w:pPr>
  </w:style>
  <w:style w:type="paragraph" w:styleId="5">
    <w:name w:val="List Number 5"/>
    <w:aliases w:val="Нумерованный список 5)"/>
    <w:basedOn w:val="a1"/>
    <w:rsid w:val="00857BC6"/>
    <w:pPr>
      <w:widowControl w:val="0"/>
      <w:numPr>
        <w:numId w:val="24"/>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
    <w:name w:val="List Number 3"/>
    <w:basedOn w:val="a1"/>
    <w:uiPriority w:val="99"/>
    <w:semiHidden/>
    <w:unhideWhenUsed/>
    <w:rsid w:val="00857BC6"/>
    <w:pPr>
      <w:numPr>
        <w:numId w:val="25"/>
      </w:numPr>
      <w:contextualSpacing/>
    </w:pPr>
  </w:style>
  <w:style w:type="paragraph" w:styleId="33">
    <w:name w:val="Body Text Indent 3"/>
    <w:basedOn w:val="a1"/>
    <w:link w:val="34"/>
    <w:rsid w:val="00DF2C80"/>
    <w:pPr>
      <w:spacing w:after="120"/>
      <w:ind w:left="283"/>
    </w:pPr>
    <w:rPr>
      <w:sz w:val="16"/>
      <w:szCs w:val="16"/>
    </w:rPr>
  </w:style>
  <w:style w:type="character" w:customStyle="1" w:styleId="34">
    <w:name w:val="Основной текст с отступом 3 Знак"/>
    <w:basedOn w:val="a2"/>
    <w:link w:val="33"/>
    <w:rsid w:val="00DF2C80"/>
    <w:rPr>
      <w:rFonts w:ascii="Calibri" w:eastAsia="Times New Roman" w:hAnsi="Calibri" w:cs="Times New Roman"/>
      <w:sz w:val="16"/>
      <w:szCs w:val="16"/>
      <w:lang w:eastAsia="ru-RU"/>
    </w:rPr>
  </w:style>
  <w:style w:type="paragraph" w:styleId="afb">
    <w:name w:val="No Spacing"/>
    <w:qFormat/>
    <w:rsid w:val="00DF2C80"/>
    <w:pPr>
      <w:spacing w:after="0" w:line="240" w:lineRule="auto"/>
    </w:pPr>
    <w:rPr>
      <w:rFonts w:ascii="Calibri" w:eastAsia="Times New Roman" w:hAnsi="Calibri" w:cs="Times New Roman"/>
      <w:lang w:eastAsia="ru-RU"/>
    </w:rPr>
  </w:style>
  <w:style w:type="paragraph" w:styleId="afc">
    <w:name w:val="Subtitle"/>
    <w:basedOn w:val="a1"/>
    <w:link w:val="afd"/>
    <w:qFormat/>
    <w:rsid w:val="00DF2C80"/>
    <w:pPr>
      <w:spacing w:after="0" w:line="240" w:lineRule="auto"/>
      <w:jc w:val="center"/>
    </w:pPr>
    <w:rPr>
      <w:rFonts w:ascii="Times New Roman CYR" w:hAnsi="Times New Roman CYR"/>
      <w:b/>
      <w:caps/>
      <w:sz w:val="20"/>
      <w:szCs w:val="20"/>
    </w:rPr>
  </w:style>
  <w:style w:type="character" w:customStyle="1" w:styleId="afd">
    <w:name w:val="Подзаголовок Знак"/>
    <w:basedOn w:val="a2"/>
    <w:link w:val="afc"/>
    <w:rsid w:val="00DF2C80"/>
    <w:rPr>
      <w:rFonts w:ascii="Times New Roman CYR" w:eastAsia="Times New Roman" w:hAnsi="Times New Roman CYR" w:cs="Times New Roman"/>
      <w:b/>
      <w:caps/>
      <w:sz w:val="20"/>
      <w:szCs w:val="20"/>
      <w:lang w:eastAsia="ru-RU"/>
    </w:rPr>
  </w:style>
  <w:style w:type="table" w:styleId="afe">
    <w:name w:val="Table Grid"/>
    <w:basedOn w:val="a3"/>
    <w:uiPriority w:val="59"/>
    <w:rsid w:val="00A30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4662429">
      <w:bodyDiv w:val="1"/>
      <w:marLeft w:val="0"/>
      <w:marRight w:val="0"/>
      <w:marTop w:val="0"/>
      <w:marBottom w:val="0"/>
      <w:divBdr>
        <w:top w:val="none" w:sz="0" w:space="0" w:color="auto"/>
        <w:left w:val="none" w:sz="0" w:space="0" w:color="auto"/>
        <w:bottom w:val="none" w:sz="0" w:space="0" w:color="auto"/>
        <w:right w:val="none" w:sz="0" w:space="0" w:color="auto"/>
      </w:divBdr>
    </w:div>
    <w:div w:id="14787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c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087221.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k.kz" TargetMode="External"/><Relationship Id="rId4" Type="http://schemas.openxmlformats.org/officeDocument/2006/relationships/settings" Target="settings.xml"/><Relationship Id="rId9" Type="http://schemas.openxmlformats.org/officeDocument/2006/relationships/hyperlink" Target="http://www.telecom.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65C6-168D-4583-8C34-7323DD61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19795</Words>
  <Characters>112838</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132369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ZankanovaR</dc:creator>
  <cp:lastModifiedBy>ZankanovaR</cp:lastModifiedBy>
  <cp:revision>27</cp:revision>
  <dcterms:created xsi:type="dcterms:W3CDTF">2013-11-21T05:01:00Z</dcterms:created>
  <dcterms:modified xsi:type="dcterms:W3CDTF">2013-11-27T10:28:00Z</dcterms:modified>
</cp:coreProperties>
</file>