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CF" w:rsidRPr="003E51CF" w:rsidRDefault="003E51CF" w:rsidP="003E51CF">
      <w:pPr>
        <w:autoSpaceDE w:val="0"/>
        <w:autoSpaceDN w:val="0"/>
        <w:adjustRightInd w:val="0"/>
        <w:jc w:val="right"/>
        <w:rPr>
          <w:bCs/>
        </w:rPr>
      </w:pPr>
      <w:r w:rsidRPr="003E51CF">
        <w:t>Приложение №2</w:t>
      </w:r>
      <w:r w:rsidRPr="003E51CF">
        <w:rPr>
          <w:lang w:val="kk-KZ"/>
        </w:rPr>
        <w:t xml:space="preserve"> к Тендерной документации</w:t>
      </w:r>
    </w:p>
    <w:p w:rsidR="003E51CF" w:rsidRPr="003E51CF" w:rsidRDefault="003E51CF" w:rsidP="00C25856">
      <w:pPr>
        <w:jc w:val="center"/>
        <w:rPr>
          <w:b/>
        </w:rPr>
      </w:pPr>
    </w:p>
    <w:p w:rsidR="001A7193" w:rsidRPr="003E51CF" w:rsidRDefault="001A7193" w:rsidP="00142DAE">
      <w:pPr>
        <w:jc w:val="center"/>
        <w:rPr>
          <w:b/>
        </w:rPr>
      </w:pPr>
      <w:r w:rsidRPr="003E51CF">
        <w:rPr>
          <w:b/>
        </w:rPr>
        <w:t>Техническая спецификация</w:t>
      </w:r>
    </w:p>
    <w:p w:rsidR="00142DAE" w:rsidRPr="00D35183" w:rsidRDefault="001A7193" w:rsidP="00142DA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42DAE">
        <w:rPr>
          <w:b/>
        </w:rPr>
        <w:t xml:space="preserve">по </w:t>
      </w:r>
      <w:r w:rsidR="00142DAE" w:rsidRPr="00142DAE">
        <w:rPr>
          <w:rFonts w:eastAsiaTheme="minorHAnsi"/>
          <w:b/>
          <w:color w:val="000000"/>
          <w:lang w:eastAsia="en-US"/>
        </w:rPr>
        <w:t>работам комплексного обслуживания зданий ГЦТ «</w:t>
      </w:r>
      <w:proofErr w:type="spellStart"/>
      <w:r w:rsidR="00142DAE" w:rsidRPr="00142DAE">
        <w:rPr>
          <w:rFonts w:eastAsiaTheme="minorHAnsi"/>
          <w:b/>
          <w:color w:val="000000"/>
          <w:lang w:eastAsia="en-US"/>
        </w:rPr>
        <w:t>Астанателеком</w:t>
      </w:r>
      <w:proofErr w:type="spellEnd"/>
      <w:r w:rsidR="00142DAE" w:rsidRPr="00142DAE">
        <w:rPr>
          <w:rFonts w:eastAsiaTheme="minorHAnsi"/>
          <w:b/>
          <w:color w:val="000000"/>
          <w:lang w:eastAsia="en-US"/>
        </w:rPr>
        <w:t>»</w:t>
      </w:r>
      <w:r w:rsidR="00D35183" w:rsidRPr="00D35183">
        <w:rPr>
          <w:rFonts w:eastAsiaTheme="minorHAnsi"/>
          <w:b/>
          <w:color w:val="000000"/>
          <w:lang w:eastAsia="en-US"/>
        </w:rPr>
        <w:t xml:space="preserve"> на 2015 год</w:t>
      </w:r>
    </w:p>
    <w:p w:rsidR="001A7193" w:rsidRPr="003E51CF" w:rsidRDefault="001A7193" w:rsidP="00C25856">
      <w:pPr>
        <w:jc w:val="center"/>
        <w:rPr>
          <w:b/>
        </w:rPr>
      </w:pPr>
    </w:p>
    <w:p w:rsidR="001A7193" w:rsidRPr="00D7200E" w:rsidRDefault="001A7193" w:rsidP="00C25856">
      <w:pPr>
        <w:jc w:val="center"/>
        <w:rPr>
          <w:rFonts w:eastAsiaTheme="minorHAnsi"/>
          <w:color w:val="000000"/>
          <w:lang w:eastAsia="en-US"/>
        </w:rPr>
      </w:pPr>
    </w:p>
    <w:p w:rsidR="001A7193" w:rsidRPr="003E51CF" w:rsidRDefault="001A7193" w:rsidP="001A7193">
      <w:pPr>
        <w:rPr>
          <w:b/>
        </w:rPr>
      </w:pPr>
      <w:r w:rsidRPr="003E51CF">
        <w:rPr>
          <w:b/>
        </w:rPr>
        <w:t>Перечень видов работ при</w:t>
      </w:r>
      <w:r w:rsidR="00270E4D" w:rsidRPr="003E51CF">
        <w:rPr>
          <w:b/>
        </w:rPr>
        <w:t xml:space="preserve"> </w:t>
      </w:r>
      <w:r w:rsidRPr="003E51CF">
        <w:rPr>
          <w:b/>
        </w:rPr>
        <w:t>обслуживании и эксплуатации зданий и сооружений ГЦТ «</w:t>
      </w:r>
      <w:proofErr w:type="spellStart"/>
      <w:r w:rsidRPr="003E51CF">
        <w:rPr>
          <w:b/>
        </w:rPr>
        <w:t>Астанателеком</w:t>
      </w:r>
      <w:proofErr w:type="spellEnd"/>
      <w:r w:rsidRPr="003E51CF">
        <w:rPr>
          <w:b/>
        </w:rPr>
        <w:t xml:space="preserve">» </w:t>
      </w:r>
    </w:p>
    <w:p w:rsidR="001A7193" w:rsidRPr="003E51CF" w:rsidRDefault="001A7193" w:rsidP="001A7193">
      <w:pPr>
        <w:rPr>
          <w:b/>
        </w:rPr>
      </w:pPr>
    </w:p>
    <w:p w:rsidR="001A7193" w:rsidRPr="003E51CF" w:rsidRDefault="001A7193" w:rsidP="001A7193">
      <w:pPr>
        <w:numPr>
          <w:ilvl w:val="0"/>
          <w:numId w:val="1"/>
        </w:numPr>
        <w:jc w:val="both"/>
      </w:pPr>
      <w:r w:rsidRPr="003E51CF">
        <w:t>Выполнять ремонтные работы, ревизию и утепление оконных блоков и проемов, изготовленных из пластика, металла и дерева.</w:t>
      </w:r>
    </w:p>
    <w:p w:rsidR="001A7193" w:rsidRPr="003E51CF" w:rsidRDefault="001A7193" w:rsidP="001A7193">
      <w:pPr>
        <w:numPr>
          <w:ilvl w:val="0"/>
          <w:numId w:val="1"/>
        </w:numPr>
        <w:jc w:val="both"/>
      </w:pPr>
      <w:r w:rsidRPr="003E51CF">
        <w:t>Осуществлять ремонтные работы, ревизию и утепление дверных блоков и проемов, изготовленных из пластика, дерева и металла.</w:t>
      </w:r>
    </w:p>
    <w:p w:rsidR="001A7193" w:rsidRPr="003E51CF" w:rsidRDefault="001A7193" w:rsidP="001A7193">
      <w:pPr>
        <w:numPr>
          <w:ilvl w:val="0"/>
          <w:numId w:val="1"/>
        </w:numPr>
        <w:jc w:val="both"/>
      </w:pPr>
      <w:r w:rsidRPr="003E51CF">
        <w:t>Проводить ремонтные работы отдельных участков кровель, парапетов входных групп и ограждений территории.</w:t>
      </w:r>
    </w:p>
    <w:p w:rsidR="001A7193" w:rsidRPr="003E51CF" w:rsidRDefault="001A7193" w:rsidP="001A7193">
      <w:pPr>
        <w:numPr>
          <w:ilvl w:val="0"/>
          <w:numId w:val="1"/>
        </w:numPr>
        <w:jc w:val="both"/>
      </w:pPr>
      <w:r w:rsidRPr="003E51CF">
        <w:t>Ремонтировать покрытия лестничных маршей и перил из различных видов материала.</w:t>
      </w:r>
    </w:p>
    <w:p w:rsidR="001A7193" w:rsidRPr="003E51CF" w:rsidRDefault="001A7193" w:rsidP="001A7193">
      <w:pPr>
        <w:numPr>
          <w:ilvl w:val="0"/>
          <w:numId w:val="1"/>
        </w:numPr>
        <w:jc w:val="both"/>
      </w:pPr>
      <w:r w:rsidRPr="003E51CF">
        <w:t>Осуществлять профилактический и заявочный ремонт офисной мебели.</w:t>
      </w:r>
    </w:p>
    <w:p w:rsidR="001A7193" w:rsidRPr="003E51CF" w:rsidRDefault="001A7193" w:rsidP="001A7193">
      <w:pPr>
        <w:numPr>
          <w:ilvl w:val="0"/>
          <w:numId w:val="1"/>
        </w:numPr>
        <w:jc w:val="both"/>
      </w:pPr>
      <w:r w:rsidRPr="003E51CF">
        <w:t>Проводить столярные и плотницкие работы при изготовлении стеллажей,</w:t>
      </w:r>
      <w:r w:rsidR="00484AC6">
        <w:t xml:space="preserve"> коробов, ремонте замков и т.д.</w:t>
      </w:r>
    </w:p>
    <w:p w:rsidR="001A7193" w:rsidRPr="003E51CF" w:rsidRDefault="001A7193" w:rsidP="001A7193">
      <w:pPr>
        <w:numPr>
          <w:ilvl w:val="0"/>
          <w:numId w:val="1"/>
        </w:numPr>
        <w:jc w:val="both"/>
      </w:pPr>
      <w:proofErr w:type="gramStart"/>
      <w:r w:rsidRPr="003E51CF">
        <w:t>Выполнять монтаж, демонтаж настенных и потолочных приборов (телевизоры, экраны, проектор, зеркала, картины, карты, часы, полочки, приборы в сан узлах</w:t>
      </w:r>
      <w:r w:rsidR="00E74D6B" w:rsidRPr="003E51CF">
        <w:t xml:space="preserve"> и т.д.</w:t>
      </w:r>
      <w:r w:rsidRPr="003E51CF">
        <w:t>),</w:t>
      </w:r>
      <w:r w:rsidR="00E74D6B" w:rsidRPr="003E51CF">
        <w:t xml:space="preserve"> а</w:t>
      </w:r>
      <w:r w:rsidRPr="003E51CF">
        <w:t xml:space="preserve"> также проводить ремонт и установку напольных покрытий (соты, ковровые покрытия).</w:t>
      </w:r>
      <w:proofErr w:type="gramEnd"/>
    </w:p>
    <w:p w:rsidR="001A7193" w:rsidRPr="003E51CF" w:rsidRDefault="001A7193" w:rsidP="001A7193">
      <w:pPr>
        <w:numPr>
          <w:ilvl w:val="0"/>
          <w:numId w:val="1"/>
        </w:numPr>
        <w:jc w:val="both"/>
      </w:pPr>
      <w:r w:rsidRPr="003E51CF">
        <w:t>Осуществлять работы по монтажу, демонтажу стендов, мониторов, картин и др.;</w:t>
      </w:r>
    </w:p>
    <w:p w:rsidR="001A7193" w:rsidRPr="00484AC6" w:rsidRDefault="001A7193" w:rsidP="001A7193">
      <w:pPr>
        <w:numPr>
          <w:ilvl w:val="0"/>
          <w:numId w:val="1"/>
        </w:numPr>
        <w:jc w:val="both"/>
      </w:pPr>
      <w:r w:rsidRPr="003E51CF">
        <w:t xml:space="preserve">Проводить ремонтные работы отдельных участков фасадов из кирпича, керамической плитки, </w:t>
      </w:r>
      <w:proofErr w:type="spellStart"/>
      <w:r w:rsidRPr="003E51CF">
        <w:t>алюкобонда</w:t>
      </w:r>
      <w:proofErr w:type="spellEnd"/>
      <w:r w:rsidRPr="003E51CF">
        <w:t xml:space="preserve"> </w:t>
      </w:r>
      <w:r w:rsidRPr="00484AC6">
        <w:t>и других современных материалов.</w:t>
      </w:r>
    </w:p>
    <w:p w:rsidR="001A7193" w:rsidRPr="00484AC6" w:rsidRDefault="001A7193" w:rsidP="001A7193">
      <w:pPr>
        <w:numPr>
          <w:ilvl w:val="0"/>
          <w:numId w:val="1"/>
        </w:numPr>
        <w:jc w:val="both"/>
      </w:pPr>
      <w:r w:rsidRPr="00484AC6">
        <w:t>Производить частичный ремонт дорожных покрытий – брусчатки</w:t>
      </w:r>
      <w:r w:rsidR="00E74D6B" w:rsidRPr="00484AC6">
        <w:t xml:space="preserve">, </w:t>
      </w:r>
      <w:proofErr w:type="spellStart"/>
      <w:r w:rsidR="00E74D6B" w:rsidRPr="00484AC6">
        <w:t>поребриков</w:t>
      </w:r>
      <w:proofErr w:type="spellEnd"/>
      <w:r w:rsidR="00E74D6B" w:rsidRPr="00484AC6">
        <w:t>, бордюров</w:t>
      </w:r>
      <w:r w:rsidRPr="00484AC6">
        <w:t>.</w:t>
      </w:r>
    </w:p>
    <w:p w:rsidR="001A7193" w:rsidRPr="00484AC6" w:rsidRDefault="001A7193" w:rsidP="001A7193">
      <w:pPr>
        <w:numPr>
          <w:ilvl w:val="0"/>
          <w:numId w:val="1"/>
        </w:numPr>
        <w:jc w:val="both"/>
        <w:rPr>
          <w:b/>
        </w:rPr>
      </w:pPr>
      <w:r w:rsidRPr="00484AC6">
        <w:t>Наличие квалифицированных специалистов по обслуживанию и эксплуатации зданий и сооружений, офисной мебели (</w:t>
      </w:r>
      <w:proofErr w:type="gramStart"/>
      <w:r w:rsidRPr="00484AC6">
        <w:t>предоставить подтверждающие документы</w:t>
      </w:r>
      <w:proofErr w:type="gramEnd"/>
      <w:r w:rsidRPr="00484AC6">
        <w:t xml:space="preserve">: </w:t>
      </w:r>
      <w:r w:rsidR="00A0241C" w:rsidRPr="00484AC6">
        <w:t>удостоверение</w:t>
      </w:r>
      <w:r w:rsidRPr="00484AC6">
        <w:t>, сертификат и т.д.).</w:t>
      </w:r>
    </w:p>
    <w:p w:rsidR="001A7193" w:rsidRPr="003E51CF" w:rsidRDefault="001A7193" w:rsidP="004271D7">
      <w:pPr>
        <w:numPr>
          <w:ilvl w:val="0"/>
          <w:numId w:val="1"/>
        </w:numPr>
        <w:jc w:val="both"/>
        <w:rPr>
          <w:b/>
        </w:rPr>
      </w:pPr>
      <w:r w:rsidRPr="003E51CF">
        <w:t xml:space="preserve">Наличие </w:t>
      </w:r>
      <w:r w:rsidR="00484AC6" w:rsidRPr="003E51CF">
        <w:t>грузопассажирского</w:t>
      </w:r>
      <w:r w:rsidRPr="003E51CF">
        <w:t xml:space="preserve"> автотранспорта </w:t>
      </w:r>
      <w:r w:rsidR="004271D7" w:rsidRPr="003E51CF">
        <w:t>и специальной техники (автокран-1ед,</w:t>
      </w:r>
      <w:r w:rsidRPr="003E51CF">
        <w:t xml:space="preserve"> автовышка</w:t>
      </w:r>
      <w:r w:rsidR="004271D7" w:rsidRPr="003E51CF">
        <w:t>-1ед</w:t>
      </w:r>
      <w:r w:rsidRPr="003E51CF">
        <w:t xml:space="preserve">, </w:t>
      </w:r>
      <w:r w:rsidR="004271D7" w:rsidRPr="003E51CF">
        <w:t xml:space="preserve">газель грузовая-1-ед, </w:t>
      </w:r>
      <w:r w:rsidRPr="003E51CF">
        <w:t>компрессор и самосвал</w:t>
      </w:r>
      <w:r w:rsidR="004271D7" w:rsidRPr="003E51CF">
        <w:t>-1ед</w:t>
      </w:r>
      <w:r w:rsidRPr="003E51CF">
        <w:t>)</w:t>
      </w:r>
      <w:r w:rsidR="00A0241C" w:rsidRPr="003E51CF">
        <w:t xml:space="preserve"> с предоставлением</w:t>
      </w:r>
      <w:r w:rsidR="00270E4D" w:rsidRPr="003E51CF">
        <w:t xml:space="preserve"> </w:t>
      </w:r>
      <w:r w:rsidR="00A0241C" w:rsidRPr="003E51CF">
        <w:t>по</w:t>
      </w:r>
      <w:r w:rsidR="004271D7" w:rsidRPr="003E51CF">
        <w:t>д</w:t>
      </w:r>
      <w:r w:rsidR="00A0241C" w:rsidRPr="003E51CF">
        <w:t xml:space="preserve">тверждения собственности или заключенного договора аренды на автотранспорт </w:t>
      </w:r>
      <w:r w:rsidR="00A0241C" w:rsidRPr="00484AC6">
        <w:t>с копией технических паспортов</w:t>
      </w:r>
      <w:r w:rsidR="00F86417" w:rsidRPr="00484AC6">
        <w:t xml:space="preserve"> </w:t>
      </w:r>
      <w:r w:rsidR="00484AC6" w:rsidRPr="00484AC6">
        <w:t>(</w:t>
      </w:r>
      <w:proofErr w:type="gramStart"/>
      <w:r w:rsidR="00484AC6" w:rsidRPr="00484AC6">
        <w:t>предоставить подтверждающие документы</w:t>
      </w:r>
      <w:proofErr w:type="gramEnd"/>
      <w:r w:rsidR="00484AC6" w:rsidRPr="00484AC6">
        <w:t xml:space="preserve"> к тендерной заявке</w:t>
      </w:r>
      <w:r w:rsidR="00484AC6">
        <w:t>).</w:t>
      </w:r>
    </w:p>
    <w:p w:rsidR="00586157" w:rsidRPr="003E51CF" w:rsidRDefault="00586157" w:rsidP="00586157">
      <w:pPr>
        <w:numPr>
          <w:ilvl w:val="0"/>
          <w:numId w:val="1"/>
        </w:numPr>
        <w:jc w:val="both"/>
      </w:pPr>
      <w:r w:rsidRPr="003E51CF">
        <w:t xml:space="preserve">Все расходные материалы, инструменты, оборудование, спецодежда </w:t>
      </w:r>
      <w:r w:rsidRPr="003E51CF">
        <w:rPr>
          <w:lang w:val="en-US"/>
        </w:rPr>
        <w:t>c</w:t>
      </w:r>
      <w:r w:rsidRPr="003E51CF">
        <w:t xml:space="preserve"> логотипом обслуживающей организации обеспечиваются обслуживающей организацией, средства индивидуальной защиты, транспортное обеспечение необходимые при обслуживании и эксплуатации зданий и сооружений обеспечиваются обслуживающей организацией;</w:t>
      </w:r>
    </w:p>
    <w:p w:rsidR="001A7193" w:rsidRPr="003E51CF" w:rsidRDefault="00822553" w:rsidP="001A7193">
      <w:pPr>
        <w:numPr>
          <w:ilvl w:val="0"/>
          <w:numId w:val="1"/>
        </w:numPr>
        <w:jc w:val="both"/>
        <w:rPr>
          <w:b/>
        </w:rPr>
      </w:pPr>
      <w:r w:rsidRPr="003E51CF">
        <w:t>При организации новых рабочих мест, перемещении мебели и приеме-выдаче ТМЦ, а также по указанию ЦЭХО при производственной необходимости в</w:t>
      </w:r>
      <w:r w:rsidR="001A7193" w:rsidRPr="003E51CF">
        <w:t>ыполнять погрузочно-разгрузочные</w:t>
      </w:r>
      <w:r w:rsidRPr="003E51CF">
        <w:t xml:space="preserve"> работы.</w:t>
      </w:r>
    </w:p>
    <w:p w:rsidR="001A7193" w:rsidRDefault="001A7193" w:rsidP="001A7193">
      <w:pPr>
        <w:ind w:left="360"/>
        <w:jc w:val="both"/>
        <w:rPr>
          <w:b/>
        </w:rPr>
      </w:pPr>
    </w:p>
    <w:p w:rsidR="003E51CF" w:rsidRPr="003E51CF" w:rsidRDefault="003E51CF" w:rsidP="001A7193">
      <w:pPr>
        <w:ind w:left="360"/>
        <w:jc w:val="both"/>
        <w:rPr>
          <w:b/>
        </w:rPr>
      </w:pPr>
    </w:p>
    <w:p w:rsidR="001A7193" w:rsidRPr="003E51CF" w:rsidRDefault="001A7193" w:rsidP="001A7193">
      <w:pPr>
        <w:jc w:val="both"/>
        <w:rPr>
          <w:b/>
        </w:rPr>
      </w:pPr>
      <w:r w:rsidRPr="003E51CF">
        <w:rPr>
          <w:b/>
        </w:rPr>
        <w:t>Порядок работы при обслуживании и эксплуатации зданий и сооружений ГЦТ «</w:t>
      </w:r>
      <w:proofErr w:type="spellStart"/>
      <w:r w:rsidRPr="003E51CF">
        <w:rPr>
          <w:b/>
        </w:rPr>
        <w:t>Астанателеком</w:t>
      </w:r>
      <w:proofErr w:type="spellEnd"/>
      <w:r w:rsidRPr="003E51CF">
        <w:rPr>
          <w:b/>
        </w:rPr>
        <w:t>»</w:t>
      </w:r>
    </w:p>
    <w:p w:rsidR="001A7193" w:rsidRPr="003E51CF" w:rsidRDefault="001A7193" w:rsidP="001A7193">
      <w:pPr>
        <w:jc w:val="both"/>
        <w:rPr>
          <w:b/>
        </w:rPr>
      </w:pPr>
      <w:r w:rsidRPr="003E51CF">
        <w:t xml:space="preserve"> </w:t>
      </w:r>
    </w:p>
    <w:p w:rsidR="001A7193" w:rsidRPr="003E51CF" w:rsidRDefault="001A7193" w:rsidP="001A7193">
      <w:pPr>
        <w:numPr>
          <w:ilvl w:val="0"/>
          <w:numId w:val="2"/>
        </w:numPr>
        <w:ind w:left="426" w:hanging="426"/>
        <w:jc w:val="both"/>
      </w:pPr>
      <w:r w:rsidRPr="003E51CF">
        <w:t>Назначить приказом ответственное лицо из числа инженерно – технических работников обслуживающей компании, для обеспечения взаимодействия с ГЦТ «</w:t>
      </w:r>
      <w:proofErr w:type="spellStart"/>
      <w:r w:rsidRPr="003E51CF">
        <w:t>Астанателеком</w:t>
      </w:r>
      <w:proofErr w:type="spellEnd"/>
      <w:r w:rsidRPr="003E51CF">
        <w:t>» и оперативного решения возникших проблем, а</w:t>
      </w:r>
      <w:r w:rsidR="00270E4D" w:rsidRPr="003E51CF">
        <w:t xml:space="preserve"> </w:t>
      </w:r>
      <w:r w:rsidRPr="003E51CF">
        <w:t>также</w:t>
      </w:r>
      <w:r w:rsidR="00270E4D" w:rsidRPr="003E51CF">
        <w:t xml:space="preserve"> </w:t>
      </w:r>
      <w:r w:rsidRPr="003E51CF">
        <w:t>сохранности</w:t>
      </w:r>
      <w:r w:rsidR="00270E4D" w:rsidRPr="003E51CF">
        <w:t xml:space="preserve"> </w:t>
      </w:r>
      <w:r w:rsidRPr="003E51CF">
        <w:t>оборудования. Также еженедельно предоставлять график дежурства ответственных лиц по объектам ГЦТ «</w:t>
      </w:r>
      <w:proofErr w:type="spellStart"/>
      <w:r w:rsidRPr="003E51CF">
        <w:t>Астанателеком</w:t>
      </w:r>
      <w:proofErr w:type="spellEnd"/>
      <w:r w:rsidRPr="003E51CF">
        <w:t>».</w:t>
      </w:r>
    </w:p>
    <w:p w:rsidR="001A7193" w:rsidRPr="003E51CF" w:rsidRDefault="001A7193" w:rsidP="001A7193">
      <w:pPr>
        <w:numPr>
          <w:ilvl w:val="0"/>
          <w:numId w:val="2"/>
        </w:numPr>
        <w:ind w:left="426" w:hanging="426"/>
        <w:jc w:val="both"/>
      </w:pPr>
      <w:r w:rsidRPr="003E51CF">
        <w:t xml:space="preserve">Исполнять работы по ремонту и утеплению оконных, деревянных блоков и проемов </w:t>
      </w:r>
      <w:proofErr w:type="gramStart"/>
      <w:r w:rsidRPr="003E51CF">
        <w:t>согласно</w:t>
      </w:r>
      <w:proofErr w:type="gramEnd"/>
      <w:r w:rsidRPr="003E51CF">
        <w:t xml:space="preserve"> ежемесячных графиков производства работ, составленных в результате визуального осмотра работниками обслуживающей организации, а также поступивших от структурных подразделений ГЦТ «</w:t>
      </w:r>
      <w:proofErr w:type="spellStart"/>
      <w:r w:rsidRPr="003E51CF">
        <w:t>Астанателеком</w:t>
      </w:r>
      <w:proofErr w:type="spellEnd"/>
      <w:r w:rsidRPr="003E51CF">
        <w:t xml:space="preserve">» заявок и согласованных с Центром эксплуатационно-хозяйственного обеспечения (далее - ЦЭХО) в письменном виде. </w:t>
      </w:r>
    </w:p>
    <w:p w:rsidR="001A7193" w:rsidRPr="003E51CF" w:rsidRDefault="001A7193" w:rsidP="001A7193">
      <w:pPr>
        <w:numPr>
          <w:ilvl w:val="0"/>
          <w:numId w:val="2"/>
        </w:numPr>
        <w:ind w:left="426" w:hanging="426"/>
        <w:jc w:val="both"/>
      </w:pPr>
      <w:r w:rsidRPr="003E51CF">
        <w:t xml:space="preserve">Обеспечить исполнение работ по ремонту </w:t>
      </w:r>
      <w:r w:rsidRPr="00484AC6">
        <w:t>отдельных участков кровель, парапетов входных групп</w:t>
      </w:r>
      <w:r w:rsidRPr="003E51CF">
        <w:t xml:space="preserve">, ограждений лестничных маршей производить </w:t>
      </w:r>
      <w:proofErr w:type="gramStart"/>
      <w:r w:rsidRPr="003E51CF">
        <w:t>согласно</w:t>
      </w:r>
      <w:proofErr w:type="gramEnd"/>
      <w:r w:rsidRPr="003E51CF">
        <w:t xml:space="preserve"> ежемесячных графиков производства работ, составленных в результате визуального осмотра работниками обслуживающей организации и</w:t>
      </w:r>
      <w:r w:rsidR="00270E4D" w:rsidRPr="003E51CF">
        <w:t xml:space="preserve"> </w:t>
      </w:r>
      <w:r w:rsidRPr="003E51CF">
        <w:t>согласованных с ЦЭХО ГЦТ «</w:t>
      </w:r>
      <w:proofErr w:type="spellStart"/>
      <w:r w:rsidRPr="003E51CF">
        <w:t>Астанателеком</w:t>
      </w:r>
      <w:proofErr w:type="spellEnd"/>
      <w:r w:rsidRPr="003E51CF">
        <w:t xml:space="preserve">». </w:t>
      </w:r>
    </w:p>
    <w:p w:rsidR="001A7193" w:rsidRPr="003E51CF" w:rsidRDefault="001A7193" w:rsidP="001A7193">
      <w:pPr>
        <w:numPr>
          <w:ilvl w:val="0"/>
          <w:numId w:val="2"/>
        </w:numPr>
        <w:ind w:left="426" w:hanging="426"/>
        <w:jc w:val="both"/>
      </w:pPr>
      <w:r w:rsidRPr="003E51CF">
        <w:lastRenderedPageBreak/>
        <w:t xml:space="preserve">Выполнять постоянно профилактический и заявочный ремонт офисной мебели, на основании поручений от ЦЭХО, а также обеспечивать работников расходными материалами, инструментом и автотранспортом. </w:t>
      </w:r>
    </w:p>
    <w:p w:rsidR="001A7193" w:rsidRPr="003E51CF" w:rsidRDefault="001A7193" w:rsidP="001A7193">
      <w:pPr>
        <w:numPr>
          <w:ilvl w:val="0"/>
          <w:numId w:val="2"/>
        </w:numPr>
        <w:ind w:left="426" w:hanging="426"/>
        <w:jc w:val="both"/>
      </w:pPr>
      <w:r w:rsidRPr="003E51CF">
        <w:t xml:space="preserve">Выполнять по мере поступления заявок от ЦЭХО, по заделке отверстий после </w:t>
      </w:r>
      <w:proofErr w:type="spellStart"/>
      <w:proofErr w:type="gramStart"/>
      <w:r w:rsidRPr="003E51CF">
        <w:t>монтажных-демонтажных</w:t>
      </w:r>
      <w:proofErr w:type="spellEnd"/>
      <w:proofErr w:type="gramEnd"/>
      <w:r w:rsidRPr="003E51CF">
        <w:t xml:space="preserve"> работ, также производство работ по изготовлению стеллажей, коробов, ремонту</w:t>
      </w:r>
      <w:r w:rsidR="00270E4D" w:rsidRPr="003E51CF">
        <w:t xml:space="preserve"> </w:t>
      </w:r>
      <w:r w:rsidRPr="003E51CF">
        <w:t>замков, монтажу, демонтажу настенных приборов, стендов и</w:t>
      </w:r>
      <w:r w:rsidR="00270E4D" w:rsidRPr="003E51CF">
        <w:t xml:space="preserve"> </w:t>
      </w:r>
      <w:r w:rsidRPr="003E51CF">
        <w:t>т.д., со сроком исполнения от 1-го до 3-х дней с момента поступления заявки в зависимости от сложности видов работ.</w:t>
      </w:r>
    </w:p>
    <w:p w:rsidR="001A7193" w:rsidRPr="00484AC6" w:rsidRDefault="001A7193" w:rsidP="001A7193">
      <w:pPr>
        <w:numPr>
          <w:ilvl w:val="0"/>
          <w:numId w:val="2"/>
        </w:numPr>
        <w:ind w:left="426" w:hanging="426"/>
        <w:jc w:val="both"/>
      </w:pPr>
      <w:r w:rsidRPr="00484AC6">
        <w:t>Производить ремонтные работы по</w:t>
      </w:r>
      <w:r w:rsidR="00270E4D" w:rsidRPr="00484AC6">
        <w:t xml:space="preserve"> </w:t>
      </w:r>
      <w:r w:rsidRPr="00484AC6">
        <w:t>фасадам зданий и сооружений</w:t>
      </w:r>
      <w:r w:rsidR="00270E4D" w:rsidRPr="00484AC6">
        <w:t xml:space="preserve"> </w:t>
      </w:r>
      <w:r w:rsidRPr="00484AC6">
        <w:t>и дорожным покрытиям территории ГЦТ «</w:t>
      </w:r>
      <w:proofErr w:type="spellStart"/>
      <w:r w:rsidRPr="00484AC6">
        <w:t>Астанателеком</w:t>
      </w:r>
      <w:proofErr w:type="spellEnd"/>
      <w:r w:rsidRPr="00484AC6">
        <w:t xml:space="preserve">», при выявлении дефектов после производства </w:t>
      </w:r>
      <w:proofErr w:type="spellStart"/>
      <w:r w:rsidRPr="00484AC6">
        <w:t>строительно</w:t>
      </w:r>
      <w:proofErr w:type="spellEnd"/>
      <w:r w:rsidRPr="00484AC6">
        <w:t>–монтажных работ и в других случаях, по указанию</w:t>
      </w:r>
      <w:r w:rsidR="00270E4D" w:rsidRPr="00484AC6">
        <w:t xml:space="preserve"> </w:t>
      </w:r>
      <w:r w:rsidRPr="00484AC6">
        <w:t>ЦЭХО.</w:t>
      </w:r>
    </w:p>
    <w:p w:rsidR="00504453" w:rsidRPr="00484AC6" w:rsidRDefault="001A7193" w:rsidP="001A7193">
      <w:pPr>
        <w:numPr>
          <w:ilvl w:val="0"/>
          <w:numId w:val="2"/>
        </w:numPr>
        <w:ind w:left="426" w:hanging="426"/>
        <w:jc w:val="both"/>
      </w:pPr>
      <w:r w:rsidRPr="00484AC6">
        <w:t>Предоставлять персонал не менее 15 человек, прошедший обучение (</w:t>
      </w:r>
      <w:proofErr w:type="gramStart"/>
      <w:r w:rsidRPr="00484AC6">
        <w:t>предоставить подтверждающие документы</w:t>
      </w:r>
      <w:proofErr w:type="gramEnd"/>
      <w:r w:rsidR="00F2707C" w:rsidRPr="00484AC6">
        <w:t xml:space="preserve"> к тендерной заявке</w:t>
      </w:r>
      <w:r w:rsidRPr="00484AC6">
        <w:t xml:space="preserve">: </w:t>
      </w:r>
      <w:r w:rsidR="00F2707C" w:rsidRPr="00484AC6">
        <w:t>электронные</w:t>
      </w:r>
      <w:r w:rsidRPr="00484AC6">
        <w:t xml:space="preserve"> копии </w:t>
      </w:r>
      <w:r w:rsidR="00504453" w:rsidRPr="00484AC6">
        <w:t>удостоверени</w:t>
      </w:r>
      <w:r w:rsidR="00F2707C" w:rsidRPr="00484AC6">
        <w:t>й</w:t>
      </w:r>
      <w:r w:rsidRPr="00484AC6">
        <w:t xml:space="preserve">, сертификатов и т.д.), </w:t>
      </w:r>
      <w:r w:rsidR="00504453" w:rsidRPr="00484AC6">
        <w:t>при обслуживании и эксплуатации зданий и сооружений.</w:t>
      </w:r>
    </w:p>
    <w:p w:rsidR="00586157" w:rsidRPr="00484AC6" w:rsidRDefault="00586157" w:rsidP="00586157">
      <w:pPr>
        <w:numPr>
          <w:ilvl w:val="0"/>
          <w:numId w:val="2"/>
        </w:numPr>
        <w:ind w:left="426" w:hanging="426"/>
        <w:jc w:val="both"/>
      </w:pPr>
      <w:r w:rsidRPr="00484AC6">
        <w:t>Обеспечить безопасное производство работ в соответствии с правилами ОТ и ТБ</w:t>
      </w:r>
      <w:r w:rsidR="00270E4D" w:rsidRPr="00484AC6">
        <w:t xml:space="preserve"> </w:t>
      </w:r>
      <w:r w:rsidRPr="00484AC6">
        <w:t>во избежание нанесения ущерба имуществу ГЦТ «</w:t>
      </w:r>
      <w:proofErr w:type="spellStart"/>
      <w:r w:rsidRPr="00484AC6">
        <w:t>Астанателеком</w:t>
      </w:r>
      <w:proofErr w:type="spellEnd"/>
      <w:r w:rsidRPr="00484AC6">
        <w:t>»;</w:t>
      </w:r>
    </w:p>
    <w:p w:rsidR="00822553" w:rsidRPr="00484AC6" w:rsidRDefault="00822553" w:rsidP="00586157">
      <w:pPr>
        <w:numPr>
          <w:ilvl w:val="0"/>
          <w:numId w:val="2"/>
        </w:numPr>
        <w:ind w:left="426" w:hanging="426"/>
        <w:jc w:val="both"/>
      </w:pPr>
      <w:r w:rsidRPr="00484AC6">
        <w:rPr>
          <w:rFonts w:eastAsiaTheme="minorHAnsi"/>
          <w:lang w:eastAsia="en-US"/>
        </w:rPr>
        <w:t>Ответственность за соблюдение правил пожарной безопасности, охраны труда возлагается на Поставщика услуги.</w:t>
      </w:r>
    </w:p>
    <w:p w:rsidR="001A7193" w:rsidRPr="00484AC6" w:rsidRDefault="001A7193" w:rsidP="003E7511">
      <w:pPr>
        <w:numPr>
          <w:ilvl w:val="0"/>
          <w:numId w:val="2"/>
        </w:numPr>
        <w:ind w:left="426" w:hanging="426"/>
        <w:jc w:val="both"/>
      </w:pPr>
      <w:r w:rsidRPr="00484AC6">
        <w:t xml:space="preserve">Предоставлять в распоряжение специалиста ЦЭХО работников обслуживающей организации, имеющих навыки обращения с </w:t>
      </w:r>
      <w:proofErr w:type="spellStart"/>
      <w:r w:rsidRPr="00484AC6">
        <w:t>диспенцерами</w:t>
      </w:r>
      <w:proofErr w:type="spellEnd"/>
      <w:r w:rsidRPr="00484AC6">
        <w:t>, при распределении</w:t>
      </w:r>
      <w:r w:rsidR="00270E4D" w:rsidRPr="00484AC6">
        <w:t xml:space="preserve"> </w:t>
      </w:r>
      <w:r w:rsidRPr="00484AC6">
        <w:t xml:space="preserve">и установке </w:t>
      </w:r>
      <w:proofErr w:type="spellStart"/>
      <w:r w:rsidRPr="00484AC6">
        <w:t>бутилированной</w:t>
      </w:r>
      <w:proofErr w:type="spellEnd"/>
      <w:r w:rsidRPr="00484AC6">
        <w:t xml:space="preserve"> воды, ежедневно по мере необходимости.</w:t>
      </w:r>
    </w:p>
    <w:p w:rsidR="001A7193" w:rsidRPr="00484AC6" w:rsidRDefault="001A7193" w:rsidP="003E7511">
      <w:pPr>
        <w:numPr>
          <w:ilvl w:val="0"/>
          <w:numId w:val="2"/>
        </w:numPr>
        <w:ind w:left="426" w:hanging="426"/>
        <w:jc w:val="both"/>
      </w:pPr>
      <w:r w:rsidRPr="00484AC6">
        <w:t>Предоставлять работников соответствующей квалификации (плотник не менее 6 человек, а в случае выполнения срочного задания довести до 10 человек</w:t>
      </w:r>
      <w:r w:rsidR="00270E4D" w:rsidRPr="00484AC6">
        <w:t>,</w:t>
      </w:r>
      <w:r w:rsidRPr="00484AC6">
        <w:t xml:space="preserve"> </w:t>
      </w:r>
      <w:proofErr w:type="spellStart"/>
      <w:r w:rsidRPr="00484AC6">
        <w:t>облицовочник</w:t>
      </w:r>
      <w:proofErr w:type="spellEnd"/>
      <w:r w:rsidRPr="00484AC6">
        <w:t xml:space="preserve"> - плиточник – 2 (два) человека, штукатур-маляр -1 (один) чел., грузчик - 6 (шесть) чел., в </w:t>
      </w:r>
      <w:proofErr w:type="gramStart"/>
      <w:r w:rsidRPr="00484AC6">
        <w:t>количестве</w:t>
      </w:r>
      <w:proofErr w:type="gramEnd"/>
      <w:r w:rsidRPr="00484AC6">
        <w:t xml:space="preserve"> затребованном представителями ГЦТ « </w:t>
      </w:r>
      <w:proofErr w:type="spellStart"/>
      <w:r w:rsidRPr="00484AC6">
        <w:t>Астанателеком</w:t>
      </w:r>
      <w:proofErr w:type="spellEnd"/>
      <w:r w:rsidRPr="00484AC6">
        <w:t>»</w:t>
      </w:r>
      <w:r w:rsidR="00F2707C" w:rsidRPr="00484AC6">
        <w:t xml:space="preserve"> (предоставить подтверждающие документы к тендерной заявке: электронные копии удостоверений, сертификатов и т.д.)</w:t>
      </w:r>
      <w:r w:rsidRPr="00484AC6">
        <w:t>.</w:t>
      </w:r>
    </w:p>
    <w:p w:rsidR="001A7193" w:rsidRPr="00484AC6" w:rsidRDefault="001A7193" w:rsidP="001A7193">
      <w:pPr>
        <w:numPr>
          <w:ilvl w:val="0"/>
          <w:numId w:val="2"/>
        </w:numPr>
        <w:ind w:left="426" w:hanging="426"/>
        <w:jc w:val="both"/>
        <w:rPr>
          <w:b/>
        </w:rPr>
      </w:pPr>
      <w:r w:rsidRPr="00484AC6">
        <w:t xml:space="preserve">Осуществлять распределение и установку </w:t>
      </w:r>
      <w:proofErr w:type="spellStart"/>
      <w:r w:rsidRPr="00484AC6">
        <w:t>бутилированной</w:t>
      </w:r>
      <w:proofErr w:type="spellEnd"/>
      <w:r w:rsidRPr="00484AC6">
        <w:t xml:space="preserve"> воды в </w:t>
      </w:r>
      <w:proofErr w:type="spellStart"/>
      <w:r w:rsidRPr="00484AC6">
        <w:t>диспенсерах</w:t>
      </w:r>
      <w:proofErr w:type="spellEnd"/>
      <w:r w:rsidRPr="00484AC6">
        <w:t xml:space="preserve"> на объектах ГЦТ «</w:t>
      </w:r>
      <w:proofErr w:type="spellStart"/>
      <w:r w:rsidRPr="00484AC6">
        <w:t>Астанателеком</w:t>
      </w:r>
      <w:proofErr w:type="spellEnd"/>
      <w:r w:rsidRPr="00484AC6">
        <w:t>».</w:t>
      </w:r>
    </w:p>
    <w:p w:rsidR="004271D7" w:rsidRPr="003E51CF" w:rsidRDefault="004271D7" w:rsidP="004271D7">
      <w:pPr>
        <w:numPr>
          <w:ilvl w:val="0"/>
          <w:numId w:val="2"/>
        </w:numPr>
        <w:ind w:left="426" w:hanging="426"/>
        <w:jc w:val="both"/>
        <w:rPr>
          <w:b/>
        </w:rPr>
      </w:pPr>
      <w:r w:rsidRPr="00484AC6">
        <w:t>Помещения ГЦТ «</w:t>
      </w:r>
      <w:proofErr w:type="spellStart"/>
      <w:r w:rsidRPr="00484AC6">
        <w:t>Астанателеком</w:t>
      </w:r>
      <w:proofErr w:type="spellEnd"/>
      <w:r w:rsidRPr="00484AC6">
        <w:t>» являются категориро</w:t>
      </w:r>
      <w:r w:rsidRPr="003E51CF">
        <w:t>ванными, с категорией «С». Для обеспечения безопасности объектов ГЦТ «</w:t>
      </w:r>
      <w:proofErr w:type="spellStart"/>
      <w:r w:rsidRPr="003E51CF">
        <w:t>Астанателеком</w:t>
      </w:r>
      <w:proofErr w:type="spellEnd"/>
      <w:r w:rsidRPr="003E51CF">
        <w:t>» и поддержания общественного порядка, недопущения хищения и уничтожения финансовых, материально-технических средств и имущества, предотвращения террористических актов и других противоправных действий, Поставщику необходимо:</w:t>
      </w:r>
    </w:p>
    <w:p w:rsidR="004271D7" w:rsidRPr="003E51CF" w:rsidRDefault="004271D7" w:rsidP="004271D7">
      <w:pPr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i/>
        </w:rPr>
      </w:pPr>
      <w:proofErr w:type="gramStart"/>
      <w:r w:rsidRPr="003E51CF">
        <w:rPr>
          <w:i/>
        </w:rPr>
        <w:t>предоставить адресную справку</w:t>
      </w:r>
      <w:proofErr w:type="gramEnd"/>
      <w:r w:rsidRPr="003E51CF">
        <w:rPr>
          <w:i/>
        </w:rPr>
        <w:t xml:space="preserve"> с ЦОНА</w:t>
      </w:r>
      <w:r w:rsidR="00F2707C" w:rsidRPr="00F2707C">
        <w:rPr>
          <w:i/>
        </w:rPr>
        <w:t xml:space="preserve"> </w:t>
      </w:r>
      <w:r w:rsidR="00F2707C">
        <w:rPr>
          <w:i/>
        </w:rPr>
        <w:t xml:space="preserve">на </w:t>
      </w:r>
      <w:r w:rsidR="00F2707C" w:rsidRPr="003E51CF">
        <w:rPr>
          <w:i/>
        </w:rPr>
        <w:t>специалистов</w:t>
      </w:r>
      <w:r w:rsidRPr="003E51CF">
        <w:rPr>
          <w:i/>
        </w:rPr>
        <w:t>;</w:t>
      </w:r>
    </w:p>
    <w:p w:rsidR="004271D7" w:rsidRPr="003E51CF" w:rsidRDefault="004271D7" w:rsidP="004271D7">
      <w:pPr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i/>
        </w:rPr>
      </w:pPr>
      <w:r w:rsidRPr="003E51CF">
        <w:rPr>
          <w:i/>
        </w:rPr>
        <w:t>предоставить копии трудовых договоров заключенных между работодателем и работником;</w:t>
      </w:r>
    </w:p>
    <w:p w:rsidR="004271D7" w:rsidRPr="003E51CF" w:rsidRDefault="004271D7" w:rsidP="004271D7">
      <w:pPr>
        <w:jc w:val="both"/>
        <w:rPr>
          <w:b/>
        </w:rPr>
      </w:pPr>
    </w:p>
    <w:p w:rsidR="001A7193" w:rsidRPr="003E51CF" w:rsidRDefault="001A7193" w:rsidP="001A7193">
      <w:pPr>
        <w:tabs>
          <w:tab w:val="left" w:pos="0"/>
          <w:tab w:val="left" w:pos="851"/>
        </w:tabs>
        <w:jc w:val="both"/>
      </w:pPr>
    </w:p>
    <w:p w:rsidR="003578D4" w:rsidRPr="003578D4" w:rsidRDefault="003578D4" w:rsidP="003578D4">
      <w:pPr>
        <w:jc w:val="both"/>
        <w:rPr>
          <w:b/>
        </w:rPr>
      </w:pPr>
      <w:r w:rsidRPr="003578D4">
        <w:rPr>
          <w:b/>
        </w:rPr>
        <w:t>Примечание:</w:t>
      </w:r>
    </w:p>
    <w:p w:rsidR="003578D4" w:rsidRPr="00FA79A9" w:rsidRDefault="003578D4" w:rsidP="003578D4">
      <w:pPr>
        <w:ind w:firstLine="708"/>
        <w:jc w:val="both"/>
        <w:rPr>
          <w:color w:val="000000"/>
        </w:rPr>
      </w:pPr>
      <w:r>
        <w:rPr>
          <w:spacing w:val="-6"/>
        </w:rPr>
        <w:t xml:space="preserve">Выполняемые </w:t>
      </w:r>
      <w:r w:rsidRPr="00B2234A">
        <w:rPr>
          <w:spacing w:val="-6"/>
        </w:rPr>
        <w:t xml:space="preserve">работы </w:t>
      </w:r>
      <w:r w:rsidRPr="00FA79A9">
        <w:t xml:space="preserve">должны осуществляться </w:t>
      </w:r>
      <w:proofErr w:type="gramStart"/>
      <w:r>
        <w:t>с</w:t>
      </w:r>
      <w:r w:rsidRPr="00FA79A9">
        <w:rPr>
          <w:color w:val="000000"/>
        </w:rPr>
        <w:t>огласно</w:t>
      </w:r>
      <w:proofErr w:type="gramEnd"/>
      <w:r w:rsidRPr="00FA79A9">
        <w:rPr>
          <w:color w:val="000000"/>
        </w:rPr>
        <w:t xml:space="preserve"> действующих норм и нормативов, исполнитель должен иметь в штате достаточное количество квалифицированных сотрудников (</w:t>
      </w:r>
      <w:r w:rsidRPr="00FA79A9">
        <w:rPr>
          <w:b/>
          <w:color w:val="000000"/>
        </w:rPr>
        <w:t>приложить к тендерной заявке утвержденное штатное расписание, копии трудовых договоров</w:t>
      </w:r>
      <w:r>
        <w:rPr>
          <w:b/>
          <w:color w:val="000000"/>
        </w:rPr>
        <w:t xml:space="preserve">, адресные справки </w:t>
      </w:r>
      <w:r w:rsidRPr="00FA79A9">
        <w:rPr>
          <w:b/>
          <w:color w:val="000000"/>
        </w:rPr>
        <w:t>на каждого работника</w:t>
      </w:r>
      <w:r w:rsidRPr="00FA79A9">
        <w:rPr>
          <w:color w:val="000000"/>
        </w:rPr>
        <w:t xml:space="preserve">) </w:t>
      </w:r>
      <w:r w:rsidRPr="003578D4">
        <w:rPr>
          <w:color w:val="000000"/>
        </w:rPr>
        <w:t xml:space="preserve">для </w:t>
      </w:r>
      <w:r w:rsidRPr="003578D4">
        <w:rPr>
          <w:rFonts w:eastAsiaTheme="minorHAnsi"/>
          <w:color w:val="000000"/>
          <w:lang w:eastAsia="en-US"/>
        </w:rPr>
        <w:t>комплексного обслуживания зданий</w:t>
      </w:r>
      <w:r w:rsidRPr="00FA79A9">
        <w:rPr>
          <w:color w:val="000000"/>
        </w:rPr>
        <w:t xml:space="preserve">. </w:t>
      </w:r>
    </w:p>
    <w:p w:rsidR="003578D4" w:rsidRPr="00FA79A9" w:rsidRDefault="003578D4" w:rsidP="003578D4">
      <w:pPr>
        <w:shd w:val="clear" w:color="auto" w:fill="FFFFFF"/>
        <w:ind w:firstLine="708"/>
        <w:jc w:val="both"/>
      </w:pPr>
      <w:r w:rsidRPr="00FA79A9">
        <w:t>Исполнитель должен обеспечить персонал спецодеждой. Спецодежда должна быть аккуратной и эстетичной</w:t>
      </w:r>
      <w:r>
        <w:t xml:space="preserve">, </w:t>
      </w:r>
      <w:r w:rsidRPr="00FA79A9">
        <w:t>выполнена  в единой цветовой гамме, допускается нанесение символики организации. Внешний вид одежды должен соответствовать профессиональному стилю работника</w:t>
      </w:r>
      <w:r>
        <w:t>,</w:t>
      </w:r>
      <w:r w:rsidRPr="00FA79A9">
        <w:t xml:space="preserve"> оказ</w:t>
      </w:r>
      <w:r>
        <w:t>ывающему услуги в данной сфере.</w:t>
      </w:r>
    </w:p>
    <w:p w:rsidR="003578D4" w:rsidRDefault="003578D4" w:rsidP="001A7193">
      <w:pPr>
        <w:ind w:left="426"/>
        <w:jc w:val="both"/>
        <w:rPr>
          <w:b/>
        </w:rPr>
      </w:pPr>
    </w:p>
    <w:p w:rsidR="003578D4" w:rsidRDefault="003578D4" w:rsidP="001A7193">
      <w:pPr>
        <w:ind w:left="426"/>
        <w:jc w:val="both"/>
        <w:rPr>
          <w:b/>
        </w:rPr>
      </w:pPr>
    </w:p>
    <w:p w:rsidR="003578D4" w:rsidRPr="003578D4" w:rsidRDefault="003578D4" w:rsidP="001A7193">
      <w:pPr>
        <w:ind w:left="426"/>
        <w:jc w:val="both"/>
        <w:rPr>
          <w:b/>
        </w:rPr>
      </w:pPr>
    </w:p>
    <w:p w:rsidR="001A7193" w:rsidRPr="003E51CF" w:rsidRDefault="001A7193" w:rsidP="001A7193">
      <w:pPr>
        <w:ind w:left="426"/>
        <w:jc w:val="both"/>
        <w:rPr>
          <w:b/>
        </w:rPr>
      </w:pPr>
    </w:p>
    <w:p w:rsidR="001A7193" w:rsidRPr="003E51CF" w:rsidRDefault="001A7193" w:rsidP="003578D4">
      <w:pPr>
        <w:pStyle w:val="a5"/>
        <w:tabs>
          <w:tab w:val="clear" w:pos="4677"/>
          <w:tab w:val="clear" w:pos="9355"/>
          <w:tab w:val="left" w:pos="6521"/>
        </w:tabs>
        <w:rPr>
          <w:b/>
        </w:rPr>
      </w:pPr>
      <w:r w:rsidRPr="003E51CF">
        <w:rPr>
          <w:b/>
          <w:lang w:val="kk-KZ"/>
        </w:rPr>
        <w:t>Генеральный директор</w:t>
      </w:r>
      <w:r w:rsidR="003578D4">
        <w:rPr>
          <w:b/>
          <w:lang w:val="kk-KZ"/>
        </w:rPr>
        <w:br/>
      </w:r>
      <w:r w:rsidRPr="003E51CF">
        <w:rPr>
          <w:b/>
          <w:lang w:val="kk-KZ"/>
        </w:rPr>
        <w:t>ГЦТ «Астанателеком»</w:t>
      </w:r>
      <w:r w:rsidR="00270E4D" w:rsidRPr="003E51CF">
        <w:rPr>
          <w:b/>
          <w:lang w:val="kk-KZ"/>
        </w:rPr>
        <w:t xml:space="preserve"> </w:t>
      </w:r>
      <w:r w:rsidR="003578D4">
        <w:rPr>
          <w:b/>
          <w:lang w:val="kk-KZ"/>
        </w:rPr>
        <w:tab/>
      </w:r>
      <w:r w:rsidRPr="003E51CF">
        <w:rPr>
          <w:b/>
          <w:lang w:val="kk-KZ"/>
        </w:rPr>
        <w:t xml:space="preserve">Директор </w:t>
      </w:r>
    </w:p>
    <w:p w:rsidR="001A7193" w:rsidRPr="003E51CF" w:rsidRDefault="001A7193" w:rsidP="001A7193">
      <w:pPr>
        <w:pStyle w:val="a5"/>
        <w:tabs>
          <w:tab w:val="clear" w:pos="4677"/>
          <w:tab w:val="clear" w:pos="9355"/>
        </w:tabs>
        <w:ind w:left="426"/>
        <w:rPr>
          <w:b/>
        </w:rPr>
      </w:pPr>
    </w:p>
    <w:p w:rsidR="001A7193" w:rsidRPr="003E51CF" w:rsidRDefault="001A7193" w:rsidP="003578D4">
      <w:pPr>
        <w:pStyle w:val="a5"/>
        <w:tabs>
          <w:tab w:val="clear" w:pos="4677"/>
          <w:tab w:val="clear" w:pos="9355"/>
          <w:tab w:val="left" w:pos="6096"/>
        </w:tabs>
        <w:ind w:left="426"/>
        <w:rPr>
          <w:b/>
        </w:rPr>
      </w:pPr>
      <w:r w:rsidRPr="003E51CF">
        <w:rPr>
          <w:b/>
        </w:rPr>
        <w:t xml:space="preserve">______________________ Е. </w:t>
      </w:r>
      <w:proofErr w:type="spellStart"/>
      <w:r w:rsidRPr="003E51CF">
        <w:rPr>
          <w:b/>
        </w:rPr>
        <w:t>Куанышбеков</w:t>
      </w:r>
      <w:proofErr w:type="spellEnd"/>
      <w:r w:rsidR="00270E4D" w:rsidRPr="003E51CF">
        <w:rPr>
          <w:b/>
        </w:rPr>
        <w:t xml:space="preserve"> </w:t>
      </w:r>
      <w:r w:rsidR="003578D4">
        <w:rPr>
          <w:b/>
        </w:rPr>
        <w:tab/>
      </w:r>
      <w:r w:rsidRPr="003E51CF">
        <w:rPr>
          <w:b/>
        </w:rPr>
        <w:t>____________________________</w:t>
      </w:r>
      <w:r w:rsidR="00270E4D" w:rsidRPr="003E51CF">
        <w:rPr>
          <w:b/>
        </w:rPr>
        <w:t xml:space="preserve"> </w:t>
      </w:r>
    </w:p>
    <w:p w:rsidR="001A7193" w:rsidRPr="003E51CF" w:rsidRDefault="001A7193" w:rsidP="001A7193">
      <w:pPr>
        <w:pStyle w:val="a5"/>
        <w:tabs>
          <w:tab w:val="clear" w:pos="4677"/>
          <w:tab w:val="clear" w:pos="9355"/>
        </w:tabs>
        <w:rPr>
          <w:lang w:val="kk-KZ"/>
        </w:rPr>
      </w:pPr>
    </w:p>
    <w:p w:rsidR="00A66494" w:rsidRPr="003E51CF" w:rsidRDefault="00A66494"/>
    <w:sectPr w:rsidR="00A66494" w:rsidRPr="003E51CF" w:rsidSect="00A00D59">
      <w:pgSz w:w="11906" w:h="16838"/>
      <w:pgMar w:top="360" w:right="282" w:bottom="794" w:left="426" w:header="34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FD2"/>
    <w:multiLevelType w:val="hybridMultilevel"/>
    <w:tmpl w:val="2EB89D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250FA"/>
    <w:multiLevelType w:val="hybridMultilevel"/>
    <w:tmpl w:val="7CE4AE42"/>
    <w:lvl w:ilvl="0" w:tplc="AF2493F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BF2362"/>
    <w:multiLevelType w:val="hybridMultilevel"/>
    <w:tmpl w:val="5C988570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4D32F98"/>
    <w:multiLevelType w:val="hybridMultilevel"/>
    <w:tmpl w:val="8244ED56"/>
    <w:lvl w:ilvl="0" w:tplc="7ACC6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27456"/>
    <w:multiLevelType w:val="hybridMultilevel"/>
    <w:tmpl w:val="96ACD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11050"/>
    <w:multiLevelType w:val="hybridMultilevel"/>
    <w:tmpl w:val="057E0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93"/>
    <w:rsid w:val="00060182"/>
    <w:rsid w:val="000640D7"/>
    <w:rsid w:val="001267BB"/>
    <w:rsid w:val="00142DAE"/>
    <w:rsid w:val="00145E5A"/>
    <w:rsid w:val="001A7193"/>
    <w:rsid w:val="001B0F13"/>
    <w:rsid w:val="00270E4D"/>
    <w:rsid w:val="002E66D7"/>
    <w:rsid w:val="003578D4"/>
    <w:rsid w:val="003A5DAB"/>
    <w:rsid w:val="003D7D0F"/>
    <w:rsid w:val="003E51CF"/>
    <w:rsid w:val="003E7511"/>
    <w:rsid w:val="00407B61"/>
    <w:rsid w:val="004271D7"/>
    <w:rsid w:val="00484AC6"/>
    <w:rsid w:val="004D53AB"/>
    <w:rsid w:val="00504453"/>
    <w:rsid w:val="005202AC"/>
    <w:rsid w:val="00586157"/>
    <w:rsid w:val="0059272E"/>
    <w:rsid w:val="00715046"/>
    <w:rsid w:val="00750571"/>
    <w:rsid w:val="00822553"/>
    <w:rsid w:val="008D4075"/>
    <w:rsid w:val="00A0241C"/>
    <w:rsid w:val="00A04945"/>
    <w:rsid w:val="00A66494"/>
    <w:rsid w:val="00A731C6"/>
    <w:rsid w:val="00C25856"/>
    <w:rsid w:val="00CC4927"/>
    <w:rsid w:val="00D35183"/>
    <w:rsid w:val="00D7200E"/>
    <w:rsid w:val="00E74D6B"/>
    <w:rsid w:val="00ED63E4"/>
    <w:rsid w:val="00F2707C"/>
    <w:rsid w:val="00F8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0F13"/>
    <w:rPr>
      <w:i/>
      <w:iCs/>
    </w:rPr>
  </w:style>
  <w:style w:type="paragraph" w:styleId="a4">
    <w:name w:val="No Spacing"/>
    <w:uiPriority w:val="1"/>
    <w:qFormat/>
    <w:rsid w:val="001B0F13"/>
    <w:pPr>
      <w:spacing w:after="0" w:line="240" w:lineRule="auto"/>
    </w:pPr>
  </w:style>
  <w:style w:type="paragraph" w:styleId="a5">
    <w:name w:val="header"/>
    <w:basedOn w:val="a"/>
    <w:link w:val="a6"/>
    <w:rsid w:val="001A7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A71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A7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KabdulovB</dc:creator>
  <cp:lastModifiedBy>ZankanovaR</cp:lastModifiedBy>
  <cp:revision>2</cp:revision>
  <cp:lastPrinted>2014-12-05T04:53:00Z</cp:lastPrinted>
  <dcterms:created xsi:type="dcterms:W3CDTF">2014-12-05T05:41:00Z</dcterms:created>
  <dcterms:modified xsi:type="dcterms:W3CDTF">2014-12-05T05:41:00Z</dcterms:modified>
</cp:coreProperties>
</file>